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73" w:rsidRDefault="00041F73">
      <w:pPr>
        <w:pStyle w:val="1"/>
      </w:pPr>
      <w:hyperlink r:id="rId5" w:history="1">
        <w:r>
          <w:rPr>
            <w:rStyle w:val="a4"/>
            <w:b/>
            <w:bCs/>
          </w:rPr>
          <w:t>Приказ Минфина РФ от 1 декабря 2010 г. N 157н</w:t>
        </w:r>
        <w:r>
          <w:rPr>
            <w:rStyle w:val="a4"/>
            <w:b/>
            <w:bCs/>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p>
    <w:p w:rsidR="00041F73" w:rsidRDefault="00041F73">
      <w:pPr>
        <w:pStyle w:val="ac"/>
      </w:pPr>
      <w:r>
        <w:t>С изменениями и дополнениями от:</w:t>
      </w:r>
    </w:p>
    <w:p w:rsidR="00041F73" w:rsidRDefault="00041F73">
      <w:pPr>
        <w:pStyle w:val="a6"/>
      </w:pPr>
      <w:r>
        <w:t>12 октября 2012 г., 29 августа 2014 г., 6 августа 2015 г., 1 марта, 16 ноября 2016 г., 27 сентября 2017 г., 31 марта, 28 декабря 2018 г., 14 сентября 2020 г.</w:t>
      </w:r>
    </w:p>
    <w:p w:rsidR="00041F73" w:rsidRDefault="00041F73"/>
    <w:p w:rsidR="00041F73" w:rsidRDefault="00041F73">
      <w:r>
        <w:t xml:space="preserve">На основании </w:t>
      </w:r>
      <w:hyperlink r:id="rId6" w:history="1">
        <w:r>
          <w:rPr>
            <w:rStyle w:val="a4"/>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7" w:history="1">
        <w:r>
          <w:rPr>
            <w:rStyle w:val="a4"/>
          </w:rPr>
          <w:t>пунктов 4</w:t>
        </w:r>
      </w:hyperlink>
      <w:r>
        <w:t xml:space="preserve"> и </w:t>
      </w:r>
      <w:hyperlink r:id="rId8" w:history="1">
        <w:r>
          <w:rPr>
            <w:rStyle w:val="a4"/>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приказываю:</w:t>
      </w:r>
    </w:p>
    <w:p w:rsidR="00041F73" w:rsidRDefault="00041F73">
      <w:bookmarkStart w:id="0" w:name="sub_100"/>
      <w:r>
        <w:t xml:space="preserve">1. Утвердить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sub_1000" w:history="1">
        <w:r>
          <w:rPr>
            <w:rStyle w:val="a4"/>
          </w:rPr>
          <w:t>приложению N 1</w:t>
        </w:r>
      </w:hyperlink>
      <w:r>
        <w:t xml:space="preserve"> к настоящему приказу.</w:t>
      </w:r>
    </w:p>
    <w:p w:rsidR="00041F73" w:rsidRDefault="00041F73">
      <w:bookmarkStart w:id="1" w:name="sub_200"/>
      <w:bookmarkEnd w:id="0"/>
      <w:r>
        <w:t xml:space="preserve">2. Утвердить Инструкцию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sub_2000" w:history="1">
        <w:r>
          <w:rPr>
            <w:rStyle w:val="a4"/>
          </w:rPr>
          <w:t>приложению N 2</w:t>
        </w:r>
      </w:hyperlink>
      <w:r>
        <w:t xml:space="preserve"> к настоящему приказу.</w:t>
      </w:r>
    </w:p>
    <w:p w:rsidR="00041F73" w:rsidRDefault="00041F73">
      <w:bookmarkStart w:id="2" w:name="sub_300"/>
      <w:bookmarkEnd w:id="1"/>
      <w:r>
        <w:t>3. Настоящий приказ вступает в силу с 1 января 2011 года.</w:t>
      </w:r>
    </w:p>
    <w:p w:rsidR="00041F73" w:rsidRDefault="00041F73">
      <w:pPr>
        <w:pStyle w:val="a8"/>
        <w:rPr>
          <w:color w:val="000000"/>
          <w:sz w:val="16"/>
          <w:szCs w:val="16"/>
        </w:rPr>
      </w:pPr>
      <w:bookmarkStart w:id="3" w:name="sub_310"/>
      <w:bookmarkEnd w:id="2"/>
      <w:r>
        <w:rPr>
          <w:color w:val="000000"/>
          <w:sz w:val="16"/>
          <w:szCs w:val="16"/>
        </w:rPr>
        <w:t>Информация об изменениях:</w:t>
      </w:r>
    </w:p>
    <w:bookmarkEnd w:id="3"/>
    <w:p w:rsidR="00041F73" w:rsidRDefault="00041F73">
      <w:pPr>
        <w:pStyle w:val="a9"/>
      </w:pPr>
      <w:r>
        <w:fldChar w:fldCharType="begin"/>
      </w:r>
      <w:r>
        <w:instrText>HYPERLINK "garantF1://71070900.1001"</w:instrText>
      </w:r>
      <w:r>
        <w:fldChar w:fldCharType="separate"/>
      </w:r>
      <w:r>
        <w:rPr>
          <w:rStyle w:val="a4"/>
        </w:rPr>
        <w:t>Приказом</w:t>
      </w:r>
      <w:r>
        <w:fldChar w:fldCharType="end"/>
      </w:r>
      <w:r>
        <w:t xml:space="preserve"> Минфина России от 6 августа 2015 г. N 124н пункт 3.1 изложен в новой редакции</w:t>
      </w:r>
    </w:p>
    <w:p w:rsidR="00041F73" w:rsidRDefault="00041F73">
      <w:pPr>
        <w:pStyle w:val="a9"/>
      </w:pPr>
      <w:hyperlink r:id="rId9" w:history="1">
        <w:r>
          <w:rPr>
            <w:rStyle w:val="a4"/>
          </w:rPr>
          <w:t>См. текст пункта в предыдущей редакции</w:t>
        </w:r>
      </w:hyperlink>
    </w:p>
    <w:p w:rsidR="00041F73" w:rsidRDefault="00041F73">
      <w:r>
        <w:t>3.1. Настоящий приказ распространяется на:</w:t>
      </w:r>
    </w:p>
    <w:p w:rsidR="00041F73" w:rsidRDefault="00041F73">
      <w:bookmarkStart w:id="4" w:name="sub_3101"/>
      <w:r>
        <w:t xml:space="preserve">а) Государственную корпорацию по атомной энергии "Росатом", Государственную корпорацию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w:t>
      </w:r>
      <w:r>
        <w:lastRenderedPageBreak/>
        <w:t xml:space="preserve">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w:t>
      </w:r>
      <w:hyperlink r:id="rId10" w:history="1">
        <w:r>
          <w:rPr>
            <w:rStyle w:val="a4"/>
          </w:rPr>
          <w:t>бюджетным законодательством</w:t>
        </w:r>
      </w:hyperlink>
      <w:r>
        <w:t>;</w:t>
      </w:r>
    </w:p>
    <w:p w:rsidR="00041F73" w:rsidRDefault="00041F73">
      <w:bookmarkStart w:id="5" w:name="sub_3102"/>
      <w:bookmarkEnd w:id="4"/>
      <w:r>
        <w:t>б) государственные (муниципальные) унитарные предприятия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w:t>
      </w:r>
    </w:p>
    <w:p w:rsidR="00041F73" w:rsidRDefault="00041F73">
      <w:bookmarkStart w:id="6" w:name="sub_400"/>
      <w:bookmarkEnd w:id="5"/>
      <w:r>
        <w:t>4. Признать утратившими силу:</w:t>
      </w:r>
    </w:p>
    <w:bookmarkEnd w:id="6"/>
    <w:p w:rsidR="00041F73" w:rsidRDefault="00041F73">
      <w:r>
        <w:fldChar w:fldCharType="begin"/>
      </w:r>
      <w:r>
        <w:instrText>HYPERLINK "garantF1://12064298.0"</w:instrText>
      </w:r>
      <w:r>
        <w:fldChar w:fldCharType="separate"/>
      </w:r>
      <w:r>
        <w:rPr>
          <w:rStyle w:val="a4"/>
        </w:rPr>
        <w:t>приказ</w:t>
      </w:r>
      <w:r>
        <w:fldChar w:fldCharType="end"/>
      </w:r>
      <w:r>
        <w:t xml:space="preserve"> Министерства финансов Российской Федерации от 30 декабря 2008 г. N 148н "Об утверждении Инструкции по бюджетному учету" (зарегистрирован в Министерстве юстиции Российской Федерации 12 февраля 2009 г., регистрационный номер 13309; Российская газета, 2009, 6 марта);</w:t>
      </w:r>
    </w:p>
    <w:p w:rsidR="00041F73" w:rsidRDefault="00041F73">
      <w:hyperlink r:id="rId11" w:history="1">
        <w:r>
          <w:rPr>
            <w:rStyle w:val="a4"/>
          </w:rPr>
          <w:t>приказ</w:t>
        </w:r>
      </w:hyperlink>
      <w:r>
        <w:t xml:space="preserve"> Министерства финансов Российской Федерации от 3 июля 2009 г. N 69н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13 августа 2009 г., регистрационный номер 14524; Российская газета, 2009, 2 сентября);</w:t>
      </w:r>
    </w:p>
    <w:p w:rsidR="00041F73" w:rsidRDefault="00041F73">
      <w:hyperlink r:id="rId12" w:history="1">
        <w:r>
          <w:rPr>
            <w:rStyle w:val="a4"/>
          </w:rPr>
          <w:t>приказ</w:t>
        </w:r>
      </w:hyperlink>
      <w:r>
        <w:t xml:space="preserve"> Министерства финансов Российской Федерации от 30 декабря 2009 г. N 152н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4 февраля 2010 г., регистрационный номер 16247; Российская газета, 2010, 19 февраля).</w:t>
      </w:r>
    </w:p>
    <w:p w:rsidR="00041F73" w:rsidRDefault="00041F73"/>
    <w:tbl>
      <w:tblPr>
        <w:tblW w:w="0" w:type="auto"/>
        <w:tblInd w:w="108" w:type="dxa"/>
        <w:tblLook w:val="0000"/>
      </w:tblPr>
      <w:tblGrid>
        <w:gridCol w:w="6667"/>
        <w:gridCol w:w="3332"/>
      </w:tblGrid>
      <w:tr w:rsidR="00041F73" w:rsidRPr="00041F73">
        <w:tblPrEx>
          <w:tblCellMar>
            <w:top w:w="0" w:type="dxa"/>
            <w:bottom w:w="0" w:type="dxa"/>
          </w:tblCellMar>
        </w:tblPrEx>
        <w:tc>
          <w:tcPr>
            <w:tcW w:w="6667" w:type="dxa"/>
            <w:tcBorders>
              <w:top w:val="nil"/>
              <w:left w:val="nil"/>
              <w:bottom w:val="nil"/>
              <w:right w:val="nil"/>
            </w:tcBorders>
          </w:tcPr>
          <w:p w:rsidR="00041F73" w:rsidRPr="00041F73" w:rsidRDefault="00041F73">
            <w:pPr>
              <w:pStyle w:val="ad"/>
            </w:pPr>
            <w:r w:rsidRPr="00041F73">
              <w:t>Заместитель Председателя</w:t>
            </w:r>
            <w:r w:rsidRPr="00041F73">
              <w:br/>
              <w:t>Правительства Российской Федерации -</w:t>
            </w:r>
            <w:r w:rsidRPr="00041F73">
              <w:br/>
              <w:t xml:space="preserve">Министр финансов </w:t>
            </w:r>
            <w:r w:rsidRPr="00041F73">
              <w:br/>
              <w:t>Российской Федерации</w:t>
            </w:r>
          </w:p>
        </w:tc>
        <w:tc>
          <w:tcPr>
            <w:tcW w:w="3332" w:type="dxa"/>
            <w:tcBorders>
              <w:top w:val="nil"/>
              <w:left w:val="nil"/>
              <w:bottom w:val="nil"/>
              <w:right w:val="nil"/>
            </w:tcBorders>
          </w:tcPr>
          <w:p w:rsidR="00041F73" w:rsidRPr="00041F73" w:rsidRDefault="00041F73">
            <w:pPr>
              <w:pStyle w:val="aa"/>
              <w:jc w:val="right"/>
            </w:pPr>
            <w:r w:rsidRPr="00041F73">
              <w:t>А. Кудрин</w:t>
            </w:r>
          </w:p>
        </w:tc>
      </w:tr>
    </w:tbl>
    <w:p w:rsidR="00041F73" w:rsidRDefault="00041F73"/>
    <w:p w:rsidR="00041F73" w:rsidRDefault="00041F73">
      <w:pPr>
        <w:pStyle w:val="ad"/>
      </w:pPr>
      <w:r>
        <w:t>Зарегистрировано в Минюсте РФ 30 декабря 2010 г.</w:t>
      </w:r>
    </w:p>
    <w:p w:rsidR="00041F73" w:rsidRDefault="00041F73">
      <w:pPr>
        <w:pStyle w:val="ad"/>
      </w:pPr>
      <w:r>
        <w:t>Регистрационный N 19452</w:t>
      </w:r>
    </w:p>
    <w:p w:rsidR="00041F73" w:rsidRDefault="00041F73"/>
    <w:p w:rsidR="00041F73" w:rsidRDefault="00041F73">
      <w:pPr>
        <w:ind w:firstLine="0"/>
        <w:jc w:val="left"/>
        <w:sectPr w:rsidR="00041F73">
          <w:pgSz w:w="11900" w:h="16800"/>
          <w:pgMar w:top="1440" w:right="800" w:bottom="1440" w:left="1100" w:header="720" w:footer="720" w:gutter="0"/>
          <w:cols w:space="720"/>
          <w:noEndnote/>
        </w:sectPr>
      </w:pPr>
    </w:p>
    <w:p w:rsidR="00041F73" w:rsidRDefault="00041F73">
      <w:pPr>
        <w:pStyle w:val="a8"/>
        <w:rPr>
          <w:color w:val="000000"/>
          <w:sz w:val="16"/>
          <w:szCs w:val="16"/>
        </w:rPr>
      </w:pPr>
      <w:bookmarkStart w:id="7" w:name="sub_1000"/>
      <w:r>
        <w:rPr>
          <w:color w:val="000000"/>
          <w:sz w:val="16"/>
          <w:szCs w:val="16"/>
        </w:rPr>
        <w:lastRenderedPageBreak/>
        <w:t>Информация об изменениях:</w:t>
      </w:r>
    </w:p>
    <w:bookmarkEnd w:id="7"/>
    <w:p w:rsidR="00041F73" w:rsidRDefault="00041F73">
      <w:pPr>
        <w:pStyle w:val="a9"/>
      </w:pPr>
      <w:r>
        <w:t xml:space="preserve">Приложение N 1 изменено с 17 октября 2020 г. - </w:t>
      </w:r>
      <w:hyperlink r:id="rId13" w:history="1">
        <w:r>
          <w:rPr>
            <w:rStyle w:val="a4"/>
          </w:rPr>
          <w:t>Приказ</w:t>
        </w:r>
      </w:hyperlink>
      <w:r>
        <w:t xml:space="preserve"> Минфина России от 14 сентября 2020 г. N 198Н</w:t>
      </w:r>
    </w:p>
    <w:p w:rsidR="00041F73" w:rsidRDefault="00041F73">
      <w:pPr>
        <w:pStyle w:val="a9"/>
      </w:pPr>
      <w:hyperlink r:id="rId14" w:history="1">
        <w:r>
          <w:rPr>
            <w:rStyle w:val="a4"/>
          </w:rPr>
          <w:t>См. предыдущую редакцию</w:t>
        </w:r>
      </w:hyperlink>
    </w:p>
    <w:p w:rsidR="00041F73" w:rsidRDefault="00041F73">
      <w:pPr>
        <w:ind w:firstLine="698"/>
        <w:jc w:val="right"/>
      </w:pPr>
      <w:r>
        <w:rPr>
          <w:rStyle w:val="a3"/>
        </w:rPr>
        <w:t>Приложение N 1</w:t>
      </w:r>
    </w:p>
    <w:p w:rsidR="00041F73" w:rsidRDefault="00041F73"/>
    <w:p w:rsidR="00041F73" w:rsidRDefault="00041F73">
      <w:pPr>
        <w:pStyle w:val="1"/>
      </w:pPr>
      <w:r>
        <w:t>Единый план счетов бухгалтерского учета</w:t>
      </w:r>
      <w:r>
        <w:br/>
        <w:t>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041F73" w:rsidRDefault="00041F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100"/>
        <w:gridCol w:w="1260"/>
        <w:gridCol w:w="560"/>
        <w:gridCol w:w="3220"/>
        <w:gridCol w:w="3500"/>
      </w:tblGrid>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jc w:val="center"/>
            </w:pPr>
            <w:bookmarkStart w:id="8" w:name="sub_100001"/>
            <w:r w:rsidRPr="00041F73">
              <w:t>Наименование БАЛАНСОВОГО СЧЕТА</w:t>
            </w:r>
            <w:bookmarkEnd w:id="8"/>
          </w:p>
        </w:tc>
        <w:tc>
          <w:tcPr>
            <w:tcW w:w="3920" w:type="dxa"/>
            <w:gridSpan w:val="3"/>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Синтетический счет объекта учета</w:t>
            </w:r>
          </w:p>
        </w:tc>
        <w:tc>
          <w:tcPr>
            <w:tcW w:w="3220" w:type="dxa"/>
            <w:vMerge w:val="restart"/>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Наименование группы</w:t>
            </w:r>
          </w:p>
        </w:tc>
        <w:tc>
          <w:tcPr>
            <w:tcW w:w="3500" w:type="dxa"/>
            <w:vMerge w:val="restart"/>
            <w:tcBorders>
              <w:top w:val="single" w:sz="4" w:space="0" w:color="auto"/>
              <w:left w:val="single" w:sz="4" w:space="0" w:color="auto"/>
              <w:bottom w:val="single" w:sz="4" w:space="0" w:color="auto"/>
            </w:tcBorders>
          </w:tcPr>
          <w:p w:rsidR="00041F73" w:rsidRPr="00041F73" w:rsidRDefault="00041F73">
            <w:pPr>
              <w:pStyle w:val="aa"/>
              <w:jc w:val="center"/>
            </w:pPr>
            <w:r w:rsidRPr="00041F73">
              <w:t>Наименование вида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3920" w:type="dxa"/>
            <w:gridSpan w:val="3"/>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коды счета</w:t>
            </w:r>
          </w:p>
        </w:tc>
        <w:tc>
          <w:tcPr>
            <w:tcW w:w="3220" w:type="dxa"/>
            <w:vMerge/>
            <w:tcBorders>
              <w:top w:val="nil"/>
              <w:left w:val="single" w:sz="4" w:space="0" w:color="auto"/>
              <w:bottom w:val="nil"/>
              <w:right w:val="single" w:sz="4" w:space="0" w:color="auto"/>
            </w:tcBorders>
          </w:tcPr>
          <w:p w:rsidR="00041F73" w:rsidRPr="00041F73" w:rsidRDefault="00041F73">
            <w:pPr>
              <w:pStyle w:val="aa"/>
            </w:pPr>
          </w:p>
        </w:tc>
        <w:tc>
          <w:tcPr>
            <w:tcW w:w="3500" w:type="dxa"/>
            <w:vMerge/>
            <w:tcBorders>
              <w:top w:val="nil"/>
              <w:left w:val="single" w:sz="4" w:space="0" w:color="auto"/>
              <w:bottom w:val="nil"/>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9" w:name="sub_10010"/>
            <w:r w:rsidRPr="00041F73">
              <w:t>синтетический</w:t>
            </w:r>
            <w:bookmarkEnd w:id="9"/>
          </w:p>
        </w:tc>
        <w:tc>
          <w:tcPr>
            <w:tcW w:w="1820" w:type="dxa"/>
            <w:gridSpan w:val="2"/>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аналитический</w:t>
            </w:r>
            <w:hyperlink w:anchor="sub_1111" w:history="1">
              <w:r w:rsidRPr="00041F73">
                <w:rPr>
                  <w:rStyle w:val="a4"/>
                  <w:b w:val="0"/>
                  <w:bCs w:val="0"/>
                </w:rPr>
                <w:t>*</w:t>
              </w:r>
            </w:hyperlink>
          </w:p>
        </w:tc>
        <w:tc>
          <w:tcPr>
            <w:tcW w:w="3220" w:type="dxa"/>
            <w:vMerge/>
            <w:tcBorders>
              <w:top w:val="nil"/>
              <w:left w:val="single" w:sz="4" w:space="0" w:color="auto"/>
              <w:bottom w:val="nil"/>
              <w:right w:val="single" w:sz="4" w:space="0" w:color="auto"/>
            </w:tcBorders>
          </w:tcPr>
          <w:p w:rsidR="00041F73" w:rsidRPr="00041F73" w:rsidRDefault="00041F73">
            <w:pPr>
              <w:pStyle w:val="aa"/>
            </w:pPr>
          </w:p>
        </w:tc>
        <w:tc>
          <w:tcPr>
            <w:tcW w:w="3500" w:type="dxa"/>
            <w:vMerge/>
            <w:tcBorders>
              <w:top w:val="nil"/>
              <w:left w:val="single" w:sz="4" w:space="0" w:color="auto"/>
              <w:bottom w:val="nil"/>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vMerge/>
            <w:tcBorders>
              <w:top w:val="nil"/>
              <w:left w:val="single" w:sz="4" w:space="0" w:color="auto"/>
              <w:bottom w:val="single" w:sz="4" w:space="0" w:color="auto"/>
              <w:right w:val="single" w:sz="4" w:space="0" w:color="auto"/>
            </w:tcBorders>
          </w:tcPr>
          <w:p w:rsidR="00041F73" w:rsidRPr="00041F73" w:rsidRDefault="00041F73">
            <w:pPr>
              <w:pStyle w:val="aa"/>
            </w:pP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группа</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вид</w:t>
            </w:r>
          </w:p>
        </w:tc>
        <w:tc>
          <w:tcPr>
            <w:tcW w:w="3220" w:type="dxa"/>
            <w:vMerge/>
            <w:tcBorders>
              <w:top w:val="nil"/>
              <w:left w:val="single" w:sz="4" w:space="0" w:color="auto"/>
              <w:bottom w:val="single" w:sz="4" w:space="0" w:color="auto"/>
              <w:right w:val="single" w:sz="4" w:space="0" w:color="auto"/>
            </w:tcBorders>
          </w:tcPr>
          <w:p w:rsidR="00041F73" w:rsidRPr="00041F73" w:rsidRDefault="00041F73">
            <w:pPr>
              <w:pStyle w:val="aa"/>
            </w:pPr>
          </w:p>
        </w:tc>
        <w:tc>
          <w:tcPr>
            <w:tcW w:w="3500" w:type="dxa"/>
            <w:vMerge/>
            <w:tcBorders>
              <w:top w:val="nil"/>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500"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t>6</w:t>
            </w:r>
          </w:p>
        </w:tc>
      </w:tr>
      <w:tr w:rsidR="00041F73" w:rsidRPr="00041F73">
        <w:tblPrEx>
          <w:tblCellMar>
            <w:top w:w="0" w:type="dxa"/>
            <w:bottom w:w="0" w:type="dxa"/>
          </w:tblCellMar>
        </w:tblPrEx>
        <w:tc>
          <w:tcPr>
            <w:tcW w:w="14140" w:type="dxa"/>
            <w:gridSpan w:val="6"/>
            <w:tcBorders>
              <w:top w:val="single" w:sz="4" w:space="0" w:color="auto"/>
              <w:bottom w:val="single" w:sz="4" w:space="0" w:color="auto"/>
            </w:tcBorders>
          </w:tcPr>
          <w:p w:rsidR="00041F73" w:rsidRPr="00041F73" w:rsidRDefault="00041F73">
            <w:pPr>
              <w:pStyle w:val="1"/>
            </w:pPr>
            <w:bookmarkStart w:id="10" w:name="sub_1100"/>
            <w:r w:rsidRPr="00041F73">
              <w:t>Раздел 1. Нефинансовые активы</w:t>
            </w:r>
            <w:bookmarkEnd w:id="10"/>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НЕФИНАНСОВЫЕ АКТИВЫ</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1 0 0</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bookmarkStart w:id="11" w:name="sub_110100"/>
            <w:r w:rsidRPr="00041F73">
              <w:t>Основные средства</w:t>
            </w:r>
            <w:bookmarkEnd w:id="11"/>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Основные средства - недвижимое имущество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Основные средства - особо ценное движимое имущество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Основные средства - иное движимое имущество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2" w:name="sub_101404"/>
            <w:r w:rsidRPr="00041F73">
              <w:t>1 0 1</w:t>
            </w:r>
            <w:bookmarkEnd w:id="1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Основные средства - имущество в концессии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Жилые помещения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3" w:name="sub_101022"/>
            <w:r w:rsidRPr="00041F73">
              <w:t>1 0 1</w:t>
            </w:r>
            <w:bookmarkEnd w:id="1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Нежилые помещения (здания и сооружения)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4" w:name="sub_101033"/>
            <w:r w:rsidRPr="00041F73">
              <w:t>1 0 1</w:t>
            </w:r>
            <w:bookmarkEnd w:id="1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Инвестиционная недвижимость</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Машины и оборудование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Транспортные средства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5" w:name="sub_110106"/>
            <w:r w:rsidRPr="00041F73">
              <w:t>1 0 1</w:t>
            </w:r>
            <w:bookmarkEnd w:id="1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Инвентарь производственный и хозяйственный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6" w:name="sub_101077"/>
            <w:r w:rsidRPr="00041F73">
              <w:t>1 0 1</w:t>
            </w:r>
            <w:bookmarkEnd w:id="1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Биологические ресурсы</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Прочие основные средства</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Нематериальные активы</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7" w:name="sub_10102"/>
            <w:r w:rsidRPr="00041F73">
              <w:t>1 0 2</w:t>
            </w:r>
            <w:bookmarkEnd w:id="1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Нематериальные активы - особо ценное движимое имущество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нематериальных активов</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8" w:name="sub_1010230"/>
            <w:r w:rsidRPr="00041F73">
              <w:t>1 0 2</w:t>
            </w:r>
            <w:bookmarkEnd w:id="1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Нематериальные активы - иное движимое имущество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нематериальных активов</w:t>
            </w:r>
          </w:p>
        </w:tc>
      </w:tr>
      <w:tr w:rsidR="00041F73" w:rsidRPr="00041F73">
        <w:tblPrEx>
          <w:tblCellMar>
            <w:top w:w="0" w:type="dxa"/>
            <w:bottom w:w="0" w:type="dxa"/>
          </w:tblCellMar>
        </w:tblPrEx>
        <w:tc>
          <w:tcPr>
            <w:tcW w:w="3500" w:type="dxa"/>
            <w:vMerge/>
            <w:tcBorders>
              <w:top w:val="single" w:sz="4" w:space="0" w:color="auto"/>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Нематериальные активы - имущество в концессии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нематериальных активов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N</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Научные исследования (научно-исследовательские разработки)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R</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Опытно-конструкторские и технологические разработки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I</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Программное обеспечение и базы данных</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D</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Иные объекты</w:t>
            </w:r>
          </w:p>
          <w:p w:rsidR="00041F73" w:rsidRPr="00041F73" w:rsidRDefault="00041F73">
            <w:pPr>
              <w:pStyle w:val="aa"/>
            </w:pPr>
            <w:r w:rsidRPr="00041F73">
              <w:t>интеллектуальной</w:t>
            </w:r>
          </w:p>
          <w:p w:rsidR="00041F73" w:rsidRPr="00041F73" w:rsidRDefault="00041F73">
            <w:pPr>
              <w:pStyle w:val="aa"/>
            </w:pPr>
            <w:r w:rsidRPr="00041F73">
              <w:lastRenderedPageBreak/>
              <w:t>собственности</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bookmarkStart w:id="19" w:name="sub_110300"/>
            <w:r w:rsidRPr="00041F73">
              <w:lastRenderedPageBreak/>
              <w:t>Непроизведенные активы</w:t>
            </w:r>
            <w:bookmarkEnd w:id="19"/>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0" w:name="sub_110310"/>
            <w:r w:rsidRPr="00041F73">
              <w:t>1 0 3</w:t>
            </w:r>
            <w:bookmarkEnd w:id="2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Непроизведенные активы - недвижимое имущество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1" w:name="sub_110330"/>
            <w:r w:rsidRPr="00041F73">
              <w:t>1 0 3</w:t>
            </w:r>
            <w:bookmarkEnd w:id="2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Непроизведенные активы - иное движимое имущество</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2" w:name="sub_110390"/>
            <w:r w:rsidRPr="00041F73">
              <w:t>1 0 3</w:t>
            </w:r>
            <w:bookmarkEnd w:id="2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Непроизведенные активы - в составе имущества концедента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Земля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Ресурсы недр</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3" w:name="sub_103033"/>
            <w:r w:rsidRPr="00041F73">
              <w:t>1 0 3</w:t>
            </w:r>
            <w:bookmarkEnd w:id="2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Прочие непроизведенные активы</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bookmarkStart w:id="24" w:name="sub_110400"/>
            <w:r w:rsidRPr="00041F73">
              <w:t>Амортизация</w:t>
            </w:r>
            <w:bookmarkEnd w:id="24"/>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Амортизация недвижимого имущества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Амортизация особо ценного движимого имущества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Амортизация иного движимого имущества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5" w:name="sub_104404"/>
            <w:r w:rsidRPr="00041F73">
              <w:t>1 0 4</w:t>
            </w:r>
            <w:bookmarkEnd w:id="2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Амортизация прав пользования активами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6" w:name="sub_110450"/>
            <w:r w:rsidRPr="00041F73">
              <w:t>1 0 4</w:t>
            </w:r>
            <w:bookmarkEnd w:id="2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Амортизация имущества, составляющего казну</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 xml:space="preserve">Амортизация прав пользования нематериальными </w:t>
            </w:r>
            <w:r w:rsidRPr="00041F73">
              <w:lastRenderedPageBreak/>
              <w:t>активами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val="restart"/>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7" w:name="sub_110490"/>
            <w:r w:rsidRPr="00041F73">
              <w:t>1 0 4</w:t>
            </w:r>
            <w:bookmarkEnd w:id="2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Амортизация имущества учреждения в концессии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жилых помещений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8" w:name="sub_104022"/>
            <w:r w:rsidRPr="00041F73">
              <w:t>1 0 4</w:t>
            </w:r>
            <w:bookmarkEnd w:id="2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нежилых помещений (зданий и сооружений)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9" w:name="sub_104033"/>
            <w:r w:rsidRPr="00041F73">
              <w:t>1 0 4</w:t>
            </w:r>
            <w:bookmarkEnd w:id="2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инвестиционной недвижимости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машин и оборудования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транспортных средств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30" w:name="sub_104066"/>
            <w:r w:rsidRPr="00041F73">
              <w:t>1 0 4</w:t>
            </w:r>
            <w:bookmarkEnd w:id="3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инвентаря производственного и хозяйственного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31" w:name="sub_104077"/>
            <w:r w:rsidRPr="00041F73">
              <w:t>1 0 4</w:t>
            </w:r>
            <w:bookmarkEnd w:id="3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биологических ресурсов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32" w:name="sub_104078"/>
            <w:r w:rsidRPr="00041F73">
              <w:t>1 0 4</w:t>
            </w:r>
            <w:bookmarkEnd w:id="3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прочих основных средств</w:t>
            </w:r>
          </w:p>
        </w:tc>
      </w:tr>
      <w:tr w:rsidR="00041F73" w:rsidRPr="00041F73">
        <w:tblPrEx>
          <w:tblCellMar>
            <w:top w:w="0" w:type="dxa"/>
            <w:bottom w:w="0" w:type="dxa"/>
          </w:tblCellMar>
        </w:tblPrEx>
        <w:tc>
          <w:tcPr>
            <w:tcW w:w="3500" w:type="dxa"/>
            <w:tcBorders>
              <w:top w:val="single" w:sz="4" w:space="0" w:color="auto"/>
              <w:bottom w:val="nil"/>
              <w:right w:val="single" w:sz="4" w:space="0" w:color="auto"/>
            </w:tcBorders>
          </w:tcPr>
          <w:p w:rsidR="00041F73" w:rsidRPr="00041F73" w:rsidRDefault="00041F73">
            <w:pPr>
              <w:pStyle w:val="aa"/>
            </w:pPr>
            <w:bookmarkStart w:id="33" w:name="sub_104079"/>
            <w:bookmarkEnd w:id="33"/>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N</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научных исследований (научно-исследовательских разработок)</w:t>
            </w:r>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R</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опытно-конструкторских и технологических разработок</w:t>
            </w:r>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I</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программного обеспечения и баз данных</w:t>
            </w:r>
          </w:p>
        </w:tc>
      </w:tr>
      <w:tr w:rsidR="00041F73" w:rsidRPr="00041F73">
        <w:tblPrEx>
          <w:tblCellMar>
            <w:top w:w="0" w:type="dxa"/>
            <w:bottom w:w="0" w:type="dxa"/>
          </w:tblCellMar>
        </w:tblPrEx>
        <w:tc>
          <w:tcPr>
            <w:tcW w:w="3500" w:type="dxa"/>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D</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Амортизация иных объектов </w:t>
            </w:r>
            <w:r w:rsidRPr="00041F73">
              <w:lastRenderedPageBreak/>
              <w:t>интеллектуальной собственности</w:t>
            </w:r>
          </w:p>
        </w:tc>
      </w:tr>
      <w:tr w:rsidR="00041F73" w:rsidRPr="00041F73">
        <w:tblPrEx>
          <w:tblCellMar>
            <w:top w:w="0" w:type="dxa"/>
            <w:bottom w:w="0" w:type="dxa"/>
          </w:tblCellMar>
        </w:tblPrEx>
        <w:tc>
          <w:tcPr>
            <w:tcW w:w="3500" w:type="dxa"/>
            <w:vMerge w:val="restart"/>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34" w:name="sub_110449"/>
            <w:r w:rsidRPr="00041F73">
              <w:t>1 0 4</w:t>
            </w:r>
            <w:bookmarkEnd w:id="3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прав пользования непроизведенными активами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недвижимого имущества в составе имущества казны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35" w:name="sub_104588"/>
            <w:r w:rsidRPr="00041F73">
              <w:t>1 0 4</w:t>
            </w:r>
            <w:bookmarkEnd w:id="3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движимого имущества в составе имущества казны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36" w:name="sub_104599"/>
            <w:r w:rsidRPr="00041F73">
              <w:t>1 0 4</w:t>
            </w:r>
            <w:bookmarkEnd w:id="3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нематериальных активов в составе имущества казны</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37" w:name="sub_110459"/>
            <w:r w:rsidRPr="00041F73">
              <w:t>1 0 4</w:t>
            </w:r>
            <w:bookmarkEnd w:id="3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имущества казны в концессии</w:t>
            </w:r>
          </w:p>
        </w:tc>
      </w:tr>
      <w:tr w:rsidR="00041F73" w:rsidRPr="00041F73">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38" w:name="sub_110460"/>
            <w:r w:rsidRPr="00041F73">
              <w:t>1 0 4</w:t>
            </w:r>
            <w:bookmarkEnd w:id="3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I</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Амортизация имущества казны - программного обеспечения и баз данных в концессии</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Материальные запасы</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Материальные запасы - особо ценное движимое имущество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Материальные запасы - иное движимое имущество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39" w:name="sub_110461"/>
            <w:r w:rsidRPr="00041F73">
              <w:t>1 0 5</w:t>
            </w:r>
            <w:bookmarkEnd w:id="3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d"/>
            </w:pPr>
            <w:r w:rsidRPr="00041F73">
              <w:t>Лекарственные препараты и медицинские материалы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Продукты питания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Горюче-смазочные </w:t>
            </w:r>
            <w:r w:rsidRPr="00041F73">
              <w:lastRenderedPageBreak/>
              <w:t>материалы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Строительные материалы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Мягкий инвентарь</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Прочие материальные запасы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Готовая продукция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Товары</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Наценка на товары</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Вложения в нефинансовые активы</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40" w:name="sub_10106"/>
            <w:r w:rsidRPr="00041F73">
              <w:t>1 0 6</w:t>
            </w:r>
            <w:bookmarkEnd w:id="4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41" w:name="sub_110610"/>
            <w:r w:rsidRPr="00041F73">
              <w:t>1 0 6</w:t>
            </w:r>
            <w:bookmarkEnd w:id="4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Вложения в недвижимое имущество</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42" w:name="sub_110620"/>
            <w:r w:rsidRPr="00041F73">
              <w:t>1 0 6</w:t>
            </w:r>
            <w:bookmarkEnd w:id="4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Вложения в особо ценное движимое имущество</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43" w:name="sub_110630"/>
            <w:r w:rsidRPr="00041F73">
              <w:t>1 0 6</w:t>
            </w:r>
            <w:bookmarkEnd w:id="4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Вложения в иное движимое имущество</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44" w:name="sub_110640"/>
            <w:r w:rsidRPr="00041F73">
              <w:t>1 0 6</w:t>
            </w:r>
            <w:bookmarkEnd w:id="4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Вложения в объекты финансовой аренды</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45" w:name="sub_110690"/>
            <w:r w:rsidRPr="00041F73">
              <w:t>1 0 6</w:t>
            </w:r>
            <w:bookmarkEnd w:id="4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Вложения в права пользования нематериальными активами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46" w:name="sub_110601"/>
            <w:r w:rsidRPr="00041F73">
              <w:t>1 0 6</w:t>
            </w:r>
            <w:bookmarkEnd w:id="4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основные средства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N</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научные исследования (научно-исследовательские разработки)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R</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опытно-конструкторские и технологические разработки</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I</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программное обеспечение и базы данных</w:t>
            </w:r>
          </w:p>
        </w:tc>
      </w:tr>
      <w:tr w:rsidR="00041F73" w:rsidRPr="00041F73">
        <w:tblPrEx>
          <w:tblCellMar>
            <w:top w:w="0" w:type="dxa"/>
            <w:bottom w:w="0" w:type="dxa"/>
          </w:tblCellMar>
        </w:tblPrEx>
        <w:tc>
          <w:tcPr>
            <w:tcW w:w="3500" w:type="dxa"/>
            <w:vMerge/>
            <w:tcBorders>
              <w:top w:val="single" w:sz="4" w:space="0" w:color="auto"/>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D</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иные объекты интеллектуальной собственности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непроизведенные активы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материальные запасы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Вложения в объекты государственной (муниципальной) казны</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недвижимое имущество государственной (муниципальной) казны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движимое имущество государственной (муниципальной) казны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ценности государственных фондов России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нематериальные активы государственной (муниципальной) казны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непроизведенные активы государственной (муниципальной) казны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материальные запасы государственной (муниципальной) казны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47" w:name="sub_1010690"/>
            <w:r w:rsidRPr="00041F73">
              <w:t>1 0 6</w:t>
            </w:r>
            <w:bookmarkEnd w:id="4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Вложения в имущество концедента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недвижимое имущество концедента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движимое имущество концедента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I</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нематериальные активы концедента</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непроизведенные активы концедента</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Нефинансовые активы в пути</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Недвижимое имущество учреждения в пути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Особо ценное движимое имущество учреждения в пути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Иное движимое имущество учреждения в пути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Основные средства в пути</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Материальные запасы в пути</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Нефинансовые активы имущества казны</w:t>
            </w:r>
          </w:p>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48" w:name="sub_10108"/>
            <w:r w:rsidRPr="00041F73">
              <w:t>1 0 8</w:t>
            </w:r>
            <w:bookmarkEnd w:id="4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Нефинансовые активы, составляющие казну</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Недвижимое имущество, составляющее казну</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Движимое имущество, составляющее казну</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49" w:name="sub_10853"/>
            <w:r w:rsidRPr="00041F73">
              <w:t>1 0 8</w:t>
            </w:r>
            <w:bookmarkEnd w:id="4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Ценности государственных фондов России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Нематериальные активы, </w:t>
            </w:r>
            <w:r w:rsidRPr="00041F73">
              <w:lastRenderedPageBreak/>
              <w:t>составляющие казну</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Непроизведенные активы, составляющие казну</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50" w:name="sub_110856"/>
            <w:r w:rsidRPr="00041F73">
              <w:t>1 0 8</w:t>
            </w:r>
            <w:bookmarkEnd w:id="5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Материальные запасы, составляющие казну</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51" w:name="sub_110857"/>
            <w:r w:rsidRPr="00041F73">
              <w:t>1 0 8</w:t>
            </w:r>
            <w:bookmarkEnd w:id="5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Прочие активы, составляющие казну</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52" w:name="sub_110890"/>
            <w:r w:rsidRPr="00041F73">
              <w:t>1 0 8</w:t>
            </w:r>
            <w:bookmarkEnd w:id="5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Нефинансовые активы, составляющие казну в концессии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53" w:name="sub_110891"/>
            <w:r w:rsidRPr="00041F73">
              <w:t>1 0 8</w:t>
            </w:r>
            <w:bookmarkEnd w:id="5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Недвижимое имущество концедента, составляющее казну</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54" w:name="sub_110892"/>
            <w:r w:rsidRPr="00041F73">
              <w:t>1 08</w:t>
            </w:r>
            <w:bookmarkEnd w:id="5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Движимое имущество концедента, составляющее казну</w:t>
            </w:r>
          </w:p>
        </w:tc>
      </w:tr>
      <w:tr w:rsidR="00041F73" w:rsidRPr="00041F73">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I</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d"/>
            </w:pPr>
            <w:r w:rsidRPr="00041F73">
              <w:t>Нематериальные активы концедента, составляющие казну</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55" w:name="sub_110895"/>
            <w:r w:rsidRPr="00041F73">
              <w:t>1 0 8</w:t>
            </w:r>
            <w:bookmarkEnd w:id="5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Непроизведенные активы (земля) концедента, составляющие казну</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bookmarkStart w:id="56" w:name="sub_110900"/>
            <w:r w:rsidRPr="00041F73">
              <w:t>Затраты на изготовление готовой продукции, выполнение работ, услуг</w:t>
            </w:r>
            <w:hyperlink w:anchor="sub_1222" w:history="1">
              <w:r w:rsidRPr="00041F73">
                <w:rPr>
                  <w:rStyle w:val="a4"/>
                  <w:b w:val="0"/>
                  <w:bCs w:val="0"/>
                </w:rPr>
                <w:t>**</w:t>
              </w:r>
            </w:hyperlink>
            <w:bookmarkEnd w:id="56"/>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1 0 9</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1 0 9</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Себестоимость готовой продукции, работ, услуг</w:t>
            </w: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1 0 9</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Накладные расходы производства готовой продукции, работ, услуг</w:t>
            </w: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57" w:name="sub_110980"/>
            <w:r w:rsidRPr="00041F73">
              <w:t>1 0 9</w:t>
            </w:r>
            <w:bookmarkEnd w:id="5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Общехозяйственные расходы</w:t>
            </w: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bookmarkStart w:id="58" w:name="sub_111100"/>
            <w:r w:rsidRPr="00041F73">
              <w:t>Права пользования активами</w:t>
            </w:r>
            <w:bookmarkEnd w:id="58"/>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59" w:name="sub_111140"/>
            <w:r w:rsidRPr="00041F73">
              <w:t>1 1 1</w:t>
            </w:r>
            <w:bookmarkEnd w:id="5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 xml:space="preserve">Права пользования </w:t>
            </w:r>
            <w:r w:rsidRPr="00041F73">
              <w:lastRenderedPageBreak/>
              <w:t>нефинансовыми активами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60" w:name="sub_111141"/>
            <w:r w:rsidRPr="00041F73">
              <w:t>1 1 1</w:t>
            </w:r>
            <w:bookmarkEnd w:id="6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Права пользования жилыми помещениями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61" w:name="sub_111142"/>
            <w:r w:rsidRPr="00041F73">
              <w:t>1 1 1</w:t>
            </w:r>
            <w:bookmarkEnd w:id="6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Права пользования нежилыми помещениями (зданиями и сооружениями)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62" w:name="sub_111144"/>
            <w:r w:rsidRPr="00041F73">
              <w:t>1 1 1</w:t>
            </w:r>
            <w:bookmarkEnd w:id="6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Права пользования машинами и оборудованием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63" w:name="sub_111145"/>
            <w:r w:rsidRPr="00041F73">
              <w:t>1 1 1</w:t>
            </w:r>
            <w:bookmarkEnd w:id="6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Права пользования транспортными средствами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64" w:name="sub_111146"/>
            <w:r w:rsidRPr="00041F73">
              <w:t>1 1 1</w:t>
            </w:r>
            <w:bookmarkEnd w:id="6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Права пользования инвентарем производственным и хозяйственным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65" w:name="sub_111147"/>
            <w:r w:rsidRPr="00041F73">
              <w:t>1 1 1</w:t>
            </w:r>
            <w:bookmarkEnd w:id="6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Права пользования биологическими ресурсами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66" w:name="sub_111148"/>
            <w:r w:rsidRPr="00041F73">
              <w:t>1 1 1</w:t>
            </w:r>
            <w:bookmarkEnd w:id="6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Права пользования прочими основными средствами</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67" w:name="sub_111149"/>
            <w:r w:rsidRPr="00041F73">
              <w:t>1 1 1</w:t>
            </w:r>
            <w:bookmarkEnd w:id="6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Права пользования непроизведенными активами</w:t>
            </w:r>
          </w:p>
        </w:tc>
      </w:tr>
      <w:tr w:rsidR="00041F73" w:rsidRPr="00041F73">
        <w:tblPrEx>
          <w:tblCellMar>
            <w:top w:w="0" w:type="dxa"/>
            <w:bottom w:w="0" w:type="dxa"/>
          </w:tblCellMar>
        </w:tblPrEx>
        <w:tc>
          <w:tcPr>
            <w:tcW w:w="3500" w:type="dxa"/>
            <w:vMerge/>
            <w:tcBorders>
              <w:top w:val="single" w:sz="4" w:space="0" w:color="auto"/>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Права пользования нематериальными активами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нематериальных активов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N</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Права пользования научными исследованиями (научно-исследовательскими разработками)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R</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Права пользования опытно-конструкторскими и технологическими </w:t>
            </w:r>
            <w:r w:rsidRPr="00041F73">
              <w:lastRenderedPageBreak/>
              <w:t>разработками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I</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Права пользования программным обеспечением и базами данных</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D</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Права пользования иными объектами интеллектуальной собственности</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bookmarkStart w:id="68" w:name="sub_111400"/>
            <w:r w:rsidRPr="00041F73">
              <w:t>Обесценение нефинансовых активов</w:t>
            </w:r>
            <w:bookmarkEnd w:id="68"/>
          </w:p>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69" w:name="sub_111410"/>
            <w:r w:rsidRPr="00041F73">
              <w:t>1 1 4</w:t>
            </w:r>
            <w:bookmarkEnd w:id="6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Обесценение недвижимого имущества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70" w:name="sub_111420"/>
            <w:r w:rsidRPr="00041F73">
              <w:t>1 1 4</w:t>
            </w:r>
            <w:bookmarkEnd w:id="7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Обесценение особо ценного движимого имущества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71" w:name="sub_111430"/>
            <w:r w:rsidRPr="00041F73">
              <w:t>1 1 4</w:t>
            </w:r>
            <w:bookmarkEnd w:id="7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Обесценение иного движимого имущества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72" w:name="sub_111440"/>
            <w:r w:rsidRPr="00041F73">
              <w:t>1 1 4</w:t>
            </w:r>
            <w:bookmarkEnd w:id="7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Обесценение прав пользования активами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Обесценение прав пользования нематериальными активами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73" w:name="sub_111401"/>
            <w:r w:rsidRPr="00041F73">
              <w:t>1 1 4</w:t>
            </w:r>
            <w:bookmarkEnd w:id="7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жилых помещений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74" w:name="sub_111402"/>
            <w:r w:rsidRPr="00041F73">
              <w:t>1 1 4</w:t>
            </w:r>
            <w:bookmarkEnd w:id="7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нежилых помещений (зданий и сооружений)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75" w:name="sub_111403"/>
            <w:r w:rsidRPr="00041F73">
              <w:t>1 1 4</w:t>
            </w:r>
            <w:bookmarkEnd w:id="7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инвестиционной недвижимости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76" w:name="sub_111404"/>
            <w:r w:rsidRPr="00041F73">
              <w:t>1 1 4</w:t>
            </w:r>
            <w:bookmarkEnd w:id="7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машин и оборудования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77" w:name="sub_111405"/>
            <w:r w:rsidRPr="00041F73">
              <w:t>1 1 4</w:t>
            </w:r>
            <w:bookmarkEnd w:id="7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транспортных средств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78" w:name="sub_111406"/>
            <w:r w:rsidRPr="00041F73">
              <w:t>1 1 4</w:t>
            </w:r>
            <w:bookmarkEnd w:id="7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инвентаря производственного и хозяйственного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79" w:name="sub_111407"/>
            <w:r w:rsidRPr="00041F73">
              <w:t>1 1 4</w:t>
            </w:r>
            <w:bookmarkEnd w:id="7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биологических ресурсов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80" w:name="sub_111408"/>
            <w:r w:rsidRPr="00041F73">
              <w:t>1 1 4</w:t>
            </w:r>
            <w:bookmarkEnd w:id="8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прочих основных средств</w:t>
            </w:r>
          </w:p>
        </w:tc>
      </w:tr>
      <w:tr w:rsidR="00041F73" w:rsidRPr="00041F73">
        <w:tblPrEx>
          <w:tblCellMar>
            <w:top w:w="0" w:type="dxa"/>
            <w:bottom w:w="0" w:type="dxa"/>
          </w:tblCellMar>
        </w:tblPrEx>
        <w:tc>
          <w:tcPr>
            <w:tcW w:w="3500" w:type="dxa"/>
            <w:vMerge/>
            <w:tcBorders>
              <w:top w:val="single" w:sz="4" w:space="0" w:color="auto"/>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N</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научных исследований (научно-исследовательских разработок)</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R</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опытно-конструкторских и технологических разработок</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I</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программного обеспечения и баз данных</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D</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иных объектов</w:t>
            </w:r>
          </w:p>
          <w:p w:rsidR="00041F73" w:rsidRPr="00041F73" w:rsidRDefault="00041F73">
            <w:pPr>
              <w:pStyle w:val="aa"/>
            </w:pPr>
            <w:r w:rsidRPr="00041F73">
              <w:t>интеллектуальной собственности</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Обесценение</w:t>
            </w:r>
          </w:p>
          <w:p w:rsidR="00041F73" w:rsidRPr="00041F73" w:rsidRDefault="00041F73">
            <w:pPr>
              <w:pStyle w:val="aa"/>
            </w:pPr>
            <w:r w:rsidRPr="00041F73">
              <w:t>непроизведенных</w:t>
            </w:r>
          </w:p>
          <w:p w:rsidR="00041F73" w:rsidRPr="00041F73" w:rsidRDefault="00041F73">
            <w:pPr>
              <w:pStyle w:val="aa"/>
            </w:pPr>
            <w:r w:rsidRPr="00041F73">
              <w:t>активов</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single" w:sz="4" w:space="0" w:color="auto"/>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земли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ресурсов недр</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Обесценение прочих</w:t>
            </w:r>
          </w:p>
          <w:p w:rsidR="00041F73" w:rsidRPr="00041F73" w:rsidRDefault="00041F73">
            <w:pPr>
              <w:pStyle w:val="aa"/>
            </w:pPr>
            <w:r w:rsidRPr="00041F73">
              <w:t>непроизведенных активов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 xml:space="preserve">Резерв под снижение стоимости материальных </w:t>
            </w:r>
            <w:r w:rsidRPr="00041F73">
              <w:lastRenderedPageBreak/>
              <w:t>запасов</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Резерв под снижение стоимости готовой продукции</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1 1 4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Резерв под снижение стоимости товаров</w:t>
            </w:r>
          </w:p>
        </w:tc>
      </w:tr>
      <w:tr w:rsidR="00041F73" w:rsidRPr="00041F73">
        <w:tblPrEx>
          <w:tblCellMar>
            <w:top w:w="0" w:type="dxa"/>
            <w:bottom w:w="0" w:type="dxa"/>
          </w:tblCellMar>
        </w:tblPrEx>
        <w:tc>
          <w:tcPr>
            <w:tcW w:w="14140" w:type="dxa"/>
            <w:gridSpan w:val="6"/>
            <w:tcBorders>
              <w:top w:val="single" w:sz="4" w:space="0" w:color="auto"/>
              <w:bottom w:val="single" w:sz="4" w:space="0" w:color="auto"/>
            </w:tcBorders>
          </w:tcPr>
          <w:p w:rsidR="00041F73" w:rsidRPr="00041F73" w:rsidRDefault="00041F73">
            <w:pPr>
              <w:pStyle w:val="1"/>
            </w:pPr>
            <w:bookmarkStart w:id="81" w:name="sub_1200"/>
            <w:r w:rsidRPr="00041F73">
              <w:t>Раздел 2. Финансовые активы</w:t>
            </w:r>
            <w:bookmarkEnd w:id="81"/>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ФИНАНСОВЫЕ АКТИВЫ</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2 0 0</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Денежные средства учреждения</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Денежные средства на лицевых счетах учреждения в органе казначейства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82" w:name="sub_20120"/>
            <w:r w:rsidRPr="00041F73">
              <w:t>2 0 1</w:t>
            </w:r>
            <w:bookmarkEnd w:id="8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Денежные средства учреждения в кредитной организации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Денежные средства в кассе учреждения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Денежные средства учреждения на счетах</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Денежные средства учреждения, размещенные на депозиты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Денежные средства учреждения в пути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Касса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Денежные документы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83" w:name="sub_30700116"/>
            <w:r w:rsidRPr="00041F73">
              <w:t>2 0 1</w:t>
            </w:r>
            <w:bookmarkEnd w:id="8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Денежные средства учреждения на специальных счетах в кредитной организации</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Денежные средства учреждения в иностранной валюте</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Средства на счетах бюджета</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Средства на счетах бюджета в органе Федерального казначейства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Средства на счетах бюджета в кредитной организации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Средства бюджета на депозитных счетах</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Средства на счетах бюджета в рублях</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Средства на счетах бюджета в пути</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Средства на счетах бюджета в иностранной валюте</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Средства на счетах органа, осуществляющего кассовое обслуживание</w:t>
            </w:r>
          </w:p>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Средства поступлений, распределяемые между бюджетами бюджетной системы Российской Федерации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Средства на счетах органа, осуществляющего кассовое обслуживание</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Средства на счетах органа, осуществляющего кассовое обслуживание, в пути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Средства на счетах для выплаты наличных денег</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Средства бюджета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Средства бюджетных учреждений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Средства автономных учреждений</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Средства иных организаций</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Финансовые вложения</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Ценные бумаги, кроме акций</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84" w:name="sub_12503"/>
            <w:r w:rsidRPr="00041F73">
              <w:t>2 0 4</w:t>
            </w:r>
            <w:bookmarkEnd w:id="8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Акции и иные формы участия в капитале</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Иные финансовые активы</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Облигации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Векселя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Иные ценные бумаги, кроме акций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Акции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85" w:name="sub_20432"/>
            <w:r w:rsidRPr="00041F73">
              <w:t>2 0 4</w:t>
            </w:r>
            <w:bookmarkEnd w:id="8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Участие в государственных (муниципальных) предприятиях</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Участие в государственных (муниципальных) учреждениях</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Иные формы участия в капитале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Доли в международных организациях</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Прочие финансовые активы</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Расчеты по доходам</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86" w:name="sub_10205"/>
            <w:r w:rsidRPr="00041F73">
              <w:t>2 0 5</w:t>
            </w:r>
            <w:bookmarkEnd w:id="8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налоговым доходам, таможенным платежам и страховым взносам на обязательное социальное страхование</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87" w:name="sub_1020520"/>
            <w:r w:rsidRPr="00041F73">
              <w:t>2 0 5</w:t>
            </w:r>
            <w:bookmarkEnd w:id="8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доходам от собственности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88" w:name="sub_120530"/>
            <w:r w:rsidRPr="00041F73">
              <w:t>2 0 5</w:t>
            </w:r>
            <w:bookmarkEnd w:id="8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доходам от оказания платных услуг (работ), компенсаций затрат</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89" w:name="sub_120540"/>
            <w:r w:rsidRPr="00041F73">
              <w:t>2 0 5</w:t>
            </w:r>
            <w:bookmarkEnd w:id="8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суммам штрафов, пеней, неустоек, возмещений ущерба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90" w:name="sub_120550"/>
            <w:r w:rsidRPr="00041F73">
              <w:t>2 0 5</w:t>
            </w:r>
            <w:bookmarkEnd w:id="9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безвозмездным денежным поступлениям текущего характера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безвозмездным денежным поступлениям капитального характера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доходам от операций с активами</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прочим доходам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плательщиками налогов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плательщиками государственных пошлин, сборов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плательщиками таможенных платежей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плательщиками по обязательным страховым взносам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91" w:name="sub_120521"/>
            <w:r w:rsidRPr="00041F73">
              <w:t>2 0 5</w:t>
            </w:r>
            <w:bookmarkEnd w:id="9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операционной аренды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92" w:name="sub_120522"/>
            <w:r w:rsidRPr="00041F73">
              <w:t>2 0 5</w:t>
            </w:r>
            <w:bookmarkEnd w:id="9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финансовой аренды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93" w:name="sub_120523"/>
            <w:r w:rsidRPr="00041F73">
              <w:t>2 0 5</w:t>
            </w:r>
            <w:bookmarkEnd w:id="9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платежей при пользовании природными ресурсами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94" w:name="sub_120524"/>
            <w:r w:rsidRPr="00041F73">
              <w:t>2 0 5</w:t>
            </w:r>
            <w:bookmarkEnd w:id="9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процентов по депозитам, остаткам денежных средств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95" w:name="sub_120526"/>
            <w:r w:rsidRPr="00041F73">
              <w:t>2 0 5</w:t>
            </w:r>
            <w:bookmarkEnd w:id="9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процентов по иным финансовым инструментам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96" w:name="sub_120527"/>
            <w:r w:rsidRPr="00041F73">
              <w:t>2 0 5</w:t>
            </w:r>
            <w:bookmarkEnd w:id="9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дивидендов от объектов инвестирования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97" w:name="sub_120528"/>
            <w:r w:rsidRPr="00041F73">
              <w:t>2 0 5</w:t>
            </w:r>
            <w:bookmarkEnd w:id="9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предоставления неисключительных прав на результаты интеллектуальной деятельности и средства индивидуализации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98" w:name="sub_120529"/>
            <w:r w:rsidRPr="00041F73">
              <w:t>2 0 5</w:t>
            </w:r>
            <w:bookmarkEnd w:id="9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иным доходам от собственности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К</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концессионной платы</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99" w:name="sub_120531"/>
            <w:r w:rsidRPr="00041F73">
              <w:t>2 0 5</w:t>
            </w:r>
            <w:bookmarkEnd w:id="9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оказания платных услуг (работ)</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00" w:name="sub_120532"/>
            <w:r w:rsidRPr="00041F73">
              <w:t>2 0 5</w:t>
            </w:r>
            <w:bookmarkEnd w:id="10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оказания услуг по программе обязательного медицинского страхования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01" w:name="sub_120533"/>
            <w:r w:rsidRPr="00041F73">
              <w:t>2 0 5</w:t>
            </w:r>
            <w:bookmarkEnd w:id="10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платы за предоставление информации из государственных источников (реестров)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02" w:name="sub_120535"/>
            <w:r w:rsidRPr="00041F73">
              <w:t>2 0 5</w:t>
            </w:r>
            <w:bookmarkEnd w:id="10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условным арендным платежам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03" w:name="sub_120536"/>
            <w:r w:rsidRPr="00041F73">
              <w:t>2 0 5</w:t>
            </w:r>
            <w:bookmarkEnd w:id="10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бюджета от возврата субсидий на выполнение государственного (муниципального) задания</w:t>
            </w:r>
          </w:p>
        </w:tc>
      </w:tr>
      <w:tr w:rsidR="00041F73" w:rsidRPr="00041F73">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по выполненным этапам работ по договору строительного подряда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04" w:name="sub_120541"/>
            <w:r w:rsidRPr="00041F73">
              <w:t>2 0 5</w:t>
            </w:r>
            <w:bookmarkEnd w:id="10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штрафных санкций за нарушение законодательства о закупках</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05" w:name="sub_120544"/>
            <w:r w:rsidRPr="00041F73">
              <w:t>2 0 5</w:t>
            </w:r>
            <w:bookmarkEnd w:id="10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возмещения ущерба имуществу (за исключением страховых возмещений)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06" w:name="sub_120545"/>
            <w:r w:rsidRPr="00041F73">
              <w:t>2 0 5</w:t>
            </w:r>
            <w:bookmarkEnd w:id="10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d"/>
            </w:pPr>
            <w:r w:rsidRPr="00041F73">
              <w:t xml:space="preserve">Расчеты по прочим доходам </w:t>
            </w:r>
            <w:r w:rsidRPr="00041F73">
              <w:lastRenderedPageBreak/>
              <w:t>от сумм принудительного изъятия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текущего характера от других бюджетов бюджетной системы Российской Федерации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текущего характера бюджетным и автономным учреждениям от сектора государственного управления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текущего характера в бюджеты бюджетной системы Российской Федерации от бюджетных и автономных учреждений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текущего характера от организаций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поступлениям текущего характера от наднациональных </w:t>
            </w:r>
            <w:r w:rsidRPr="00041F73">
              <w:lastRenderedPageBreak/>
              <w:t>организаций и правительств иностранных государств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текущего характера от международных организаций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капитального характера от других бюджетов бюджетной системы Российской Федерации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капитального характера бюджетным и автономным учреждениям от сектора государственного управления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капитального характера от организаций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капитального характера от наднациональных организаций и правительств иностранных государств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капитального характера от международных организаций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операций с основными средствами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операций с нематериальными активами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операций с непроизведенными активами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операций с материальными запасами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операций с финансовыми активами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07" w:name="sub_20581"/>
            <w:r w:rsidRPr="00041F73">
              <w:t>2 0 5</w:t>
            </w:r>
            <w:bookmarkEnd w:id="10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невыясненным поступлениям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08" w:name="sub_20582"/>
            <w:r w:rsidRPr="00041F73">
              <w:t>2 0 5</w:t>
            </w:r>
            <w:bookmarkEnd w:id="10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иным доходам</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Расчеты по выданным авансам</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09" w:name="sub_10206"/>
            <w:r w:rsidRPr="00041F73">
              <w:t>2 0 6</w:t>
            </w:r>
            <w:bookmarkEnd w:id="10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авансам по оплате труда, начислениям на выплаты по оплате труда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авансам по работам, услугам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авансам по поступлению нефинансовых активов</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10" w:name="sub_120640"/>
            <w:r w:rsidRPr="00041F73">
              <w:t>2 0 6</w:t>
            </w:r>
            <w:bookmarkEnd w:id="11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авансовым безвозмездным перечислениям текущего характера организациям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11" w:name="sub_120650"/>
            <w:r w:rsidRPr="00041F73">
              <w:t>2 0 6</w:t>
            </w:r>
            <w:bookmarkEnd w:id="11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безвозмездным перечислениям бюджетам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12" w:name="sub_20660"/>
            <w:r w:rsidRPr="00041F73">
              <w:t>2 0 6</w:t>
            </w:r>
            <w:bookmarkEnd w:id="11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авансам по социальному обеспечению</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13" w:name="sub_20661"/>
            <w:r w:rsidRPr="00041F73">
              <w:t>2 0 6</w:t>
            </w:r>
            <w:bookmarkEnd w:id="11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авансам на приобретение ценных бумаг и иных финансовых вложений</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14" w:name="sub_120680"/>
            <w:r w:rsidRPr="00041F73">
              <w:t>2 0 6</w:t>
            </w:r>
            <w:bookmarkEnd w:id="11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авансовым безвозмездным перечислениям капитального характера организациям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15" w:name="sub_20690"/>
            <w:r w:rsidRPr="00041F73">
              <w:t>2 0 6</w:t>
            </w:r>
            <w:bookmarkEnd w:id="11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авансам по прочим расходам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16" w:name="sub_20611"/>
            <w:r w:rsidRPr="00041F73">
              <w:t>2 0 6</w:t>
            </w:r>
            <w:bookmarkEnd w:id="11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заработной плате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прочим несоциальным выплатам персоналу в денежной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начислениям на выплаты по оплате труда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прочим несоциальным выплатам персоналу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услугам связи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транспортным услугам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коммунальным услугам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арендной плате за пользование имуществом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работам, услугам по содержанию имущества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17" w:name="sub_120626"/>
            <w:r w:rsidRPr="00041F73">
              <w:t>2 0 6</w:t>
            </w:r>
            <w:bookmarkEnd w:id="11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прочим работам, услугам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18" w:name="sub_120627"/>
            <w:r w:rsidRPr="00041F73">
              <w:t>2 0 6</w:t>
            </w:r>
            <w:bookmarkEnd w:id="11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страхованию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19" w:name="sub_120628"/>
            <w:r w:rsidRPr="00041F73">
              <w:t>2 0 6</w:t>
            </w:r>
            <w:bookmarkEnd w:id="11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услугам, работам для целей капитальных вложений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20" w:name="sub_120629"/>
            <w:r w:rsidRPr="00041F73">
              <w:t>2 0 6</w:t>
            </w:r>
            <w:bookmarkEnd w:id="12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арендной плате за пользование земельными участками и другими обособленными природными объектами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21" w:name="sub_120631"/>
            <w:r w:rsidRPr="00041F73">
              <w:t>2 0 6</w:t>
            </w:r>
            <w:bookmarkEnd w:id="12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приобретению основных средств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приобретению нематериальных активов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приобретению непроизведенных активов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приобретению материальных запасов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22" w:name="sub_120641"/>
            <w:r w:rsidRPr="00041F73">
              <w:t>2 0 6</w:t>
            </w:r>
            <w:bookmarkEnd w:id="12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текущего характера государственным (муниципальным) учреждениям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23" w:name="sub_120642"/>
            <w:r w:rsidRPr="00041F73">
              <w:t>2 0 6</w:t>
            </w:r>
            <w:bookmarkEnd w:id="12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текущего характера финансовым организациям государственного сектора на продукцию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авансовым безвозмездным перечислениям текущего характера иным финансовым организациям (за исключением финансовых организаций </w:t>
            </w:r>
            <w:r w:rsidRPr="00041F73">
              <w:lastRenderedPageBreak/>
              <w:t>государственного сектора) на продукцию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А</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В</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24" w:name="sub_120651"/>
            <w:r w:rsidRPr="00041F73">
              <w:t>2 0 6</w:t>
            </w:r>
            <w:bookmarkEnd w:id="12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перечислениям другим бюджетам бюджетной системы Российской Федерации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25" w:name="sub_120652"/>
            <w:r w:rsidRPr="00041F73">
              <w:t>2 0 6</w:t>
            </w:r>
            <w:bookmarkEnd w:id="12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авансовым </w:t>
            </w:r>
            <w:r w:rsidRPr="00041F73">
              <w:lastRenderedPageBreak/>
              <w:t>перечислениям наднациональным организациям и правительствам иностранных государств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пособиям по социальной помощи населению в денежной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26" w:name="sub_20664"/>
            <w:r w:rsidRPr="00041F73">
              <w:t>2 0 6</w:t>
            </w:r>
            <w:bookmarkEnd w:id="12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пособиям по социальной помощи населению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пенсиям, пособиям, выплачиваемым работодателями, нанимателями бывшим работникам в денежной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пособиям по социальной помощи, выплачиваемым работодателями, нанимателями бывшим работникам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социальным пособиям и компенсациям персоналу в денежной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авансам по </w:t>
            </w:r>
            <w:r w:rsidRPr="00041F73">
              <w:lastRenderedPageBreak/>
              <w:t>социальным компенсациям персоналу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27" w:name="sub_20665"/>
            <w:r w:rsidRPr="00041F73">
              <w:t>2 0 6</w:t>
            </w:r>
            <w:bookmarkEnd w:id="12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на приобретение ценных бумаг, кроме акций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28" w:name="sub_20666"/>
            <w:r w:rsidRPr="00041F73">
              <w:t>2 0 6</w:t>
            </w:r>
            <w:bookmarkEnd w:id="12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на приобретение акций и по иным формам участия в капитале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29" w:name="sub_20667"/>
            <w:r w:rsidRPr="00041F73">
              <w:t>2 0 6</w:t>
            </w:r>
            <w:bookmarkEnd w:id="12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на приобретение иных финансовых активов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30" w:name="sub_20668"/>
            <w:r w:rsidRPr="00041F73">
              <w:t>2 0 6</w:t>
            </w:r>
            <w:bookmarkEnd w:id="13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капитального характера государственным (муниципальным) учреждениям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капитального характера финансовым организациям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авансовым безвозмездным перечислениям капитального характера иным финансовым организациям (за </w:t>
            </w:r>
            <w:r w:rsidRPr="00041F73">
              <w:lastRenderedPageBreak/>
              <w:t>исключением финансовых организаций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капитального характера нефинансовым организациям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31" w:name="sub_120691"/>
            <w:r w:rsidRPr="00041F73">
              <w:t>2 0 6</w:t>
            </w:r>
            <w:bookmarkEnd w:id="13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оплате иных выплат текущего характера физическим лицам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авансам по </w:t>
            </w:r>
            <w:r w:rsidRPr="00041F73">
              <w:lastRenderedPageBreak/>
              <w:t>оплате иных выплат текущего характера организациям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оплате иных выплат капитального характера физическим лицам</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авансам по оплате иных выплат капитального характера организациям</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Расчеты по кредитам, займам (ссудам)</w:t>
            </w:r>
          </w:p>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предоставленным кредитам, займам (ссудам)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в рамках целевых иностранных кредитов (заимствований)</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32" w:name="sub_120730"/>
            <w:r w:rsidRPr="00041F73">
              <w:t>2 0 7</w:t>
            </w:r>
            <w:bookmarkEnd w:id="13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с дебиторами по государственным (муниципальным) гарантиям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d"/>
            </w:pPr>
            <w:r w:rsidRPr="00041F73">
              <w:t>Расчеты по прочим долговым</w:t>
            </w:r>
          </w:p>
          <w:p w:rsidR="00041F73" w:rsidRPr="00041F73" w:rsidRDefault="00041F73">
            <w:pPr>
              <w:pStyle w:val="aa"/>
            </w:pPr>
            <w:r w:rsidRPr="00041F73">
              <w:t>требованиям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бюджетным кредитам другим бюджетам бюджетной системы Российской Федерации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с иными дебиторами по бюджетным </w:t>
            </w:r>
            <w:r w:rsidRPr="00041F73">
              <w:lastRenderedPageBreak/>
              <w:t>кредитам</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33" w:name="sub_120704"/>
            <w:r w:rsidRPr="00041F73">
              <w:t>2 0 7</w:t>
            </w:r>
            <w:bookmarkEnd w:id="13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иным долговым требованиям (займам (ссудам)</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Расчеты с подотчетными лицами</w:t>
            </w:r>
          </w:p>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34" w:name="sub_10208"/>
            <w:r w:rsidRPr="00041F73">
              <w:t>2 0 8</w:t>
            </w:r>
            <w:bookmarkEnd w:id="13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с подотчетными лицами по оплате труда, начислениям на выплаты по оплате труда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с подотчетными лицами по оплате работ, услуг</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35" w:name="sub_120830"/>
            <w:r w:rsidRPr="00041F73">
              <w:t>2 0 8</w:t>
            </w:r>
            <w:bookmarkEnd w:id="13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с подотчетными лицами по поступлению нефинансовых активов</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с подотчетными лицами по безвозмездным перечислениям бюджетам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с подотчетными лицами по социальному обеспечению</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с подотчетными лицами по прочим расходам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заработной плате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прочим несоциальным выплатам персоналу в денежной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начислениям на выплаты по оплате труда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прочим несоциальным выплатам персоналу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услуг связи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транспортных услуг</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коммунальных услуг</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арендной платы за пользование имуществом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работ, услуг по содержанию имущества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36" w:name="sub_120826"/>
            <w:r w:rsidRPr="00041F73">
              <w:t>2 0 8</w:t>
            </w:r>
            <w:bookmarkEnd w:id="13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прочих работ, услуг</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37" w:name="sub_120827"/>
            <w:r w:rsidRPr="00041F73">
              <w:t>2 0 8</w:t>
            </w:r>
            <w:bookmarkEnd w:id="13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страхования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38" w:name="sub_120828"/>
            <w:r w:rsidRPr="00041F73">
              <w:t>2 0 8</w:t>
            </w:r>
            <w:bookmarkEnd w:id="13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с подотчетными </w:t>
            </w:r>
            <w:r w:rsidRPr="00041F73">
              <w:lastRenderedPageBreak/>
              <w:t>лицами по оплате услуг, работ для целей капитальных вложений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39" w:name="sub_120829"/>
            <w:r w:rsidRPr="00041F73">
              <w:t>2 0 8</w:t>
            </w:r>
            <w:bookmarkEnd w:id="13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приобретению основных средств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приобретению нематериальных активов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приобретению непроизведенных активов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40" w:name="sub_120834"/>
            <w:r w:rsidRPr="00041F73">
              <w:t>2 0 8</w:t>
            </w:r>
            <w:bookmarkEnd w:id="14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приобретению материальных запасов</w:t>
            </w:r>
          </w:p>
        </w:tc>
      </w:tr>
      <w:tr w:rsidR="00041F73" w:rsidRPr="00041F73">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перечислениям наднациональным организациям и правительствам иностранных государств</w:t>
            </w:r>
          </w:p>
        </w:tc>
      </w:tr>
      <w:tr w:rsidR="00041F73" w:rsidRPr="00041F73">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перечислениям международным организациям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с подотчетными </w:t>
            </w:r>
            <w:r w:rsidRPr="00041F73">
              <w:lastRenderedPageBreak/>
              <w:t>лицами по оплате пенсий, пособий и выплат по пенсионному, социальному и медицинскому страхованию населения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пособий по социальной помощи населению в денежной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пособий по социальной помощи населению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пенсий, пособий, выплачиваемых работодателями, нанимателями бывшим работникам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с подотчетными лицами по социальным пособиям и компенсациям </w:t>
            </w:r>
            <w:r w:rsidRPr="00041F73">
              <w:lastRenderedPageBreak/>
              <w:t>персоналу в денежной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социальным компенсациям персоналу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41" w:name="sub_120891"/>
            <w:r w:rsidRPr="00041F73">
              <w:t>2 0 8</w:t>
            </w:r>
            <w:bookmarkEnd w:id="14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пошлин и сборов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42" w:name="sub_120893"/>
            <w:r w:rsidRPr="00041F73">
              <w:t>2 0 8</w:t>
            </w:r>
            <w:bookmarkEnd w:id="14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штрафов за нарушение законодательства о закупках и нарушение условий контрактов (договоров)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43" w:name="sub_120894"/>
            <w:r w:rsidRPr="00041F73">
              <w:t>2 0 8</w:t>
            </w:r>
            <w:bookmarkEnd w:id="14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штрафных санкций по долговым обязательствам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44" w:name="sub_120895"/>
            <w:r w:rsidRPr="00041F73">
              <w:t>2 0 8</w:t>
            </w:r>
            <w:bookmarkEnd w:id="14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других экономических санкций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45" w:name="sub_120896"/>
            <w:r w:rsidRPr="00041F73">
              <w:t>2 0 8</w:t>
            </w:r>
            <w:bookmarkEnd w:id="14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иных выплат текущего характера физическим лицам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иных выплат текущего характера организациям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с подотчетными лицами по оплате иных </w:t>
            </w:r>
            <w:r w:rsidRPr="00041F73">
              <w:lastRenderedPageBreak/>
              <w:t>выплат капитального характера физическим лицам</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подотчетными лицами по оплате иных выплат капитального характера организациям</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bookmarkStart w:id="146" w:name="sub_2090"/>
            <w:r w:rsidRPr="00041F73">
              <w:t>Расчеты по ущербу и иным</w:t>
            </w:r>
            <w:bookmarkEnd w:id="146"/>
          </w:p>
          <w:p w:rsidR="00041F73" w:rsidRPr="00041F73" w:rsidRDefault="00041F73">
            <w:pPr>
              <w:pStyle w:val="aa"/>
            </w:pPr>
            <w:r w:rsidRPr="00041F73">
              <w:t>доходам</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2 0 9</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47" w:name="sub_20930"/>
            <w:r w:rsidRPr="00041F73">
              <w:t>2 0 9</w:t>
            </w:r>
            <w:bookmarkEnd w:id="14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компенсации затрат</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48" w:name="sub_120934"/>
            <w:r w:rsidRPr="00041F73">
              <w:t>2 0 9</w:t>
            </w:r>
            <w:bookmarkEnd w:id="14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компенсации затрат</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49" w:name="sub_120936"/>
            <w:r w:rsidRPr="00041F73">
              <w:t>2 0 9</w:t>
            </w:r>
            <w:bookmarkEnd w:id="14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бюджета от возврата дебиторской задолженности прошлых лет</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50" w:name="sub_120940"/>
            <w:r w:rsidRPr="00041F73">
              <w:t>2 0 9</w:t>
            </w:r>
            <w:bookmarkEnd w:id="15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штрафам, пеням, неустойкам, возмещениям ущерба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51" w:name="sub_120941"/>
            <w:r w:rsidRPr="00041F73">
              <w:t>2 0 9</w:t>
            </w:r>
            <w:bookmarkEnd w:id="15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штрафных санкций за нарушение условий контрактов (договоров)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52" w:name="sub_120943"/>
            <w:r w:rsidRPr="00041F73">
              <w:t>2 0 9</w:t>
            </w:r>
            <w:bookmarkEnd w:id="15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страховых возмещений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53" w:name="sub_120944"/>
            <w:r w:rsidRPr="00041F73">
              <w:t>2 0 9</w:t>
            </w:r>
            <w:bookmarkEnd w:id="15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возмещения ущерба имуществу (за исключением страховых возмещений)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54" w:name="sub_120945"/>
            <w:r w:rsidRPr="00041F73">
              <w:t>2 0 9</w:t>
            </w:r>
            <w:bookmarkEnd w:id="15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прочих сумм принудительного изъятия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55" w:name="sub_120970"/>
            <w:r w:rsidRPr="00041F73">
              <w:t>2 0 9</w:t>
            </w:r>
            <w:bookmarkEnd w:id="15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ущербу нефинансовым активам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56" w:name="sub_120971"/>
            <w:r w:rsidRPr="00041F73">
              <w:t>2 0 9</w:t>
            </w:r>
            <w:bookmarkEnd w:id="15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ущербу основным средствам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57" w:name="sub_120972"/>
            <w:r w:rsidRPr="00041F73">
              <w:t>2 0 9</w:t>
            </w:r>
            <w:bookmarkEnd w:id="15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ущербу нематериальным активам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58" w:name="sub_120973"/>
            <w:r w:rsidRPr="00041F73">
              <w:t>2 0 9</w:t>
            </w:r>
            <w:bookmarkEnd w:id="15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ущербу непроизведенным активам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59" w:name="sub_120974"/>
            <w:r w:rsidRPr="00041F73">
              <w:t>2 0 9</w:t>
            </w:r>
            <w:bookmarkEnd w:id="15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ущербу материальным запасам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60" w:name="sub_20980"/>
            <w:r w:rsidRPr="00041F73">
              <w:t>2 0 9</w:t>
            </w:r>
            <w:bookmarkEnd w:id="16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иным доходам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61" w:name="sub_120981"/>
            <w:r w:rsidRPr="00041F73">
              <w:t>2 0 9</w:t>
            </w:r>
            <w:bookmarkEnd w:id="16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недостачам денежных средств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62" w:name="sub_20982"/>
            <w:r w:rsidRPr="00041F73">
              <w:t>2 0 9</w:t>
            </w:r>
            <w:bookmarkEnd w:id="16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недостачам иных финансовых активов</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63" w:name="sub_20983"/>
            <w:r w:rsidRPr="00041F73">
              <w:t>2 0 9</w:t>
            </w:r>
            <w:bookmarkEnd w:id="16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иным доходам</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Прочие расчеты с дебиторами</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2 1 0</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64" w:name="sub_121002"/>
            <w:r w:rsidRPr="00041F73">
              <w:t>2 1 0</w:t>
            </w:r>
            <w:bookmarkEnd w:id="16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финансовым органом по поступлениям в бюджет</w:t>
            </w:r>
            <w:hyperlink w:anchor="sub_1222" w:history="1">
              <w:r w:rsidRPr="00041F73">
                <w:rPr>
                  <w:rStyle w:val="a4"/>
                  <w:b w:val="0"/>
                  <w:bCs w:val="0"/>
                </w:rPr>
                <w:t>**</w:t>
              </w:r>
            </w:hyperlink>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65" w:name="sub_121082"/>
            <w:r w:rsidRPr="00041F73">
              <w:t>2 1 0</w:t>
            </w:r>
            <w:bookmarkEnd w:id="16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с финансовым органом по уточнению невыясненных поступлений в бюджет года,</w:t>
            </w:r>
          </w:p>
          <w:p w:rsidR="00041F73" w:rsidRPr="00041F73" w:rsidRDefault="00041F73">
            <w:pPr>
              <w:pStyle w:val="aa"/>
            </w:pPr>
            <w:r w:rsidRPr="00041F73">
              <w:t>предшествующего отчетному</w:t>
            </w: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поступлений</w:t>
            </w:r>
            <w:hyperlink w:anchor="sub_1222" w:history="1">
              <w:r w:rsidRPr="00041F73">
                <w:rPr>
                  <w:rStyle w:val="a4"/>
                  <w:b w:val="0"/>
                  <w:bCs w:val="0"/>
                </w:rPr>
                <w:t>**</w:t>
              </w:r>
            </w:hyperlink>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66" w:name="sub_121092"/>
            <w:r w:rsidRPr="00041F73">
              <w:t>2 1 0</w:t>
            </w:r>
            <w:bookmarkEnd w:id="16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с финансовым органом по уточнению невыясненных поступлений в бюджет прошлых лет</w:t>
            </w: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поступлений</w:t>
            </w:r>
            <w:hyperlink w:anchor="sub_1222" w:history="1">
              <w:r w:rsidRPr="00041F73">
                <w:rPr>
                  <w:rStyle w:val="a4"/>
                  <w:b w:val="0"/>
                  <w:bCs w:val="0"/>
                </w:rPr>
                <w:t>**</w:t>
              </w:r>
            </w:hyperlink>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2 1 0</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финансовым органом по наличным денежным средствам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2 1 0</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распределенным поступлениям к зачислению в бюджет</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2 1 0</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прочими дебиторами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67" w:name="sub_210006"/>
            <w:r w:rsidRPr="00041F73">
              <w:t>2 1 0</w:t>
            </w:r>
            <w:bookmarkEnd w:id="16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учредителем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68" w:name="sub_21010"/>
            <w:r w:rsidRPr="00041F73">
              <w:t>2 1 0</w:t>
            </w:r>
            <w:bookmarkEnd w:id="16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налоговым вычетам по НДС</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69" w:name="sub_21011"/>
            <w:r w:rsidRPr="00041F73">
              <w:t>2 1 0</w:t>
            </w:r>
            <w:bookmarkEnd w:id="16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НДС по авансам полученным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70" w:name="sub_21012"/>
            <w:r w:rsidRPr="00041F73">
              <w:t>2 1 0</w:t>
            </w:r>
            <w:bookmarkEnd w:id="17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НДС по приобретенным материальным ценностям, работам, услугам</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71" w:name="sub_21013"/>
            <w:r w:rsidRPr="00041F73">
              <w:t>2 1 0</w:t>
            </w:r>
            <w:bookmarkEnd w:id="17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НДС по авансам уплаченным</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Внутренние расчеты по поступлениям</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Внутренние расчеты по выбытиям</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Вложения в финансовые активы</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Вложения в ценные бумаги, кроме акций</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Вложения в акции и иные формы участия в капитале</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Вложения в иные финансовые активы</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облигации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векселя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72" w:name="sub_121523"/>
            <w:r w:rsidRPr="00041F73">
              <w:t>2 1 5</w:t>
            </w:r>
            <w:bookmarkEnd w:id="17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иные ценные бумаги, кроме акций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73" w:name="sub_121531"/>
            <w:r w:rsidRPr="00041F73">
              <w:t>2 1 5</w:t>
            </w:r>
            <w:bookmarkEnd w:id="17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акции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государственные (муниципальные) предприятия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государственные (муниципальные) учреждения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иные формы участия в капитале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международные организации</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74" w:name="sub_121553"/>
            <w:r w:rsidRPr="00041F73">
              <w:t>2 1 5</w:t>
            </w:r>
            <w:bookmarkEnd w:id="17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прочие финансовые активы</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bookmarkStart w:id="175" w:name="sub_121556"/>
            <w:bookmarkEnd w:id="175"/>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2 1 5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Вложения в финансовые активы по сделкам валютный своп</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d"/>
            </w:pPr>
            <w:r w:rsidRPr="00041F73">
              <w:t>Финансовые активы от управления остатками средств на ЕКС</w:t>
            </w:r>
            <w:hyperlink w:anchor="sub_1333" w:history="1">
              <w:r w:rsidRPr="00041F73">
                <w:rPr>
                  <w:rStyle w:val="a4"/>
                  <w:b w:val="0"/>
                  <w:bCs w:val="0"/>
                </w:rPr>
                <w:t>***</w:t>
              </w:r>
            </w:hyperlink>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2 2 4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2 2 4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Ценные бумаги от управления остатками средств на ЕКС</w:t>
            </w:r>
            <w:hyperlink w:anchor="sub_1333"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2 2 4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Ценные бумаги от управления остатками средств на ЕКС</w:t>
            </w:r>
            <w:hyperlink w:anchor="sub_1333" w:history="1">
              <w:r w:rsidRPr="00041F73">
                <w:rPr>
                  <w:rStyle w:val="a4"/>
                  <w:b w:val="0"/>
                  <w:bCs w:val="0"/>
                </w:rPr>
                <w:t>***</w:t>
              </w:r>
            </w:hyperlink>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d"/>
            </w:pPr>
            <w:r w:rsidRPr="00041F73">
              <w:t xml:space="preserve">Расчеты по доходам от </w:t>
            </w:r>
            <w:r w:rsidRPr="00041F73">
              <w:lastRenderedPageBreak/>
              <w:t>управления остатками средств на ЕКС</w:t>
            </w:r>
            <w:hyperlink w:anchor="sub_1333" w:history="1">
              <w:r w:rsidRPr="00041F73">
                <w:rPr>
                  <w:rStyle w:val="a4"/>
                  <w:b w:val="0"/>
                  <w:bCs w:val="0"/>
                </w:rPr>
                <w:t>***</w:t>
              </w:r>
            </w:hyperlink>
          </w:p>
          <w:p w:rsidR="00041F73" w:rsidRPr="00041F73" w:rsidRDefault="00041F73">
            <w:pPr>
              <w:pStyle w:val="aa"/>
            </w:pPr>
          </w:p>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lastRenderedPageBreak/>
              <w:t>2 2 5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2 2 5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доходам от собственности от управления остатками средств на ЕКС</w:t>
            </w:r>
            <w:hyperlink w:anchor="sub_1333"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2 2 5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процентов по депозитам от управления остатками средств на ЕКС</w:t>
            </w:r>
            <w:hyperlink w:anchor="sub_1333" w:history="1">
              <w:r w:rsidRPr="00041F73">
                <w:rPr>
                  <w:rStyle w:val="a4"/>
                  <w:b w:val="0"/>
                  <w:bCs w:val="0"/>
                </w:rPr>
                <w:t>***</w:t>
              </w:r>
            </w:hyperlink>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2 2 5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процентов по иным</w:t>
            </w:r>
          </w:p>
          <w:p w:rsidR="00041F73" w:rsidRPr="00041F73" w:rsidRDefault="00041F73">
            <w:pPr>
              <w:pStyle w:val="aa"/>
            </w:pPr>
            <w:r w:rsidRPr="00041F73">
              <w:t>финансовым инструментам от управления остатками средств на ЕКС</w:t>
            </w:r>
            <w:hyperlink w:anchor="sub_1333" w:history="1">
              <w:r w:rsidRPr="00041F73">
                <w:rPr>
                  <w:rStyle w:val="a4"/>
                  <w:b w:val="0"/>
                  <w:bCs w:val="0"/>
                </w:rPr>
                <w:t>***</w:t>
              </w:r>
            </w:hyperlink>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2 2 5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доходам от штрафных санкций от управления остатками средств на ЕКС</w:t>
            </w:r>
            <w:hyperlink w:anchor="sub_1333"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2 2 5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штрафных санкций от управления остатками средств на ЕКС</w:t>
            </w:r>
            <w:hyperlink w:anchor="sub_1333" w:history="1">
              <w:r w:rsidRPr="00041F73">
                <w:rPr>
                  <w:rStyle w:val="a4"/>
                  <w:b w:val="0"/>
                  <w:bCs w:val="0"/>
                </w:rPr>
                <w:t>***</w:t>
              </w:r>
            </w:hyperlink>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2 2 5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доходам от операций с активами от управления остатками средств на ЕКС</w:t>
            </w:r>
            <w:hyperlink w:anchor="sub_1333"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2 2 5</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доходам от операций с финансовыми активами от управления остатками средств на ЕКС</w:t>
            </w:r>
            <w:hyperlink w:anchor="sub_1333" w:history="1">
              <w:r w:rsidRPr="00041F73">
                <w:rPr>
                  <w:rStyle w:val="a4"/>
                  <w:b w:val="0"/>
                  <w:bCs w:val="0"/>
                </w:rPr>
                <w:t>***</w:t>
              </w:r>
            </w:hyperlink>
          </w:p>
        </w:tc>
      </w:tr>
      <w:tr w:rsidR="00041F73" w:rsidRPr="00041F73">
        <w:tblPrEx>
          <w:tblCellMar>
            <w:top w:w="0" w:type="dxa"/>
            <w:bottom w:w="0" w:type="dxa"/>
          </w:tblCellMar>
        </w:tblPrEx>
        <w:tc>
          <w:tcPr>
            <w:tcW w:w="14140" w:type="dxa"/>
            <w:gridSpan w:val="6"/>
            <w:tcBorders>
              <w:top w:val="single" w:sz="4" w:space="0" w:color="auto"/>
              <w:bottom w:val="single" w:sz="4" w:space="0" w:color="auto"/>
            </w:tcBorders>
          </w:tcPr>
          <w:p w:rsidR="00041F73" w:rsidRPr="00041F73" w:rsidRDefault="00041F73">
            <w:pPr>
              <w:pStyle w:val="1"/>
            </w:pPr>
            <w:bookmarkStart w:id="176" w:name="sub_1300"/>
            <w:r w:rsidRPr="00041F73">
              <w:t>Раздел 3. Обязательства</w:t>
            </w:r>
            <w:bookmarkEnd w:id="176"/>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ОБЯЗАТЕЛЬСТВА</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3 0 0</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lastRenderedPageBreak/>
              <w:t>Расчеты с кредиторами по</w:t>
            </w:r>
          </w:p>
          <w:p w:rsidR="00041F73" w:rsidRPr="00041F73" w:rsidRDefault="00041F73">
            <w:pPr>
              <w:pStyle w:val="aa"/>
            </w:pPr>
            <w:r w:rsidRPr="00041F73">
              <w:t>долговым обязательствам</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долговым обязательствам в рублях</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долговым обязательствам по целевым иностранным кредитам (заимствованиям)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государственным (муниципальным) гарантиям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долговым обязательствам в иностранной валюте</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бюджетами бюджетной системы Российской Федерации по привлеченным бюджетным кредитам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кредиторами по государственным (муниципальным) ценным бумагам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иными кредиторами по государственному (муниципальному) долгу</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заимствованиям, не являющимся государственным (муниципальным) долгом</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lastRenderedPageBreak/>
              <w:t>Расчеты по принятым обязательствам</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оплате труда, начислениям на выплаты по оплате труда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работам, услугам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поступлению нефинансовых активов</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77" w:name="sub_130240"/>
            <w:r w:rsidRPr="00041F73">
              <w:t>3 0 2</w:t>
            </w:r>
            <w:bookmarkEnd w:id="17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безвозмездным перечислениям текущего характера организациям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безвозмездным перечислениям бюджетам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социальному обеспечению</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приобретению финансовых активов</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78" w:name="sub_130280"/>
            <w:r w:rsidRPr="00041F73">
              <w:t>3 0 2</w:t>
            </w:r>
            <w:bookmarkEnd w:id="17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безвозмездным перечислениям капитального характера организациям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прочим расходам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заработной плате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прочим несоциальным выплатам персоналу в денежной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начислениям на выплаты по оплате труда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прочим несоциальным выплатам персоналу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услугам связи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транспортным услугам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коммунальным услугам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арендной плате за пользование имуществом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работам, услугам по содержанию имущества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79" w:name="sub_130226"/>
            <w:r w:rsidRPr="00041F73">
              <w:t>3 0 2</w:t>
            </w:r>
            <w:bookmarkEnd w:id="17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прочим работам, услугам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80" w:name="sub_130227"/>
            <w:r w:rsidRPr="00041F73">
              <w:t>3 0 2</w:t>
            </w:r>
            <w:bookmarkEnd w:id="18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страхованию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81" w:name="sub_130228"/>
            <w:r w:rsidRPr="00041F73">
              <w:t>3 0 2</w:t>
            </w:r>
            <w:bookmarkEnd w:id="18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услугам, работам для целей капитальных вложений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82" w:name="sub_130229"/>
            <w:r w:rsidRPr="00041F73">
              <w:t>3 0 2</w:t>
            </w:r>
            <w:bookmarkEnd w:id="18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арендной плате за пользование земельными участками и другими обособленными природными объектами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приобретению основных средств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приобретению нематериальных активов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приобретению </w:t>
            </w:r>
            <w:r w:rsidRPr="00041F73">
              <w:lastRenderedPageBreak/>
              <w:t>непроизведенных активов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приобретению материальных запасов</w:t>
            </w:r>
          </w:p>
        </w:tc>
      </w:tr>
      <w:tr w:rsidR="00041F73" w:rsidRPr="00041F73">
        <w:tblPrEx>
          <w:tblCellMar>
            <w:top w:w="0" w:type="dxa"/>
            <w:bottom w:w="0" w:type="dxa"/>
          </w:tblCellMar>
        </w:tblPrEx>
        <w:tc>
          <w:tcPr>
            <w:tcW w:w="3500" w:type="dxa"/>
            <w:vMerge w:val="restart"/>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83" w:name="sub_1320141"/>
            <w:r w:rsidRPr="00041F73">
              <w:t>4</w:t>
            </w:r>
            <w:bookmarkEnd w:id="183"/>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текущего характера государственным (муниципальным) учреждениям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текущего характера финансовым организациям государственного сектора на производство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текущего характера нефинансовым организациям государственного сектора на производство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безвозмездным перечислениям текущего характера иным нефинансовым </w:t>
            </w:r>
            <w:r w:rsidRPr="00041F73">
              <w:lastRenderedPageBreak/>
              <w:t>организациям (за исключением нефинансовых организаций государственного сектора) на производство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текущего характера финансовым организациям государственного сектора на продукцию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текущего характера нефинансовым организациям государственного сектора на продукцию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А</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84" w:name="sub_130243"/>
            <w:r w:rsidRPr="00041F73">
              <w:t>3 0 2</w:t>
            </w:r>
            <w:bookmarkEnd w:id="18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В</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041F73" w:rsidRPr="00041F73">
        <w:tblPrEx>
          <w:tblCellMar>
            <w:top w:w="0" w:type="dxa"/>
            <w:bottom w:w="0" w:type="dxa"/>
          </w:tblCellMar>
        </w:tblPrEx>
        <w:tc>
          <w:tcPr>
            <w:tcW w:w="3500" w:type="dxa"/>
            <w:vMerge/>
            <w:tcBorders>
              <w:top w:val="single" w:sz="4" w:space="0" w:color="auto"/>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перечислениям другим бюджетам бюджетной системы Российской Федерации</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перечислениям наднациональным организациям и правительствам иностранных государств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перечислениям международным организациям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пенсиям, пособиям и выплатам по пенсионному, социальному и медицинскому страхованию </w:t>
            </w:r>
            <w:r w:rsidRPr="00041F73">
              <w:lastRenderedPageBreak/>
              <w:t>населения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пособиям по социальной помощи населению в денежной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пособиям по социальной помощи населению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пенсиям, пособиям, выплачиваемым работодателями, нанимателями бывшим работникам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пособиям по социальной помощи, выплачиваемым работодателями, нанимателями бывшим работникам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социальным пособиям и компенсациям персоналу в денежной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социальным компенсациям персоналу в натуральной форме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приобретению ценных бумаг, кроме акций и иных финансовых инструментов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приобретению акций и иных финансовых инструментов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приобретению иных финансовых активов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85" w:name="sub_130281"/>
            <w:r w:rsidRPr="00041F73">
              <w:t>3 0 2</w:t>
            </w:r>
            <w:bookmarkEnd w:id="18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капитального характера государственным (муниципальным) учреждениям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капитального характера финансовым организациям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капитального характера нефинансовым организациям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безвозмездным перечислениям </w:t>
            </w:r>
            <w:r w:rsidRPr="00041F73">
              <w:lastRenderedPageBreak/>
              <w:t>капитального характера иным нефинансовым организациям (за исключением нефинансовых организаций государственного сектора)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86" w:name="sub_130291"/>
            <w:r w:rsidRPr="00041F73">
              <w:t>3 0 2</w:t>
            </w:r>
            <w:bookmarkEnd w:id="18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штрафам за нарушение условий контрактов (договоров)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87" w:name="sub_130295"/>
            <w:r w:rsidRPr="00041F73">
              <w:t>3 0 2</w:t>
            </w:r>
            <w:bookmarkEnd w:id="18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другим экономическим санкциям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88" w:name="sub_130296"/>
            <w:r w:rsidRPr="00041F73">
              <w:t>3 0 2</w:t>
            </w:r>
            <w:bookmarkEnd w:id="18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иным выплатам текущего характера физическим лицам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иным выплатам текущего характера организациям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иным выплатам капитального характера физическим лицам</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иным выплатам капитального характера организациям</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Расчеты по платежам в бюджеты</w:t>
            </w:r>
          </w:p>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lastRenderedPageBreak/>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налогу на </w:t>
            </w:r>
            <w:r w:rsidRPr="00041F73">
              <w:lastRenderedPageBreak/>
              <w:t>доходы физических лиц</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страховым взносам на обязательное социальное страхование на случай временной нетрудоспособности и в связи с материнством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налогу на прибыль организаций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налогу на добавленную стоимость</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прочим платежам в бюджет</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страховым взносам на обязательное медицинское страхование в Федеральный ФОМС</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страховым взносам на обязательное медицинское страхование в территориальный ФОМС</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дополнительным страховым взносам на пенсионное страхование</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 xml:space="preserve">Расчеты по страховым </w:t>
            </w:r>
            <w:r w:rsidRPr="00041F73">
              <w:lastRenderedPageBreak/>
              <w:t>взносам на обязательное пенсионное страхование на выплату страховой части трудовой пенсии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страховым взносам на обязательное пенсионное страхование на выплату накопительной части трудовой пенсии</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налогу на имущество организаций</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земельному налогу</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Прочие расчеты с кредиторами</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средствам, полученным во временное распоряжение</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депонентами</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удержаниям из выплат по оплате труда</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89" w:name="sub_130404"/>
            <w:r w:rsidRPr="00041F73">
              <w:t>3 0 4</w:t>
            </w:r>
            <w:bookmarkEnd w:id="18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Внутриведомственные расчеты</w:t>
            </w:r>
          </w:p>
        </w:tc>
      </w:tr>
      <w:tr w:rsidR="00041F73" w:rsidRPr="00041F73">
        <w:tblPrEx>
          <w:tblCellMar>
            <w:top w:w="0" w:type="dxa"/>
            <w:bottom w:w="0" w:type="dxa"/>
          </w:tblCellMar>
        </w:tblPrEx>
        <w:tc>
          <w:tcPr>
            <w:tcW w:w="3500" w:type="dxa"/>
            <w:tcBorders>
              <w:top w:val="single" w:sz="4" w:space="0" w:color="auto"/>
              <w:bottom w:val="nil"/>
              <w:right w:val="single" w:sz="4" w:space="0" w:color="auto"/>
            </w:tcBorders>
          </w:tcPr>
          <w:p w:rsidR="00041F73" w:rsidRPr="00041F73" w:rsidRDefault="00041F73">
            <w:pPr>
              <w:pStyle w:val="aa"/>
            </w:pPr>
            <w:bookmarkStart w:id="190" w:name="sub_130484"/>
            <w:bookmarkEnd w:id="190"/>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платежам из бюджета с финансовым органом</w:t>
            </w:r>
            <w:hyperlink w:anchor="sub_1222" w:history="1">
              <w:r w:rsidRPr="00041F73">
                <w:rPr>
                  <w:rStyle w:val="a4"/>
                  <w:b w:val="0"/>
                  <w:bCs w:val="0"/>
                </w:rPr>
                <w:t>**</w:t>
              </w:r>
            </w:hyperlink>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bookmarkStart w:id="191" w:name="sub_130494"/>
            <w:bookmarkEnd w:id="191"/>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прочими кредиторами</w:t>
            </w:r>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bookmarkStart w:id="192" w:name="sub_130405"/>
            <w:bookmarkEnd w:id="192"/>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Иные расчеты года,</w:t>
            </w:r>
          </w:p>
          <w:p w:rsidR="00041F73" w:rsidRPr="00041F73" w:rsidRDefault="00041F73">
            <w:pPr>
              <w:pStyle w:val="aa"/>
            </w:pPr>
            <w:r w:rsidRPr="00041F73">
              <w:t>предшествующего</w:t>
            </w:r>
          </w:p>
          <w:p w:rsidR="00041F73" w:rsidRPr="00041F73" w:rsidRDefault="00041F73">
            <w:pPr>
              <w:pStyle w:val="aa"/>
            </w:pPr>
            <w:r w:rsidRPr="00041F73">
              <w:t>отчетному,</w:t>
            </w:r>
          </w:p>
          <w:p w:rsidR="00041F73" w:rsidRPr="00041F73" w:rsidRDefault="00041F73">
            <w:pPr>
              <w:pStyle w:val="aa"/>
            </w:pPr>
            <w:r w:rsidRPr="00041F73">
              <w:t>выявленные по</w:t>
            </w:r>
          </w:p>
          <w:p w:rsidR="00041F73" w:rsidRPr="00041F73" w:rsidRDefault="00041F73">
            <w:pPr>
              <w:pStyle w:val="aa"/>
            </w:pPr>
            <w:r w:rsidRPr="00041F73">
              <w:lastRenderedPageBreak/>
              <w:t>контрольным</w:t>
            </w:r>
          </w:p>
          <w:p w:rsidR="00041F73" w:rsidRPr="00041F73" w:rsidRDefault="00041F73">
            <w:pPr>
              <w:pStyle w:val="aa"/>
            </w:pPr>
            <w:r w:rsidRPr="00041F73">
              <w:t>мероприятиям</w:t>
            </w:r>
            <w:hyperlink w:anchor="sub_1222" w:history="1">
              <w:r w:rsidRPr="00041F73">
                <w:rPr>
                  <w:rStyle w:val="a4"/>
                  <w:b w:val="0"/>
                  <w:bCs w:val="0"/>
                </w:rPr>
                <w:t>**</w:t>
              </w:r>
            </w:hyperlink>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bookmarkStart w:id="193" w:name="sub_130406"/>
            <w:bookmarkEnd w:id="193"/>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Иные расчеты прошлых лет, выявленные по контрольным мероприятиям</w:t>
            </w:r>
            <w:hyperlink w:anchor="sub_1222" w:history="1">
              <w:r w:rsidRPr="00041F73">
                <w:rPr>
                  <w:rStyle w:val="a4"/>
                  <w:b w:val="0"/>
                  <w:bCs w:val="0"/>
                </w:rPr>
                <w:t>**</w:t>
              </w:r>
            </w:hyperlink>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bookmarkStart w:id="194" w:name="sub_130486"/>
            <w:bookmarkEnd w:id="194"/>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Иные расчеты года, предшествующего отчетному, выявленные в отчетном году</w:t>
            </w:r>
            <w:hyperlink w:anchor="sub_1222" w:history="1">
              <w:r w:rsidRPr="00041F73">
                <w:rPr>
                  <w:rStyle w:val="a4"/>
                  <w:b w:val="0"/>
                  <w:bCs w:val="0"/>
                </w:rPr>
                <w:t>**</w:t>
              </w:r>
            </w:hyperlink>
          </w:p>
        </w:tc>
      </w:tr>
      <w:tr w:rsidR="00041F73" w:rsidRPr="00041F73">
        <w:tblPrEx>
          <w:tblCellMar>
            <w:top w:w="0" w:type="dxa"/>
            <w:bottom w:w="0" w:type="dxa"/>
          </w:tblCellMar>
        </w:tblPrEx>
        <w:tc>
          <w:tcPr>
            <w:tcW w:w="3500" w:type="dxa"/>
            <w:tcBorders>
              <w:top w:val="nil"/>
              <w:bottom w:val="single" w:sz="4" w:space="0" w:color="auto"/>
              <w:right w:val="single" w:sz="4" w:space="0" w:color="auto"/>
            </w:tcBorders>
          </w:tcPr>
          <w:p w:rsidR="00041F73" w:rsidRPr="00041F73" w:rsidRDefault="00041F73">
            <w:pPr>
              <w:pStyle w:val="aa"/>
            </w:pPr>
            <w:bookmarkStart w:id="195" w:name="sub_130496"/>
            <w:bookmarkEnd w:id="195"/>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Иные расчеты прошлых лет, выявленные в отчетном году</w:t>
            </w:r>
            <w:hyperlink w:anchor="sub_1222" w:history="1">
              <w:r w:rsidRPr="00041F73">
                <w:rPr>
                  <w:rStyle w:val="a4"/>
                  <w:b w:val="0"/>
                  <w:bCs w:val="0"/>
                </w:rPr>
                <w:t>**</w:t>
              </w:r>
            </w:hyperlink>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Расчеты по выплате наличных денег</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Расчеты по операциям на счетах органа, осуществляющего кассовое обслуживание</w:t>
            </w:r>
          </w:p>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Расчеты по операциям на счетах органа, осуществляющего кассовое обслуживание</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операциям бюджета</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операциям бюджетных учреждений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операциям автономных учреждений</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операциям иных организаций</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Внутренние расчеты по поступлениям</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bookmarkStart w:id="196" w:name="sub_130900"/>
            <w:r w:rsidRPr="00041F73">
              <w:t>Внутренние расчеты по выбытиям</w:t>
            </w:r>
            <w:bookmarkEnd w:id="196"/>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3 0 9</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d"/>
            </w:pPr>
            <w:bookmarkStart w:id="197" w:name="sub_132400"/>
            <w:r w:rsidRPr="00041F73">
              <w:t xml:space="preserve">Расчеты с кредиторами по </w:t>
            </w:r>
            <w:r w:rsidRPr="00041F73">
              <w:lastRenderedPageBreak/>
              <w:t>прочим операциям со средствами ЕКС</w:t>
            </w:r>
            <w:hyperlink w:anchor="sub_1333" w:history="1">
              <w:r w:rsidRPr="00041F73">
                <w:rPr>
                  <w:rStyle w:val="a4"/>
                  <w:b w:val="0"/>
                  <w:bCs w:val="0"/>
                </w:rPr>
                <w:t>***</w:t>
              </w:r>
            </w:hyperlink>
            <w:bookmarkEnd w:id="197"/>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lastRenderedPageBreak/>
              <w:t>3 2 4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3 2 4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средствам, полученным во временное распоряжение, от управления остатками средств на ЕКС</w:t>
            </w:r>
            <w:hyperlink w:anchor="sub_1333" w:history="1">
              <w:r w:rsidRPr="00041F73">
                <w:rPr>
                  <w:rStyle w:val="a4"/>
                  <w:b w:val="0"/>
                  <w:bCs w:val="0"/>
                </w:rPr>
                <w:t>***</w:t>
              </w:r>
            </w:hyperlink>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198" w:name="sub_132404"/>
            <w:r w:rsidRPr="00041F73">
              <w:t>3 2 4</w:t>
            </w:r>
            <w:bookmarkEnd w:id="19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Внутренние расчеты по ЕКС</w:t>
            </w:r>
            <w:hyperlink w:anchor="sub_1333" w:history="1">
              <w:r w:rsidRPr="00041F73">
                <w:rPr>
                  <w:rStyle w:val="a4"/>
                  <w:b w:val="0"/>
                  <w:bCs w:val="0"/>
                </w:rPr>
                <w:t>***</w:t>
              </w:r>
            </w:hyperlink>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3 2 4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с прочими кредиторами по управлению остатками средств на ЕКС</w:t>
            </w:r>
            <w:hyperlink w:anchor="sub_1333" w:history="1">
              <w:r w:rsidRPr="00041F73">
                <w:rPr>
                  <w:rStyle w:val="a4"/>
                  <w:b w:val="0"/>
                  <w:bCs w:val="0"/>
                </w:rPr>
                <w:t>***</w:t>
              </w:r>
            </w:hyperlink>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3 2 4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Расчеты по операциям со средствами ЕКС до выяснения принадлежности</w:t>
            </w:r>
            <w:hyperlink w:anchor="sub_1333" w:history="1">
              <w:r w:rsidRPr="00041F73">
                <w:rPr>
                  <w:rStyle w:val="a4"/>
                  <w:b w:val="0"/>
                  <w:bCs w:val="0"/>
                </w:rPr>
                <w:t>***</w:t>
              </w:r>
            </w:hyperlink>
          </w:p>
        </w:tc>
      </w:tr>
      <w:tr w:rsidR="00041F73" w:rsidRPr="00041F73">
        <w:tblPrEx>
          <w:tblCellMar>
            <w:top w:w="0" w:type="dxa"/>
            <w:bottom w:w="0" w:type="dxa"/>
          </w:tblCellMar>
        </w:tblPrEx>
        <w:tc>
          <w:tcPr>
            <w:tcW w:w="14140" w:type="dxa"/>
            <w:gridSpan w:val="6"/>
            <w:tcBorders>
              <w:top w:val="single" w:sz="4" w:space="0" w:color="auto"/>
              <w:bottom w:val="single" w:sz="4" w:space="0" w:color="auto"/>
            </w:tcBorders>
          </w:tcPr>
          <w:p w:rsidR="00041F73" w:rsidRPr="00041F73" w:rsidRDefault="00041F73">
            <w:pPr>
              <w:pStyle w:val="1"/>
            </w:pPr>
            <w:bookmarkStart w:id="199" w:name="sub_1400"/>
            <w:r w:rsidRPr="00041F73">
              <w:t>Раздел 4. Финансовый результат</w:t>
            </w:r>
            <w:bookmarkEnd w:id="199"/>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ФИНАНСОВЫЙ РЕЗУЛЬТАТ</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4 0 0</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Финансовый результат экономического субъекта</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00" w:name="sub_40101"/>
            <w:r w:rsidRPr="00041F73">
              <w:t>4 0 1</w:t>
            </w:r>
            <w:bookmarkEnd w:id="20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01" w:name="sub_140110"/>
            <w:r w:rsidRPr="00041F73">
              <w:t>4 0 1</w:t>
            </w:r>
            <w:bookmarkEnd w:id="20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Доходы текущего финансового года</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доходов</w:t>
            </w:r>
          </w:p>
        </w:tc>
      </w:tr>
      <w:tr w:rsidR="00041F73" w:rsidRPr="00041F73">
        <w:tblPrEx>
          <w:tblCellMar>
            <w:top w:w="0" w:type="dxa"/>
            <w:bottom w:w="0" w:type="dxa"/>
          </w:tblCellMar>
        </w:tblPrEx>
        <w:tc>
          <w:tcPr>
            <w:tcW w:w="3500" w:type="dxa"/>
            <w:tcBorders>
              <w:top w:val="single" w:sz="4" w:space="0" w:color="auto"/>
              <w:bottom w:val="nil"/>
              <w:right w:val="single" w:sz="4" w:space="0" w:color="auto"/>
            </w:tcBorders>
          </w:tcPr>
          <w:p w:rsidR="00041F73" w:rsidRPr="00041F73" w:rsidRDefault="00041F73">
            <w:pPr>
              <w:pStyle w:val="aa"/>
            </w:pPr>
            <w:bookmarkStart w:id="202" w:name="sub_140116"/>
            <w:bookmarkEnd w:id="202"/>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Доходы финансового года,</w:t>
            </w:r>
          </w:p>
          <w:p w:rsidR="00041F73" w:rsidRPr="00041F73" w:rsidRDefault="00041F73">
            <w:pPr>
              <w:pStyle w:val="aa"/>
            </w:pPr>
            <w:r w:rsidRPr="00041F73">
              <w:t>предшествующего отчетному, выявленные по контрольным мероприятиям</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доходов</w:t>
            </w:r>
          </w:p>
        </w:tc>
      </w:tr>
      <w:tr w:rsidR="00041F73" w:rsidRPr="00041F73">
        <w:tblPrEx>
          <w:tblCellMar>
            <w:top w:w="0" w:type="dxa"/>
            <w:bottom w:w="0" w:type="dxa"/>
          </w:tblCellMar>
        </w:tblPrEx>
        <w:tc>
          <w:tcPr>
            <w:tcW w:w="3500" w:type="dxa"/>
            <w:tcBorders>
              <w:top w:val="nil"/>
              <w:bottom w:val="single" w:sz="4" w:space="0" w:color="auto"/>
              <w:right w:val="single" w:sz="4" w:space="0" w:color="auto"/>
            </w:tcBorders>
          </w:tcPr>
          <w:p w:rsidR="00041F73" w:rsidRPr="00041F73" w:rsidRDefault="00041F73">
            <w:pPr>
              <w:pStyle w:val="aa"/>
            </w:pPr>
            <w:bookmarkStart w:id="203" w:name="sub_140117"/>
            <w:bookmarkEnd w:id="203"/>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 xml:space="preserve">Доходы прошлых финансовых лет, выявленные по </w:t>
            </w:r>
            <w:r w:rsidRPr="00041F73">
              <w:lastRenderedPageBreak/>
              <w:t>контрольным мероприятиям</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lastRenderedPageBreak/>
              <w:t>По видам доходов</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04" w:name="sub_140118"/>
            <w:r w:rsidRPr="00041F73">
              <w:t>4 0 1</w:t>
            </w:r>
            <w:bookmarkEnd w:id="20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Доходы финансового года, предшествующего отчетному, выявленные в отчетном году</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доходов</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05" w:name="sub_140119"/>
            <w:r w:rsidRPr="00041F73">
              <w:t>4 0 1</w:t>
            </w:r>
            <w:bookmarkEnd w:id="20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Доходы прошлых финансовых лет, выявленные в отчетном году</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доходов</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06" w:name="sub_140120"/>
            <w:r w:rsidRPr="00041F73">
              <w:t>4 0 1</w:t>
            </w:r>
            <w:bookmarkEnd w:id="20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Расходы текущего финансового года</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w:t>
            </w:r>
          </w:p>
        </w:tc>
      </w:tr>
      <w:tr w:rsidR="00041F73" w:rsidRPr="00041F73">
        <w:tblPrEx>
          <w:tblCellMar>
            <w:top w:w="0" w:type="dxa"/>
            <w:bottom w:w="0" w:type="dxa"/>
          </w:tblCellMar>
        </w:tblPrEx>
        <w:tc>
          <w:tcPr>
            <w:tcW w:w="3500" w:type="dxa"/>
            <w:tcBorders>
              <w:top w:val="single" w:sz="4" w:space="0" w:color="auto"/>
              <w:bottom w:val="nil"/>
              <w:right w:val="single" w:sz="4" w:space="0" w:color="auto"/>
            </w:tcBorders>
          </w:tcPr>
          <w:p w:rsidR="00041F73" w:rsidRPr="00041F73" w:rsidRDefault="00041F73">
            <w:pPr>
              <w:pStyle w:val="aa"/>
            </w:pPr>
            <w:bookmarkStart w:id="207" w:name="sub_140126"/>
            <w:bookmarkEnd w:id="207"/>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Расходы финансового года, предшествующего отчетному, выявленные по контрольным мероприятиям</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w:t>
            </w:r>
          </w:p>
        </w:tc>
      </w:tr>
      <w:tr w:rsidR="00041F73" w:rsidRPr="00041F73">
        <w:tblPrEx>
          <w:tblCellMar>
            <w:top w:w="0" w:type="dxa"/>
            <w:bottom w:w="0" w:type="dxa"/>
          </w:tblCellMar>
        </w:tblPrEx>
        <w:tc>
          <w:tcPr>
            <w:tcW w:w="3500" w:type="dxa"/>
            <w:tcBorders>
              <w:top w:val="nil"/>
              <w:bottom w:val="single" w:sz="4" w:space="0" w:color="auto"/>
              <w:right w:val="single" w:sz="4" w:space="0" w:color="auto"/>
            </w:tcBorders>
          </w:tcPr>
          <w:p w:rsidR="00041F73" w:rsidRPr="00041F73" w:rsidRDefault="00041F73">
            <w:pPr>
              <w:pStyle w:val="aa"/>
            </w:pPr>
            <w:bookmarkStart w:id="208" w:name="sub_140127"/>
            <w:bookmarkEnd w:id="208"/>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Расходы прошлых финансовых лет, выявленные по контрольным мероприятиям</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09" w:name="sub_140128"/>
            <w:r w:rsidRPr="00041F73">
              <w:t>4 0 1</w:t>
            </w:r>
            <w:bookmarkEnd w:id="209"/>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8</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Расходы финансового года, предшествующего отчетному, выявленные в отчетном году</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10" w:name="sub_140129"/>
            <w:r w:rsidRPr="00041F73">
              <w:t>4 0 1</w:t>
            </w:r>
            <w:bookmarkEnd w:id="21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Расходы прошлых финансовых лет, выявленные в отчетном году</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11" w:name="sub_140130"/>
            <w:r w:rsidRPr="00041F73">
              <w:t>4 0 1</w:t>
            </w:r>
            <w:bookmarkEnd w:id="21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 xml:space="preserve">Финансовый результат прошлых отчетных </w:t>
            </w:r>
            <w:r w:rsidRPr="00041F73">
              <w:lastRenderedPageBreak/>
              <w:t>периодов</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12" w:name="sub_140140"/>
            <w:r w:rsidRPr="00041F73">
              <w:t>4 0 1</w:t>
            </w:r>
            <w:bookmarkEnd w:id="212"/>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Доходы будущих периодов</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доходов</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bookmarkStart w:id="213" w:name="sub_140141"/>
            <w:bookmarkEnd w:id="213"/>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Доходы будущих периодов к признанию в текущем году</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доходов</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bookmarkStart w:id="214" w:name="sub_140149"/>
            <w:bookmarkEnd w:id="214"/>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Доходы будущих периодов к признанию в очередные года</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доходов</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15" w:name="sub_4015"/>
            <w:r w:rsidRPr="00041F73">
              <w:t>4 0 1</w:t>
            </w:r>
            <w:bookmarkEnd w:id="21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Расходы будущих периодов</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16" w:name="sub_4160"/>
            <w:r w:rsidRPr="00041F73">
              <w:t>4 0 1</w:t>
            </w:r>
            <w:bookmarkEnd w:id="21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Резервы предстоящих расходов</w:t>
            </w:r>
            <w:hyperlink w:anchor="sub_1222"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w:t>
            </w: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Результат по кассовым операциям бюджета</w:t>
            </w:r>
          </w:p>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Поступления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поступлений</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Выбытия</w:t>
            </w: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выбытий</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17" w:name="sub_140230"/>
            <w:r w:rsidRPr="00041F73">
              <w:t>4 0 2</w:t>
            </w:r>
            <w:bookmarkEnd w:id="21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Результат прошлых отчетных периодов по кассовому исполнению бюджета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nil"/>
              <w:right w:val="single" w:sz="4" w:space="0" w:color="auto"/>
            </w:tcBorders>
          </w:tcPr>
          <w:p w:rsidR="00041F73" w:rsidRPr="00041F73" w:rsidRDefault="00041F73">
            <w:pPr>
              <w:pStyle w:val="ad"/>
            </w:pPr>
            <w:bookmarkStart w:id="218" w:name="sub_142100"/>
            <w:r w:rsidRPr="00041F73">
              <w:t>Финансовый результат по управлению остатками средств на ЕКС</w:t>
            </w:r>
            <w:hyperlink w:anchor="sub_1333" w:history="1">
              <w:r w:rsidRPr="00041F73">
                <w:rPr>
                  <w:rStyle w:val="a4"/>
                  <w:b w:val="0"/>
                  <w:bCs w:val="0"/>
                </w:rPr>
                <w:t>***</w:t>
              </w:r>
            </w:hyperlink>
            <w:bookmarkEnd w:id="218"/>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4 2 1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bookmarkStart w:id="219" w:name="sub_142110"/>
            <w:bookmarkEnd w:id="219"/>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4 2 1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Финансовый результат по управлению остатками средств на ЕКС текущего финансового года</w:t>
            </w:r>
            <w:hyperlink w:anchor="sub_1333"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bookmarkStart w:id="220" w:name="sub_142111"/>
            <w:bookmarkEnd w:id="220"/>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4 2 1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Доходы от управления остатками средств на ЕКС текущего финансового года, подлежащие распределению между бюджетами</w:t>
            </w:r>
            <w:hyperlink w:anchor="sub_1222" w:history="1">
              <w:r w:rsidRPr="00041F73">
                <w:rPr>
                  <w:rStyle w:val="a4"/>
                  <w:b w:val="0"/>
                  <w:bCs w:val="0"/>
                </w:rPr>
                <w:t>**</w:t>
              </w:r>
            </w:hyperlink>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bookmarkStart w:id="221" w:name="sub_142112"/>
            <w:bookmarkEnd w:id="221"/>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4 2 1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Доходы от управления остатками средств на ЕКС текущего финансового года, распределенные между бюджетами</w:t>
            </w:r>
            <w:hyperlink w:anchor="sub_1333" w:history="1">
              <w:r w:rsidRPr="00041F73">
                <w:rPr>
                  <w:rStyle w:val="a4"/>
                  <w:b w:val="0"/>
                  <w:bCs w:val="0"/>
                </w:rPr>
                <w:t>***</w:t>
              </w:r>
            </w:hyperlink>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bookmarkStart w:id="222" w:name="sub_142113"/>
            <w:bookmarkEnd w:id="222"/>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4 2 1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Прочие доходы от операций с активами от управления остатками средств на ЕКС текущего финансового года</w:t>
            </w:r>
            <w:hyperlink w:anchor="sub_1333" w:history="1">
              <w:r w:rsidRPr="00041F73">
                <w:rPr>
                  <w:rStyle w:val="a4"/>
                  <w:b w:val="0"/>
                  <w:bCs w:val="0"/>
                </w:rPr>
                <w:t>***</w:t>
              </w:r>
            </w:hyperlink>
          </w:p>
        </w:tc>
      </w:tr>
      <w:tr w:rsidR="00041F73" w:rsidRPr="00041F73">
        <w:tblPrEx>
          <w:tblCellMar>
            <w:top w:w="0" w:type="dxa"/>
            <w:bottom w:w="0" w:type="dxa"/>
          </w:tblCellMar>
        </w:tblPrEx>
        <w:tc>
          <w:tcPr>
            <w:tcW w:w="3500" w:type="dxa"/>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4 2 1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Финансовый результат по управлению остатками средств на ЕКС прошлых отчетных периодов</w:t>
            </w:r>
            <w:hyperlink w:anchor="sub_1333" w:history="1">
              <w:r w:rsidRPr="00041F73">
                <w:rPr>
                  <w:rStyle w:val="a4"/>
                  <w:b w:val="0"/>
                  <w:bCs w:val="0"/>
                </w:rPr>
                <w:t>***</w:t>
              </w:r>
            </w:hyperlink>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14140" w:type="dxa"/>
            <w:gridSpan w:val="6"/>
            <w:tcBorders>
              <w:top w:val="single" w:sz="4" w:space="0" w:color="auto"/>
              <w:bottom w:val="single" w:sz="4" w:space="0" w:color="auto"/>
            </w:tcBorders>
          </w:tcPr>
          <w:p w:rsidR="00041F73" w:rsidRPr="00041F73" w:rsidRDefault="00041F73">
            <w:pPr>
              <w:pStyle w:val="1"/>
            </w:pPr>
            <w:bookmarkStart w:id="223" w:name="sub_1500"/>
            <w:r w:rsidRPr="00041F73">
              <w:t>Раздел 5. Санкционирование расходов хозяйствующего субъекта</w:t>
            </w:r>
            <w:bookmarkEnd w:id="223"/>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САНКЦИОНИРОВАНИЕ РАСХОДОВ</w:t>
            </w:r>
            <w:hyperlink w:anchor="sub_1222" w:history="1">
              <w:r w:rsidRPr="00041F73">
                <w:rPr>
                  <w:rStyle w:val="a4"/>
                  <w:b w:val="0"/>
                  <w:bCs w:val="0"/>
                </w:rPr>
                <w:t>**</w:t>
              </w:r>
            </w:hyperlink>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5 0 0</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24" w:name="sub_150000"/>
            <w:r w:rsidRPr="00041F73">
              <w:t>5 0 0</w:t>
            </w:r>
            <w:bookmarkEnd w:id="22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Санкционирование по текущему финансовому году</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25" w:name="sub_50020"/>
            <w:r w:rsidRPr="00041F73">
              <w:t>5 0 0</w:t>
            </w:r>
            <w:bookmarkEnd w:id="22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Санкционирование по первому году, следующему за текущим (очередному финансовому году)</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26" w:name="sub_50030"/>
            <w:r w:rsidRPr="00041F73">
              <w:t>5 0 0</w:t>
            </w:r>
            <w:bookmarkEnd w:id="22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Санкционирование по второму году, следующему за текущим (первому году, следующему за очередным)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27" w:name="sub_50040"/>
            <w:r w:rsidRPr="00041F73">
              <w:t>5 0 0</w:t>
            </w:r>
            <w:bookmarkEnd w:id="227"/>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Санкционирование по второму году, следующему за очередным</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28" w:name="sub_50090"/>
            <w:r w:rsidRPr="00041F73">
              <w:t>5 0 0</w:t>
            </w:r>
            <w:bookmarkEnd w:id="228"/>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Санкционирование на иные очередные года (за пределами планового периода)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bookmarkStart w:id="229" w:name="sub_50050"/>
            <w:r w:rsidRPr="00041F73">
              <w:t>Лимиты бюджетных обязательств</w:t>
            </w:r>
            <w:bookmarkEnd w:id="229"/>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Доведенные лимиты бюджетных обязательств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Лимиты бюджетных обязательств к распределению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Лимиты бюджетных обязательств получателей бюджетных средств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30" w:name="sub_150104"/>
            <w:r w:rsidRPr="00041F73">
              <w:t>5 0 1</w:t>
            </w:r>
            <w:bookmarkEnd w:id="230"/>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Переданные лимиты бюджетных обязательств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31" w:name="sub_150105"/>
            <w:r w:rsidRPr="00041F73">
              <w:t>5 0 1</w:t>
            </w:r>
            <w:bookmarkEnd w:id="231"/>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Полученные лимиты бюджетных обязательств</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Лимиты бюджетных обязательств в пути</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5 0 1</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Утвержденные лимиты бюджетных обязательств</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bookmarkStart w:id="232" w:name="sub_5020"/>
            <w:r w:rsidRPr="00041F73">
              <w:t>Обязательства</w:t>
            </w:r>
            <w:bookmarkEnd w:id="232"/>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5 0 2</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Принятые обязательства</w:t>
            </w:r>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33" w:name="sub_50202"/>
            <w:r w:rsidRPr="00041F73">
              <w:t>5 0 2</w:t>
            </w:r>
            <w:bookmarkEnd w:id="233"/>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Принятые денежные обязательства</w:t>
            </w:r>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34" w:name="sub_50205"/>
            <w:r w:rsidRPr="00041F73">
              <w:t>5 0 2</w:t>
            </w:r>
            <w:bookmarkEnd w:id="234"/>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Исполненные</w:t>
            </w:r>
          </w:p>
          <w:p w:rsidR="00041F73" w:rsidRPr="00041F73" w:rsidRDefault="00041F73">
            <w:pPr>
              <w:pStyle w:val="ad"/>
            </w:pPr>
            <w:r w:rsidRPr="00041F73">
              <w:t>денежные</w:t>
            </w:r>
          </w:p>
          <w:p w:rsidR="00041F73" w:rsidRPr="00041F73" w:rsidRDefault="00041F73">
            <w:pPr>
              <w:pStyle w:val="ad"/>
            </w:pPr>
            <w:r w:rsidRPr="00041F73">
              <w:t>обязательства</w:t>
            </w:r>
            <w:hyperlink w:anchor="sub_1333" w:history="1">
              <w:r w:rsidRPr="00041F73">
                <w:rPr>
                  <w:rStyle w:val="a4"/>
                  <w:b w:val="0"/>
                  <w:bCs w:val="0"/>
                </w:rPr>
                <w:t>***</w:t>
              </w:r>
            </w:hyperlink>
          </w:p>
        </w:tc>
      </w:tr>
      <w:tr w:rsidR="00041F73" w:rsidRPr="00041F73">
        <w:tblPrEx>
          <w:tblCellMar>
            <w:top w:w="0" w:type="dxa"/>
            <w:bottom w:w="0" w:type="dxa"/>
          </w:tblCellMar>
        </w:tblPrEx>
        <w:tc>
          <w:tcPr>
            <w:tcW w:w="3500" w:type="dxa"/>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35" w:name="sub_50207"/>
            <w:r w:rsidRPr="00041F73">
              <w:t>5 0 2</w:t>
            </w:r>
            <w:bookmarkEnd w:id="235"/>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7</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Принимаемые обязательства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val="restart"/>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bookmarkStart w:id="236" w:name="sub_50209"/>
            <w:r w:rsidRPr="00041F73">
              <w:t>5 0 2</w:t>
            </w:r>
            <w:bookmarkEnd w:id="236"/>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r w:rsidRPr="00041F73">
              <w:t>Отложенные обязательства</w:t>
            </w: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041F73" w:rsidRPr="00041F73" w:rsidRDefault="00041F73">
            <w:pPr>
              <w:pStyle w:val="aa"/>
            </w:pPr>
            <w:r w:rsidRPr="00041F73">
              <w:t>Бюджетные ассигнования</w:t>
            </w:r>
          </w:p>
          <w:p w:rsidR="00041F73" w:rsidRPr="00041F73" w:rsidRDefault="00041F73">
            <w:pPr>
              <w:pStyle w:val="aa"/>
            </w:pPr>
          </w:p>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Доведенные бюджетные ассигнования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2</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Бюджетные ассигнования к распределению</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3</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Бюджетные ассигнования получателей бюджетных средств и администраторов выплат по источникам</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4</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Переданные бюджетные ассигнования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Полученные бюджетные ассигнования</w:t>
            </w:r>
          </w:p>
        </w:tc>
      </w:tr>
      <w:tr w:rsidR="00041F73" w:rsidRPr="00041F73">
        <w:tblPrEx>
          <w:tblCellMar>
            <w:top w:w="0" w:type="dxa"/>
            <w:bottom w:w="0" w:type="dxa"/>
          </w:tblCellMar>
        </w:tblPrEx>
        <w:tc>
          <w:tcPr>
            <w:tcW w:w="3500" w:type="dxa"/>
            <w:vMerge/>
            <w:tcBorders>
              <w:top w:val="nil"/>
              <w:bottom w:val="nil"/>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6</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Бюджетные ассигнования в пути</w:t>
            </w:r>
          </w:p>
        </w:tc>
      </w:tr>
      <w:tr w:rsidR="00041F73" w:rsidRPr="00041F73">
        <w:tblPrEx>
          <w:tblCellMar>
            <w:top w:w="0" w:type="dxa"/>
            <w:bottom w:w="0" w:type="dxa"/>
          </w:tblCellMar>
        </w:tblPrEx>
        <w:tc>
          <w:tcPr>
            <w:tcW w:w="3500" w:type="dxa"/>
            <w:vMerge/>
            <w:tcBorders>
              <w:top w:val="nil"/>
              <w:bottom w:val="single" w:sz="4" w:space="0" w:color="auto"/>
              <w:right w:val="single" w:sz="4" w:space="0" w:color="auto"/>
            </w:tcBorders>
          </w:tcPr>
          <w:p w:rsidR="00041F73" w:rsidRPr="00041F73" w:rsidRDefault="00041F73">
            <w:pPr>
              <w:pStyle w:val="aa"/>
            </w:pP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5 0 3</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9</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Утвержденные бюджетные ассигнования</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bookmarkStart w:id="237" w:name="sub_5040"/>
            <w:r w:rsidRPr="00041F73">
              <w:t>Сметные (плановые, прогнозные) назначения</w:t>
            </w:r>
            <w:bookmarkEnd w:id="237"/>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5 0 4</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 (выплат), видам доходов (поступлений)</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Право на принятие обязательств</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5 0 6</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расходов (выплат) (обязательств)</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Утвержденный объем финансового обеспечения</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5 0 7</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доходов (поступлений)</w:t>
            </w:r>
          </w:p>
        </w:tc>
      </w:tr>
      <w:tr w:rsidR="00041F73" w:rsidRPr="00041F73">
        <w:tblPrEx>
          <w:tblCellMar>
            <w:top w:w="0" w:type="dxa"/>
            <w:bottom w:w="0" w:type="dxa"/>
          </w:tblCellMar>
        </w:tblPrEx>
        <w:tc>
          <w:tcPr>
            <w:tcW w:w="3500" w:type="dxa"/>
            <w:tcBorders>
              <w:top w:val="single" w:sz="4" w:space="0" w:color="auto"/>
              <w:bottom w:val="single" w:sz="4" w:space="0" w:color="auto"/>
              <w:right w:val="single" w:sz="4" w:space="0" w:color="auto"/>
            </w:tcBorders>
          </w:tcPr>
          <w:p w:rsidR="00041F73" w:rsidRPr="00041F73" w:rsidRDefault="00041F73">
            <w:pPr>
              <w:pStyle w:val="aa"/>
            </w:pPr>
            <w:r w:rsidRPr="00041F73">
              <w:t>Получено финансового обеспечения</w:t>
            </w:r>
          </w:p>
        </w:tc>
        <w:tc>
          <w:tcPr>
            <w:tcW w:w="210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5 0 8</w:t>
            </w:r>
          </w:p>
        </w:tc>
        <w:tc>
          <w:tcPr>
            <w:tcW w:w="12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56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jc w:val="center"/>
            </w:pPr>
            <w:r w:rsidRPr="00041F73">
              <w:t>0</w:t>
            </w:r>
          </w:p>
        </w:tc>
        <w:tc>
          <w:tcPr>
            <w:tcW w:w="3220" w:type="dxa"/>
            <w:tcBorders>
              <w:top w:val="single" w:sz="4" w:space="0" w:color="auto"/>
              <w:left w:val="single" w:sz="4" w:space="0" w:color="auto"/>
              <w:bottom w:val="single" w:sz="4" w:space="0" w:color="auto"/>
              <w:right w:val="single" w:sz="4" w:space="0" w:color="auto"/>
            </w:tcBorders>
          </w:tcPr>
          <w:p w:rsidR="00041F73" w:rsidRPr="00041F73" w:rsidRDefault="00041F73">
            <w:pPr>
              <w:pStyle w:val="aa"/>
            </w:pPr>
          </w:p>
        </w:tc>
        <w:tc>
          <w:tcPr>
            <w:tcW w:w="3500" w:type="dxa"/>
            <w:tcBorders>
              <w:top w:val="single" w:sz="4" w:space="0" w:color="auto"/>
              <w:left w:val="single" w:sz="4" w:space="0" w:color="auto"/>
              <w:bottom w:val="single" w:sz="4" w:space="0" w:color="auto"/>
            </w:tcBorders>
          </w:tcPr>
          <w:p w:rsidR="00041F73" w:rsidRPr="00041F73" w:rsidRDefault="00041F73">
            <w:pPr>
              <w:pStyle w:val="aa"/>
            </w:pPr>
            <w:r w:rsidRPr="00041F73">
              <w:t>По видам доходов (поступлений)</w:t>
            </w:r>
          </w:p>
        </w:tc>
      </w:tr>
    </w:tbl>
    <w:p w:rsidR="00041F73" w:rsidRDefault="00041F73"/>
    <w:p w:rsidR="00041F73" w:rsidRDefault="00041F73">
      <w:pPr>
        <w:ind w:firstLine="0"/>
        <w:jc w:val="left"/>
        <w:sectPr w:rsidR="00041F73">
          <w:pgSz w:w="16837" w:h="11905" w:orient="landscape"/>
          <w:pgMar w:top="1440" w:right="800" w:bottom="1440" w:left="1100" w:header="720" w:footer="720" w:gutter="0"/>
          <w:cols w:space="720"/>
          <w:noEndnote/>
        </w:sectPr>
      </w:pPr>
    </w:p>
    <w:p w:rsidR="00041F73" w:rsidRDefault="00041F73"/>
    <w:p w:rsidR="00041F73" w:rsidRDefault="00041F73">
      <w:pPr>
        <w:pStyle w:val="1"/>
      </w:pPr>
      <w:bookmarkStart w:id="238" w:name="sub_12000"/>
      <w:r>
        <w:t>Забалансовые счета</w:t>
      </w:r>
    </w:p>
    <w:bookmarkEnd w:id="238"/>
    <w:p w:rsidR="00041F73" w:rsidRDefault="00041F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9"/>
        <w:gridCol w:w="2387"/>
      </w:tblGrid>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jc w:val="center"/>
            </w:pPr>
            <w:r w:rsidRPr="00041F73">
              <w:t>Наименование счета</w:t>
            </w:r>
          </w:p>
        </w:tc>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t>Номер счета</w:t>
            </w:r>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jc w:val="center"/>
            </w:pPr>
            <w:r w:rsidRPr="00041F73">
              <w:t>1</w:t>
            </w:r>
          </w:p>
        </w:tc>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t>2</w:t>
            </w:r>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Имущество, полученное в пользование</w:t>
            </w:r>
            <w:hyperlink w:anchor="sub_1222" w:history="1">
              <w:r w:rsidRPr="00041F73">
                <w:rPr>
                  <w:rStyle w:val="a4"/>
                  <w:b w:val="0"/>
                  <w:bCs w:val="0"/>
                </w:rPr>
                <w:t>**</w:t>
              </w:r>
            </w:hyperlink>
          </w:p>
        </w:tc>
        <w:bookmarkStart w:id="239" w:name="sub_12001"/>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"sub_1"</w:instrText>
            </w:r>
            <w:r w:rsidRPr="00041F73">
              <w:fldChar w:fldCharType="separate"/>
            </w:r>
            <w:r w:rsidRPr="00041F73">
              <w:rPr>
                <w:rStyle w:val="a4"/>
                <w:b w:val="0"/>
                <w:bCs w:val="0"/>
              </w:rPr>
              <w:t>01</w:t>
            </w:r>
            <w:r w:rsidRPr="00041F73">
              <w:fldChar w:fldCharType="end"/>
            </w:r>
            <w:bookmarkEnd w:id="239"/>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Материальные ценности на хранении</w:t>
            </w:r>
          </w:p>
        </w:tc>
        <w:bookmarkStart w:id="240" w:name="sub_12002"/>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"sub_2"</w:instrText>
            </w:r>
            <w:r w:rsidRPr="00041F73">
              <w:fldChar w:fldCharType="separate"/>
            </w:r>
            <w:r w:rsidRPr="00041F73">
              <w:rPr>
                <w:rStyle w:val="a4"/>
                <w:b w:val="0"/>
                <w:bCs w:val="0"/>
              </w:rPr>
              <w:t>02</w:t>
            </w:r>
            <w:r w:rsidRPr="00041F73">
              <w:fldChar w:fldCharType="end"/>
            </w:r>
            <w:bookmarkEnd w:id="240"/>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Бланки строгой отчетности</w:t>
            </w:r>
          </w:p>
        </w:tc>
        <w:bookmarkStart w:id="241" w:name="sub_12003"/>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"sub_3"</w:instrText>
            </w:r>
            <w:r w:rsidRPr="00041F73">
              <w:fldChar w:fldCharType="separate"/>
            </w:r>
            <w:r w:rsidRPr="00041F73">
              <w:rPr>
                <w:rStyle w:val="a4"/>
                <w:b w:val="0"/>
                <w:bCs w:val="0"/>
              </w:rPr>
              <w:t>03</w:t>
            </w:r>
            <w:r w:rsidRPr="00041F73">
              <w:fldChar w:fldCharType="end"/>
            </w:r>
            <w:bookmarkEnd w:id="241"/>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Сомнительная задолженность</w:t>
            </w:r>
          </w:p>
        </w:tc>
        <w:bookmarkStart w:id="242" w:name="sub_12004"/>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"sub_4"</w:instrText>
            </w:r>
            <w:r w:rsidRPr="00041F73">
              <w:fldChar w:fldCharType="separate"/>
            </w:r>
            <w:r w:rsidRPr="00041F73">
              <w:rPr>
                <w:rStyle w:val="a4"/>
                <w:b w:val="0"/>
                <w:bCs w:val="0"/>
              </w:rPr>
              <w:t>04</w:t>
            </w:r>
            <w:r w:rsidRPr="00041F73">
              <w:fldChar w:fldCharType="end"/>
            </w:r>
            <w:bookmarkEnd w:id="242"/>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Материальные ценности, оплаченные по централизованному снабжению</w:t>
            </w:r>
          </w:p>
        </w:tc>
        <w:bookmarkStart w:id="243" w:name="sub_12005"/>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"sub_5"</w:instrText>
            </w:r>
            <w:r w:rsidRPr="00041F73">
              <w:fldChar w:fldCharType="separate"/>
            </w:r>
            <w:r w:rsidRPr="00041F73">
              <w:rPr>
                <w:rStyle w:val="a4"/>
                <w:b w:val="0"/>
                <w:bCs w:val="0"/>
              </w:rPr>
              <w:t>05</w:t>
            </w:r>
            <w:r w:rsidRPr="00041F73">
              <w:fldChar w:fldCharType="end"/>
            </w:r>
            <w:bookmarkEnd w:id="243"/>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Задолженность учащихся и студентов за невозвращенные материальные ценности</w:t>
            </w:r>
          </w:p>
        </w:tc>
        <w:bookmarkStart w:id="244" w:name="sub_12006"/>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"sub_6"</w:instrText>
            </w:r>
            <w:r w:rsidRPr="00041F73">
              <w:fldChar w:fldCharType="separate"/>
            </w:r>
            <w:r w:rsidRPr="00041F73">
              <w:rPr>
                <w:rStyle w:val="a4"/>
                <w:b w:val="0"/>
                <w:bCs w:val="0"/>
              </w:rPr>
              <w:t>06</w:t>
            </w:r>
            <w:r w:rsidRPr="00041F73">
              <w:fldChar w:fldCharType="end"/>
            </w:r>
            <w:bookmarkEnd w:id="244"/>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Награды, призы, кубки и ценные подарки, сувениры</w:t>
            </w:r>
          </w:p>
        </w:tc>
        <w:bookmarkStart w:id="245" w:name="sub_12007"/>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"sub_7"</w:instrText>
            </w:r>
            <w:r w:rsidRPr="00041F73">
              <w:fldChar w:fldCharType="separate"/>
            </w:r>
            <w:r w:rsidRPr="00041F73">
              <w:rPr>
                <w:rStyle w:val="a4"/>
                <w:b w:val="0"/>
                <w:bCs w:val="0"/>
              </w:rPr>
              <w:t>07</w:t>
            </w:r>
            <w:r w:rsidRPr="00041F73">
              <w:fldChar w:fldCharType="end"/>
            </w:r>
            <w:bookmarkEnd w:id="245"/>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Путевки неоплаченные</w:t>
            </w:r>
          </w:p>
        </w:tc>
        <w:bookmarkStart w:id="246" w:name="sub_12008"/>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"sub_8"</w:instrText>
            </w:r>
            <w:r w:rsidRPr="00041F73">
              <w:fldChar w:fldCharType="separate"/>
            </w:r>
            <w:r w:rsidRPr="00041F73">
              <w:rPr>
                <w:rStyle w:val="a4"/>
                <w:b w:val="0"/>
                <w:bCs w:val="0"/>
              </w:rPr>
              <w:t>08</w:t>
            </w:r>
            <w:r w:rsidRPr="00041F73">
              <w:fldChar w:fldCharType="end"/>
            </w:r>
            <w:bookmarkEnd w:id="246"/>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Запасные части к транспортным средствам, выданные взамен изношенных</w:t>
            </w:r>
          </w:p>
        </w:tc>
        <w:bookmarkStart w:id="247" w:name="sub_12009"/>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"sub_9"</w:instrText>
            </w:r>
            <w:r w:rsidRPr="00041F73">
              <w:fldChar w:fldCharType="separate"/>
            </w:r>
            <w:r w:rsidRPr="00041F73">
              <w:rPr>
                <w:rStyle w:val="a4"/>
                <w:b w:val="0"/>
                <w:bCs w:val="0"/>
              </w:rPr>
              <w:t>09</w:t>
            </w:r>
            <w:r w:rsidRPr="00041F73">
              <w:fldChar w:fldCharType="end"/>
            </w:r>
            <w:bookmarkEnd w:id="247"/>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Обеспечение исполнения обязательств</w:t>
            </w:r>
          </w:p>
        </w:tc>
        <w:bookmarkStart w:id="248" w:name="sub_12010"/>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"sub_10"</w:instrText>
            </w:r>
            <w:r w:rsidRPr="00041F73">
              <w:fldChar w:fldCharType="separate"/>
            </w:r>
            <w:r w:rsidRPr="00041F73">
              <w:rPr>
                <w:rStyle w:val="a4"/>
                <w:b w:val="0"/>
                <w:bCs w:val="0"/>
              </w:rPr>
              <w:t>10</w:t>
            </w:r>
            <w:r w:rsidRPr="00041F73">
              <w:fldChar w:fldCharType="end"/>
            </w:r>
            <w:bookmarkEnd w:id="248"/>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Государственные и муниципальные гарантии</w:t>
            </w:r>
          </w:p>
        </w:tc>
        <w:bookmarkStart w:id="249" w:name="sub_12011"/>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"sub_11"</w:instrText>
            </w:r>
            <w:r w:rsidRPr="00041F73">
              <w:fldChar w:fldCharType="separate"/>
            </w:r>
            <w:r w:rsidRPr="00041F73">
              <w:rPr>
                <w:rStyle w:val="a4"/>
                <w:b w:val="0"/>
                <w:bCs w:val="0"/>
              </w:rPr>
              <w:t>11</w:t>
            </w:r>
            <w:r w:rsidRPr="00041F73">
              <w:fldChar w:fldCharType="end"/>
            </w:r>
            <w:bookmarkEnd w:id="249"/>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Спецоборудование для выполнения научно-исследовательских работ по договорам с заказчиками</w:t>
            </w:r>
          </w:p>
        </w:tc>
        <w:bookmarkStart w:id="250" w:name="sub_12012"/>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"sub_12"</w:instrText>
            </w:r>
            <w:r w:rsidRPr="00041F73">
              <w:fldChar w:fldCharType="separate"/>
            </w:r>
            <w:r w:rsidRPr="00041F73">
              <w:rPr>
                <w:rStyle w:val="a4"/>
                <w:b w:val="0"/>
                <w:bCs w:val="0"/>
              </w:rPr>
              <w:t>12</w:t>
            </w:r>
            <w:r w:rsidRPr="00041F73">
              <w:fldChar w:fldCharType="end"/>
            </w:r>
            <w:bookmarkEnd w:id="250"/>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Экспериментальные устройства</w:t>
            </w:r>
          </w:p>
        </w:tc>
        <w:bookmarkStart w:id="251" w:name="sub_12013"/>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"sub_13"</w:instrText>
            </w:r>
            <w:r w:rsidRPr="00041F73">
              <w:fldChar w:fldCharType="separate"/>
            </w:r>
            <w:r w:rsidRPr="00041F73">
              <w:rPr>
                <w:rStyle w:val="a4"/>
                <w:b w:val="0"/>
                <w:bCs w:val="0"/>
              </w:rPr>
              <w:t>13</w:t>
            </w:r>
            <w:r w:rsidRPr="00041F73">
              <w:fldChar w:fldCharType="end"/>
            </w:r>
            <w:bookmarkEnd w:id="251"/>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Расчетные документы, ожидающие исполнения</w:t>
            </w:r>
          </w:p>
        </w:tc>
        <w:bookmarkStart w:id="252" w:name="sub_12014"/>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"sub_14"</w:instrText>
            </w:r>
            <w:r w:rsidRPr="00041F73">
              <w:fldChar w:fldCharType="separate"/>
            </w:r>
            <w:r w:rsidRPr="00041F73">
              <w:rPr>
                <w:rStyle w:val="a4"/>
                <w:b w:val="0"/>
                <w:bCs w:val="0"/>
              </w:rPr>
              <w:t>14</w:t>
            </w:r>
            <w:r w:rsidRPr="00041F73">
              <w:fldChar w:fldCharType="end"/>
            </w:r>
            <w:bookmarkEnd w:id="252"/>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Расчетные документы, не оплаченные в срок из-за отсутствия средств на счете государственного (муниципального) учреждения</w:t>
            </w:r>
          </w:p>
        </w:tc>
        <w:bookmarkStart w:id="253" w:name="sub_12015"/>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"sub_15"</w:instrText>
            </w:r>
            <w:r w:rsidRPr="00041F73">
              <w:fldChar w:fldCharType="separate"/>
            </w:r>
            <w:r w:rsidRPr="00041F73">
              <w:rPr>
                <w:rStyle w:val="a4"/>
                <w:b w:val="0"/>
                <w:bCs w:val="0"/>
              </w:rPr>
              <w:t>15</w:t>
            </w:r>
            <w:r w:rsidRPr="00041F73">
              <w:fldChar w:fldCharType="end"/>
            </w:r>
            <w:bookmarkEnd w:id="253"/>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Переплаты пенсий и пособий вследствие неправильного применения законодательства о пенсиях и пособиях, счетных ошибок</w:t>
            </w:r>
          </w:p>
        </w:tc>
        <w:bookmarkStart w:id="254" w:name="sub_12016"/>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"sub_16"</w:instrText>
            </w:r>
            <w:r w:rsidRPr="00041F73">
              <w:fldChar w:fldCharType="separate"/>
            </w:r>
            <w:r w:rsidRPr="00041F73">
              <w:rPr>
                <w:rStyle w:val="a4"/>
                <w:b w:val="0"/>
                <w:bCs w:val="0"/>
              </w:rPr>
              <w:t>16</w:t>
            </w:r>
            <w:r w:rsidRPr="00041F73">
              <w:fldChar w:fldCharType="end"/>
            </w:r>
            <w:bookmarkEnd w:id="254"/>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Поступления денежных средств</w:t>
            </w:r>
            <w:hyperlink w:anchor="sub_1222" w:history="1">
              <w:r w:rsidRPr="00041F73">
                <w:rPr>
                  <w:rStyle w:val="a4"/>
                  <w:b w:val="0"/>
                  <w:bCs w:val="0"/>
                </w:rPr>
                <w:t>**</w:t>
              </w:r>
            </w:hyperlink>
          </w:p>
        </w:tc>
        <w:bookmarkStart w:id="255" w:name="sub_12017"/>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"sub_17"</w:instrText>
            </w:r>
            <w:r w:rsidRPr="00041F73">
              <w:fldChar w:fldCharType="separate"/>
            </w:r>
            <w:r w:rsidRPr="00041F73">
              <w:rPr>
                <w:rStyle w:val="a4"/>
                <w:b w:val="0"/>
                <w:bCs w:val="0"/>
              </w:rPr>
              <w:t>17</w:t>
            </w:r>
            <w:r w:rsidRPr="00041F73">
              <w:fldChar w:fldCharType="end"/>
            </w:r>
            <w:bookmarkEnd w:id="255"/>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Выбытия денежных средств</w:t>
            </w:r>
            <w:hyperlink w:anchor="sub_1222" w:history="1">
              <w:r w:rsidRPr="00041F73">
                <w:rPr>
                  <w:rStyle w:val="a4"/>
                  <w:b w:val="0"/>
                  <w:bCs w:val="0"/>
                </w:rPr>
                <w:t>**</w:t>
              </w:r>
            </w:hyperlink>
          </w:p>
        </w:tc>
        <w:bookmarkStart w:id="256" w:name="sub_12018"/>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"sub_18"</w:instrText>
            </w:r>
            <w:r w:rsidRPr="00041F73">
              <w:fldChar w:fldCharType="separate"/>
            </w:r>
            <w:r w:rsidRPr="00041F73">
              <w:rPr>
                <w:rStyle w:val="a4"/>
                <w:b w:val="0"/>
                <w:bCs w:val="0"/>
              </w:rPr>
              <w:t>18</w:t>
            </w:r>
            <w:r w:rsidRPr="00041F73">
              <w:fldChar w:fldCharType="end"/>
            </w:r>
            <w:bookmarkEnd w:id="256"/>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Невыясненные поступления прошлых лет</w:t>
            </w:r>
          </w:p>
        </w:tc>
        <w:bookmarkStart w:id="257" w:name="sub_12019"/>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"sub_19"</w:instrText>
            </w:r>
            <w:r w:rsidRPr="00041F73">
              <w:fldChar w:fldCharType="separate"/>
            </w:r>
            <w:r w:rsidRPr="00041F73">
              <w:rPr>
                <w:rStyle w:val="a4"/>
                <w:b w:val="0"/>
                <w:bCs w:val="0"/>
              </w:rPr>
              <w:t>19</w:t>
            </w:r>
            <w:r w:rsidRPr="00041F73">
              <w:fldChar w:fldCharType="end"/>
            </w:r>
            <w:bookmarkEnd w:id="257"/>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Задолженность, невостребованная кредиторами</w:t>
            </w:r>
          </w:p>
        </w:tc>
        <w:bookmarkStart w:id="258" w:name="sub_12020"/>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"sub_20"</w:instrText>
            </w:r>
            <w:r w:rsidRPr="00041F73">
              <w:fldChar w:fldCharType="separate"/>
            </w:r>
            <w:r w:rsidRPr="00041F73">
              <w:rPr>
                <w:rStyle w:val="a4"/>
                <w:b w:val="0"/>
                <w:bCs w:val="0"/>
              </w:rPr>
              <w:t>20</w:t>
            </w:r>
            <w:r w:rsidRPr="00041F73">
              <w:fldChar w:fldCharType="end"/>
            </w:r>
            <w:bookmarkEnd w:id="258"/>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Основные средства в эксплуатации</w:t>
            </w:r>
          </w:p>
        </w:tc>
        <w:bookmarkStart w:id="259" w:name="sub_12021"/>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"sub_21"</w:instrText>
            </w:r>
            <w:r w:rsidRPr="00041F73">
              <w:fldChar w:fldCharType="separate"/>
            </w:r>
            <w:r w:rsidRPr="00041F73">
              <w:rPr>
                <w:rStyle w:val="a4"/>
                <w:b w:val="0"/>
                <w:bCs w:val="0"/>
              </w:rPr>
              <w:t>21</w:t>
            </w:r>
            <w:r w:rsidRPr="00041F73">
              <w:fldChar w:fldCharType="end"/>
            </w:r>
            <w:bookmarkEnd w:id="259"/>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Материальные ценности, полученные по централизованному снабжению</w:t>
            </w:r>
          </w:p>
        </w:tc>
        <w:bookmarkStart w:id="260" w:name="sub_12022"/>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"sub_22"</w:instrText>
            </w:r>
            <w:r w:rsidRPr="00041F73">
              <w:fldChar w:fldCharType="separate"/>
            </w:r>
            <w:r w:rsidRPr="00041F73">
              <w:rPr>
                <w:rStyle w:val="a4"/>
                <w:b w:val="0"/>
                <w:bCs w:val="0"/>
              </w:rPr>
              <w:t>22</w:t>
            </w:r>
            <w:r w:rsidRPr="00041F73">
              <w:fldChar w:fldCharType="end"/>
            </w:r>
            <w:bookmarkEnd w:id="260"/>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Периодические издания для пользования</w:t>
            </w:r>
          </w:p>
        </w:tc>
        <w:bookmarkStart w:id="261" w:name="sub_12023"/>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"sub_23"</w:instrText>
            </w:r>
            <w:r w:rsidRPr="00041F73">
              <w:fldChar w:fldCharType="separate"/>
            </w:r>
            <w:r w:rsidRPr="00041F73">
              <w:rPr>
                <w:rStyle w:val="a4"/>
                <w:b w:val="0"/>
                <w:bCs w:val="0"/>
              </w:rPr>
              <w:t>23</w:t>
            </w:r>
            <w:r w:rsidRPr="00041F73">
              <w:fldChar w:fldCharType="end"/>
            </w:r>
            <w:bookmarkEnd w:id="261"/>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Нефинансовые активы, переданные в доверительное управление</w:t>
            </w:r>
            <w:hyperlink w:anchor="sub_1222" w:history="1">
              <w:r w:rsidRPr="00041F73">
                <w:rPr>
                  <w:rStyle w:val="a4"/>
                  <w:b w:val="0"/>
                  <w:bCs w:val="0"/>
                </w:rPr>
                <w:t>**</w:t>
              </w:r>
            </w:hyperlink>
          </w:p>
        </w:tc>
        <w:bookmarkStart w:id="262" w:name="sub_12024"/>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"sub_24"</w:instrText>
            </w:r>
            <w:r w:rsidRPr="00041F73">
              <w:fldChar w:fldCharType="separate"/>
            </w:r>
            <w:r w:rsidRPr="00041F73">
              <w:rPr>
                <w:rStyle w:val="a4"/>
                <w:b w:val="0"/>
                <w:bCs w:val="0"/>
              </w:rPr>
              <w:t>24</w:t>
            </w:r>
            <w:r w:rsidRPr="00041F73">
              <w:fldChar w:fldCharType="end"/>
            </w:r>
            <w:bookmarkEnd w:id="262"/>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Имущество, переданное в возмездное пользование (аренду)</w:t>
            </w:r>
            <w:hyperlink w:anchor="sub_1222" w:history="1">
              <w:r w:rsidRPr="00041F73">
                <w:rPr>
                  <w:rStyle w:val="a4"/>
                  <w:b w:val="0"/>
                  <w:bCs w:val="0"/>
                </w:rPr>
                <w:t>**</w:t>
              </w:r>
            </w:hyperlink>
          </w:p>
        </w:tc>
        <w:bookmarkStart w:id="263" w:name="sub_12025"/>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"sub_25"</w:instrText>
            </w:r>
            <w:r w:rsidRPr="00041F73">
              <w:fldChar w:fldCharType="separate"/>
            </w:r>
            <w:r w:rsidRPr="00041F73">
              <w:rPr>
                <w:rStyle w:val="a4"/>
                <w:b w:val="0"/>
                <w:bCs w:val="0"/>
              </w:rPr>
              <w:t>25</w:t>
            </w:r>
            <w:r w:rsidRPr="00041F73">
              <w:fldChar w:fldCharType="end"/>
            </w:r>
            <w:bookmarkEnd w:id="263"/>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Имущество, переданное в безвозмездное пользование</w:t>
            </w:r>
            <w:hyperlink w:anchor="sub_1222" w:history="1">
              <w:r w:rsidRPr="00041F73">
                <w:rPr>
                  <w:rStyle w:val="a4"/>
                  <w:b w:val="0"/>
                  <w:bCs w:val="0"/>
                </w:rPr>
                <w:t>**</w:t>
              </w:r>
            </w:hyperlink>
          </w:p>
        </w:tc>
        <w:bookmarkStart w:id="264" w:name="sub_12026"/>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"sub_26"</w:instrText>
            </w:r>
            <w:r w:rsidRPr="00041F73">
              <w:fldChar w:fldCharType="separate"/>
            </w:r>
            <w:r w:rsidRPr="00041F73">
              <w:rPr>
                <w:rStyle w:val="a4"/>
                <w:b w:val="0"/>
                <w:bCs w:val="0"/>
              </w:rPr>
              <w:t>26</w:t>
            </w:r>
            <w:r w:rsidRPr="00041F73">
              <w:fldChar w:fldCharType="end"/>
            </w:r>
            <w:bookmarkEnd w:id="264"/>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Материальные ценности, выданные в личное пользование работникам (сотрудникам)</w:t>
            </w:r>
            <w:hyperlink w:anchor="sub_1222" w:history="1">
              <w:r w:rsidRPr="00041F73">
                <w:rPr>
                  <w:rStyle w:val="a4"/>
                  <w:b w:val="0"/>
                  <w:bCs w:val="0"/>
                </w:rPr>
                <w:t>**</w:t>
              </w:r>
            </w:hyperlink>
          </w:p>
        </w:tc>
        <w:bookmarkStart w:id="265" w:name="sub_12027"/>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"sub_27"</w:instrText>
            </w:r>
            <w:r w:rsidRPr="00041F73">
              <w:fldChar w:fldCharType="separate"/>
            </w:r>
            <w:r w:rsidRPr="00041F73">
              <w:rPr>
                <w:rStyle w:val="a4"/>
                <w:b w:val="0"/>
                <w:bCs w:val="0"/>
              </w:rPr>
              <w:t>27</w:t>
            </w:r>
            <w:r w:rsidRPr="00041F73">
              <w:fldChar w:fldCharType="end"/>
            </w:r>
            <w:bookmarkEnd w:id="265"/>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Представленные субсидии на приобретение жилья</w:t>
            </w:r>
            <w:hyperlink w:anchor="sub_1444" w:history="1">
              <w:r w:rsidRPr="00041F73">
                <w:rPr>
                  <w:rStyle w:val="a4"/>
                  <w:b w:val="0"/>
                  <w:bCs w:val="0"/>
                </w:rPr>
                <w:t>****</w:t>
              </w:r>
            </w:hyperlink>
          </w:p>
        </w:tc>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bookmarkStart w:id="266" w:name="sub_12029"/>
            <w:r w:rsidRPr="00041F73">
              <w:t>29</w:t>
            </w:r>
            <w:bookmarkEnd w:id="266"/>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Расчеты по исполнению денежных обязательств через третьих лиц</w:t>
            </w:r>
            <w:hyperlink w:anchor="sub_1222" w:history="1">
              <w:r w:rsidRPr="00041F73">
                <w:rPr>
                  <w:rStyle w:val="a4"/>
                  <w:b w:val="0"/>
                  <w:bCs w:val="0"/>
                </w:rPr>
                <w:t>**</w:t>
              </w:r>
            </w:hyperlink>
          </w:p>
        </w:tc>
        <w:bookmarkStart w:id="267" w:name="sub_12030"/>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"sub_30"</w:instrText>
            </w:r>
            <w:r w:rsidRPr="00041F73">
              <w:fldChar w:fldCharType="separate"/>
            </w:r>
            <w:r w:rsidRPr="00041F73">
              <w:rPr>
                <w:rStyle w:val="a4"/>
                <w:b w:val="0"/>
                <w:bCs w:val="0"/>
              </w:rPr>
              <w:t>30</w:t>
            </w:r>
            <w:r w:rsidRPr="00041F73">
              <w:fldChar w:fldCharType="end"/>
            </w:r>
            <w:bookmarkEnd w:id="267"/>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Акции по номинальной стоимости</w:t>
            </w:r>
          </w:p>
        </w:tc>
        <w:bookmarkStart w:id="268" w:name="sub_12031"/>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"sub_31"</w:instrText>
            </w:r>
            <w:r w:rsidRPr="00041F73">
              <w:fldChar w:fldCharType="separate"/>
            </w:r>
            <w:r w:rsidRPr="00041F73">
              <w:rPr>
                <w:rStyle w:val="a4"/>
                <w:b w:val="0"/>
                <w:bCs w:val="0"/>
              </w:rPr>
              <w:t>31</w:t>
            </w:r>
            <w:r w:rsidRPr="00041F73">
              <w:fldChar w:fldCharType="end"/>
            </w:r>
            <w:bookmarkEnd w:id="268"/>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d"/>
            </w:pPr>
            <w:bookmarkStart w:id="269" w:name="sub_12033"/>
            <w:r w:rsidRPr="00041F73">
              <w:t>Ценные бумаги по договорам репо</w:t>
            </w:r>
            <w:hyperlink r:id="rId15" w:history="1">
              <w:r w:rsidRPr="00041F73">
                <w:rPr>
                  <w:rStyle w:val="a4"/>
                  <w:b w:val="0"/>
                  <w:bCs w:val="0"/>
                </w:rPr>
                <w:t>*****</w:t>
              </w:r>
            </w:hyperlink>
            <w:bookmarkEnd w:id="269"/>
          </w:p>
        </w:tc>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t>33</w:t>
            </w:r>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d"/>
            </w:pPr>
            <w:bookmarkStart w:id="270" w:name="sub_12038"/>
            <w:r w:rsidRPr="00041F73">
              <w:t>Сметная стоимость создания (реконструкции) объекта концессии</w:t>
            </w:r>
            <w:bookmarkEnd w:id="270"/>
          </w:p>
        </w:tc>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t>38</w:t>
            </w:r>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vAlign w:val="bottom"/>
          </w:tcPr>
          <w:p w:rsidR="00041F73" w:rsidRPr="00041F73" w:rsidRDefault="00041F73">
            <w:pPr>
              <w:pStyle w:val="ad"/>
            </w:pPr>
            <w:bookmarkStart w:id="271" w:name="sub_12039"/>
            <w:r w:rsidRPr="00041F73">
              <w:lastRenderedPageBreak/>
              <w:t>Доходы от инвестиций на создание и (или) реконструкцию объекта концессии</w:t>
            </w:r>
            <w:bookmarkEnd w:id="271"/>
          </w:p>
        </w:tc>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t>39</w:t>
            </w:r>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Финансовые активы в управляющих компаниях</w:t>
            </w:r>
            <w:hyperlink w:anchor="sub_1222" w:history="1">
              <w:r w:rsidRPr="00041F73">
                <w:rPr>
                  <w:rStyle w:val="a4"/>
                  <w:b w:val="0"/>
                  <w:bCs w:val="0"/>
                </w:rPr>
                <w:t>**</w:t>
              </w:r>
            </w:hyperlink>
          </w:p>
        </w:tc>
        <w:bookmarkStart w:id="272" w:name="sub_12032"/>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"sub_40"</w:instrText>
            </w:r>
            <w:r w:rsidRPr="00041F73">
              <w:fldChar w:fldCharType="separate"/>
            </w:r>
            <w:r w:rsidRPr="00041F73">
              <w:rPr>
                <w:rStyle w:val="a4"/>
                <w:b w:val="0"/>
                <w:bCs w:val="0"/>
              </w:rPr>
              <w:t>40</w:t>
            </w:r>
            <w:r w:rsidRPr="00041F73">
              <w:fldChar w:fldCharType="end"/>
            </w:r>
            <w:bookmarkEnd w:id="272"/>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a"/>
            </w:pPr>
            <w:r w:rsidRPr="00041F73">
              <w:t>Бюджетные инвестиции, реализуемые организациями</w:t>
            </w:r>
          </w:p>
        </w:tc>
        <w:bookmarkStart w:id="273" w:name="sub_12042"/>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fldChar w:fldCharType="begin"/>
            </w:r>
            <w:r w:rsidRPr="00041F73">
              <w:instrText>HYPERLINK \l "sub_42"</w:instrText>
            </w:r>
            <w:r w:rsidRPr="00041F73">
              <w:fldChar w:fldCharType="separate"/>
            </w:r>
            <w:r w:rsidRPr="00041F73">
              <w:rPr>
                <w:rStyle w:val="a4"/>
                <w:b w:val="0"/>
                <w:bCs w:val="0"/>
              </w:rPr>
              <w:t>42</w:t>
            </w:r>
            <w:r w:rsidRPr="00041F73">
              <w:fldChar w:fldCharType="end"/>
            </w:r>
            <w:bookmarkEnd w:id="273"/>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d"/>
            </w:pPr>
            <w:bookmarkStart w:id="274" w:name="sub_12045"/>
            <w:r w:rsidRPr="00041F73">
              <w:t>Доходы и расходы по долгосрочным договорам строительного подряда</w:t>
            </w:r>
            <w:bookmarkEnd w:id="274"/>
          </w:p>
        </w:tc>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t>45</w:t>
            </w:r>
          </w:p>
        </w:tc>
      </w:tr>
      <w:tr w:rsidR="00041F73" w:rsidRPr="00041F73">
        <w:tblPrEx>
          <w:tblCellMar>
            <w:top w:w="0" w:type="dxa"/>
            <w:bottom w:w="0" w:type="dxa"/>
          </w:tblCellMar>
        </w:tblPrEx>
        <w:tc>
          <w:tcPr>
            <w:tcW w:w="7819" w:type="dxa"/>
            <w:tcBorders>
              <w:top w:val="single" w:sz="4" w:space="0" w:color="auto"/>
              <w:bottom w:val="single" w:sz="4" w:space="0" w:color="auto"/>
              <w:right w:val="single" w:sz="4" w:space="0" w:color="auto"/>
            </w:tcBorders>
          </w:tcPr>
          <w:p w:rsidR="00041F73" w:rsidRPr="00041F73" w:rsidRDefault="00041F73">
            <w:pPr>
              <w:pStyle w:val="ad"/>
            </w:pPr>
            <w:bookmarkStart w:id="275" w:name="sub_12053"/>
            <w:r w:rsidRPr="00041F73">
              <w:t>Ценные бумаги по договорам репо от управления остатками средств на ЕКС</w:t>
            </w:r>
            <w:hyperlink w:anchor="sub_1333" w:history="1">
              <w:r w:rsidRPr="00041F73">
                <w:rPr>
                  <w:rStyle w:val="a4"/>
                  <w:b w:val="0"/>
                  <w:bCs w:val="0"/>
                </w:rPr>
                <w:t>***</w:t>
              </w:r>
            </w:hyperlink>
            <w:bookmarkEnd w:id="275"/>
          </w:p>
        </w:tc>
        <w:tc>
          <w:tcPr>
            <w:tcW w:w="2387" w:type="dxa"/>
            <w:tcBorders>
              <w:top w:val="single" w:sz="4" w:space="0" w:color="auto"/>
              <w:left w:val="single" w:sz="4" w:space="0" w:color="auto"/>
              <w:bottom w:val="single" w:sz="4" w:space="0" w:color="auto"/>
            </w:tcBorders>
          </w:tcPr>
          <w:p w:rsidR="00041F73" w:rsidRPr="00041F73" w:rsidRDefault="00041F73">
            <w:pPr>
              <w:pStyle w:val="aa"/>
              <w:jc w:val="center"/>
            </w:pPr>
            <w:r w:rsidRPr="00041F73">
              <w:t>53</w:t>
            </w:r>
          </w:p>
        </w:tc>
      </w:tr>
    </w:tbl>
    <w:p w:rsidR="00041F73" w:rsidRDefault="00041F73">
      <w:pPr>
        <w:pStyle w:val="ab"/>
        <w:rPr>
          <w:sz w:val="22"/>
          <w:szCs w:val="22"/>
        </w:rPr>
      </w:pPr>
      <w:r>
        <w:rPr>
          <w:sz w:val="22"/>
          <w:szCs w:val="22"/>
        </w:rPr>
        <w:t>──────────────────────────────</w:t>
      </w:r>
    </w:p>
    <w:p w:rsidR="00041F73" w:rsidRDefault="00041F73">
      <w:bookmarkStart w:id="276" w:name="sub_1111"/>
      <w:r>
        <w:t>* Аналитический код формируется посредством детализации аналитической группы по соответствующим аналитическим видам.</w:t>
      </w:r>
    </w:p>
    <w:p w:rsidR="00041F73" w:rsidRDefault="00041F73">
      <w:bookmarkStart w:id="277" w:name="sub_1222"/>
      <w:bookmarkEnd w:id="276"/>
      <w:r>
        <w: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w:t>
      </w:r>
      <w:hyperlink r:id="rId16" w:history="1">
        <w:r>
          <w:rPr>
            <w:rStyle w:val="a4"/>
          </w:rPr>
          <w:t>КОСГУ</w:t>
        </w:r>
      </w:hyperlink>
      <w:r>
        <w:t xml:space="preserve">)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w:t>
      </w:r>
      <w:hyperlink w:anchor="sub_1500" w:history="1">
        <w:r>
          <w:rPr>
            <w:rStyle w:val="a4"/>
          </w:rPr>
          <w:t>раздела 5</w:t>
        </w:r>
      </w:hyperlink>
      <w: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041F73" w:rsidRDefault="00041F73">
      <w:bookmarkStart w:id="278" w:name="sub_1333"/>
      <w:bookmarkEnd w:id="277"/>
      <w:r>
        <w:t>*** Аналитические счета по данной группе формируются органами Федерального казначейства, осуществляющими казначейское обслуживание исполнения федерального бюджета и (или) управление остатками средств на едином казначейском счете (ЕКС), а также иные операции в системе казначейских платежей.</w:t>
      </w:r>
    </w:p>
    <w:p w:rsidR="00041F73" w:rsidRDefault="00041F73">
      <w:bookmarkStart w:id="279" w:name="sub_1444"/>
      <w:bookmarkEnd w:id="278"/>
      <w:r>
        <w:t>**** Указанный счет устанавливается в рамках учетной политики субъекта учета.</w:t>
      </w:r>
    </w:p>
    <w:p w:rsidR="00041F73" w:rsidRDefault="00041F73">
      <w:bookmarkStart w:id="280" w:name="sub_1555"/>
      <w:bookmarkEnd w:id="279"/>
      <w:r>
        <w:t xml:space="preserve">*****Аналитический счет формируется по соответствующим кодам </w:t>
      </w:r>
      <w:hyperlink r:id="rId17" w:history="1">
        <w:r>
          <w:rPr>
            <w:rStyle w:val="a4"/>
          </w:rPr>
          <w:t>бюджетной классификации</w:t>
        </w:r>
      </w:hyperlink>
      <w:r>
        <w:t xml:space="preserve"> (кодам </w:t>
      </w:r>
      <w:hyperlink r:id="rId18" w:history="1">
        <w:r>
          <w:rPr>
            <w:rStyle w:val="a4"/>
          </w:rPr>
          <w:t>КОСГУ</w:t>
        </w:r>
      </w:hyperlink>
      <w:r>
        <w:t>) в целях отражения операций по зачету взаимных обязательств по первой и второй частям договоров репо.</w:t>
      </w:r>
    </w:p>
    <w:bookmarkEnd w:id="280"/>
    <w:p w:rsidR="00041F73" w:rsidRDefault="00041F73"/>
    <w:p w:rsidR="00041F73" w:rsidRDefault="00041F73">
      <w:pPr>
        <w:ind w:firstLine="698"/>
        <w:jc w:val="right"/>
      </w:pPr>
      <w:bookmarkStart w:id="281" w:name="sub_2000"/>
      <w:r>
        <w:rPr>
          <w:rStyle w:val="a3"/>
        </w:rPr>
        <w:t>Приложение N 2</w:t>
      </w:r>
    </w:p>
    <w:bookmarkEnd w:id="281"/>
    <w:p w:rsidR="00041F73" w:rsidRDefault="00041F73"/>
    <w:p w:rsidR="00041F73" w:rsidRDefault="00041F73">
      <w:pPr>
        <w:pStyle w:val="1"/>
      </w:pPr>
      <w:r>
        <w:t>Инструкция</w:t>
      </w:r>
      <w:r>
        <w:b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041F73" w:rsidRDefault="00041F73">
      <w:pPr>
        <w:pStyle w:val="a8"/>
        <w:rPr>
          <w:color w:val="000000"/>
          <w:sz w:val="16"/>
          <w:szCs w:val="16"/>
        </w:rPr>
      </w:pPr>
      <w:r>
        <w:rPr>
          <w:color w:val="000000"/>
          <w:sz w:val="16"/>
          <w:szCs w:val="16"/>
        </w:rPr>
        <w:t>ГАРАНТ:</w:t>
      </w:r>
    </w:p>
    <w:p w:rsidR="00041F73" w:rsidRDefault="00041F73">
      <w:pPr>
        <w:pStyle w:val="a8"/>
      </w:pPr>
      <w:r>
        <w:t xml:space="preserve">См. также </w:t>
      </w:r>
      <w:hyperlink r:id="rId19" w:history="1">
        <w:r>
          <w:rPr>
            <w:rStyle w:val="a4"/>
          </w:rPr>
          <w:t>Методические рекомендации</w:t>
        </w:r>
      </w:hyperlink>
      <w:r>
        <w:t xml:space="preserve"> по переходу на план счетов бюджетного учета, применяемый с 1 января 2011 г., доведенные </w:t>
      </w:r>
      <w:hyperlink r:id="rId20" w:history="1">
        <w:r>
          <w:rPr>
            <w:rStyle w:val="a4"/>
          </w:rPr>
          <w:t>письмом</w:t>
        </w:r>
      </w:hyperlink>
      <w:r>
        <w:t xml:space="preserve"> Федерального казначейства от 17 мая 2011 г. N 42-7.4-05/8.1-333</w:t>
      </w:r>
    </w:p>
    <w:p w:rsidR="00041F73" w:rsidRDefault="00041F73">
      <w:pPr>
        <w:pStyle w:val="a8"/>
      </w:pPr>
    </w:p>
    <w:p w:rsidR="00041F73" w:rsidRDefault="00041F73">
      <w:pPr>
        <w:pStyle w:val="1"/>
      </w:pPr>
      <w:bookmarkStart w:id="282" w:name="sub_21000"/>
      <w:r>
        <w:t>I. Общие положения</w:t>
      </w:r>
    </w:p>
    <w:bookmarkEnd w:id="282"/>
    <w:p w:rsidR="00041F73" w:rsidRDefault="00041F73"/>
    <w:p w:rsidR="00041F73" w:rsidRDefault="00041F73">
      <w:pPr>
        <w:pStyle w:val="a8"/>
        <w:rPr>
          <w:color w:val="000000"/>
          <w:sz w:val="16"/>
          <w:szCs w:val="16"/>
        </w:rPr>
      </w:pPr>
      <w:bookmarkStart w:id="283" w:name="sub_2001"/>
      <w:r>
        <w:rPr>
          <w:color w:val="000000"/>
          <w:sz w:val="16"/>
          <w:szCs w:val="16"/>
        </w:rPr>
        <w:t>Информация об изменениях:</w:t>
      </w:r>
    </w:p>
    <w:bookmarkEnd w:id="283"/>
    <w:p w:rsidR="00041F73" w:rsidRDefault="00041F73">
      <w:pPr>
        <w:pStyle w:val="a9"/>
      </w:pPr>
      <w:r>
        <w:t xml:space="preserve">Пункт 1 изменен с 17 октября 2020 г. - </w:t>
      </w:r>
      <w:hyperlink r:id="rId21" w:history="1">
        <w:r>
          <w:rPr>
            <w:rStyle w:val="a4"/>
          </w:rPr>
          <w:t>Приказ</w:t>
        </w:r>
      </w:hyperlink>
      <w:r>
        <w:t xml:space="preserve"> Минфина России от 14 сентября 2020 г. N 198Н</w:t>
      </w:r>
    </w:p>
    <w:p w:rsidR="00041F73" w:rsidRDefault="00041F73">
      <w:pPr>
        <w:pStyle w:val="a9"/>
      </w:pPr>
      <w:hyperlink r:id="rId22" w:history="1">
        <w:r>
          <w:rPr>
            <w:rStyle w:val="a4"/>
          </w:rPr>
          <w:t>См. предыдущую редакцию</w:t>
        </w:r>
      </w:hyperlink>
    </w:p>
    <w:p w:rsidR="00041F73" w:rsidRDefault="00041F73">
      <w:r>
        <w:t xml:space="preserve">1. Настоящая Инструкция по применению </w:t>
      </w:r>
      <w:hyperlink w:anchor="sub_1000" w:history="1">
        <w:r>
          <w:rPr>
            <w:rStyle w:val="a4"/>
          </w:rPr>
          <w:t>Единого плана счетов</w:t>
        </w:r>
      </w:hyperlink>
      <w: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устанавливает единый порядок применения субъектами учета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иными организациями в части осуществляемых ими в соответствии с бюджетным законодательством Российской Федерации</w:t>
      </w:r>
      <w:r>
        <w:rPr>
          <w:vertAlign w:val="superscript"/>
        </w:rPr>
        <w:t> </w:t>
      </w:r>
      <w:hyperlink w:anchor="sub_20011" w:history="1">
        <w:r>
          <w:rPr>
            <w:rStyle w:val="a4"/>
            <w:vertAlign w:val="superscript"/>
          </w:rPr>
          <w:t>1</w:t>
        </w:r>
      </w:hyperlink>
      <w:r>
        <w:t xml:space="preserve"> полномочий по ведению бюджетного учета и (или) составлению и представлению бюджетной отчетности, органами Федерального казначейства, осуществляющими операции в системе казначейских платежей в рамках казначейского обслуживания и (или) управления остатками средств на едином казначейском счете (далее - ЕКС), органами, осуществляющими кассовое обслуживание бюджетов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(далее, в целях настоящей Инструкции - бухгалтерский учет) путем сплошного, непрерывного и документального учета всех операций с активами и обязательствами.</w:t>
      </w:r>
    </w:p>
    <w:p w:rsidR="00041F73" w:rsidRDefault="00041F73">
      <w:bookmarkStart w:id="284" w:name="sub_20012"/>
      <w:r>
        <w:t>В целях настоящей Инструкции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академии наук,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а также органы Федерального казначейства, осуществляющие казначейское обслуживание исполнения федерального бюджета (далее - финансовые органы); органы, осуществляющие кассовое обслуживание исполнения бюджетов бюджетной системы Российской Федерации, а также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 органы Федерального казначейства, осуществляющие казначейское обслуживание исполнения бюджетов бюджетной системы Российской Федерации, операций со средствами бюджетных, автономных учреждений и иных организаций, не являющихся участниками бюджетного процесса, а также иные операции в системе казначейских платежей (далее - органы Федерального казначейства).</w:t>
      </w:r>
    </w:p>
    <w:bookmarkStart w:id="285" w:name="sub_20013"/>
    <w:bookmarkEnd w:id="284"/>
    <w:p w:rsidR="00041F73" w:rsidRDefault="00041F73">
      <w:r>
        <w:lastRenderedPageBreak/>
        <w:fldChar w:fldCharType="begin"/>
      </w:r>
      <w:r>
        <w:instrText>HYPERLINK \l "sub_1000"</w:instrText>
      </w:r>
      <w:r>
        <w:fldChar w:fldCharType="separate"/>
      </w:r>
      <w:r>
        <w:rPr>
          <w:rStyle w:val="a4"/>
        </w:rPr>
        <w:t>Единый план счетов</w:t>
      </w:r>
      <w:r>
        <w:fldChar w:fldCharType="end"/>
      </w:r>
      <w:r>
        <w:t xml:space="preserve">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обязательства, и полученных по указанным операциям финансовых результатах (далее - объекты учета).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041F73" w:rsidRDefault="00041F73">
      <w:bookmarkStart w:id="286" w:name="sub_200104"/>
      <w:bookmarkEnd w:id="285"/>
      <w:r>
        <w:t>Дополнительные забалансовые счета и (или) аналитические коды синтетических счетов Единого плана счетов устанавливаются в рамках учетной политики субъекта учета (единой учетной политики при централизации учета) (далее при совместном упоминании - учетная политика) с учетом требований субъекта консолидированной отчетности по раскрытию информации при ведении бухгалтерского учета и в бухгалтерской (финансовой) отчетности.</w:t>
      </w:r>
    </w:p>
    <w:bookmarkEnd w:id="286"/>
    <w:p w:rsidR="00041F73" w:rsidRDefault="00041F73">
      <w:pPr>
        <w:pStyle w:val="ab"/>
        <w:rPr>
          <w:sz w:val="22"/>
          <w:szCs w:val="22"/>
        </w:rPr>
      </w:pPr>
      <w:r>
        <w:rPr>
          <w:sz w:val="22"/>
          <w:szCs w:val="22"/>
        </w:rPr>
        <w:t>──────────────────────────────</w:t>
      </w:r>
    </w:p>
    <w:p w:rsidR="00041F73" w:rsidRDefault="00041F73">
      <w:bookmarkStart w:id="287" w:name="sub_20011"/>
      <w:r>
        <w:rPr>
          <w:vertAlign w:val="superscript"/>
        </w:rPr>
        <w:t>1</w:t>
      </w:r>
      <w:r>
        <w:t xml:space="preserve"> Согласно </w:t>
      </w:r>
      <w:hyperlink r:id="rId23" w:history="1">
        <w:r>
          <w:rPr>
            <w:rStyle w:val="a4"/>
          </w:rPr>
          <w:t>пунктам 4</w:t>
        </w:r>
      </w:hyperlink>
      <w:r>
        <w:t xml:space="preserve"> и </w:t>
      </w:r>
      <w:hyperlink r:id="rId24" w:history="1">
        <w:r>
          <w:rPr>
            <w:rStyle w:val="a4"/>
          </w:rPr>
          <w:t>4.1 статьи 79</w:t>
        </w:r>
      </w:hyperlink>
      <w:r>
        <w:t xml:space="preserve"> Бюджетного кодекса Российской Федерации (Собрание законодательства Российской Федерации, 1998, N 31, ст. 3823; 2018, N 30, ст. 4557).</w:t>
      </w:r>
    </w:p>
    <w:bookmarkEnd w:id="287"/>
    <w:p w:rsidR="00041F73" w:rsidRDefault="00041F73">
      <w:pPr>
        <w:pStyle w:val="ab"/>
        <w:rPr>
          <w:sz w:val="22"/>
          <w:szCs w:val="22"/>
        </w:rPr>
      </w:pPr>
      <w:r>
        <w:rPr>
          <w:sz w:val="22"/>
          <w:szCs w:val="22"/>
        </w:rPr>
        <w:t>──────────────────────────────</w:t>
      </w:r>
    </w:p>
    <w:p w:rsidR="00041F73" w:rsidRDefault="00041F73"/>
    <w:p w:rsidR="00041F73" w:rsidRDefault="00041F73">
      <w:pPr>
        <w:pStyle w:val="a8"/>
        <w:rPr>
          <w:color w:val="000000"/>
          <w:sz w:val="16"/>
          <w:szCs w:val="16"/>
        </w:rPr>
      </w:pPr>
      <w:bookmarkStart w:id="288" w:name="sub_2002"/>
      <w:r>
        <w:rPr>
          <w:color w:val="000000"/>
          <w:sz w:val="16"/>
          <w:szCs w:val="16"/>
        </w:rPr>
        <w:t>Информация об изменениях:</w:t>
      </w:r>
    </w:p>
    <w:bookmarkEnd w:id="288"/>
    <w:p w:rsidR="00041F73" w:rsidRDefault="00041F73">
      <w:pPr>
        <w:pStyle w:val="a9"/>
      </w:pPr>
      <w:r>
        <w:t xml:space="preserve">Пункт 2 изменен с 17 октября 2020 г. - </w:t>
      </w:r>
      <w:hyperlink r:id="rId25" w:history="1">
        <w:r>
          <w:rPr>
            <w:rStyle w:val="a4"/>
          </w:rPr>
          <w:t>Приказ</w:t>
        </w:r>
      </w:hyperlink>
      <w:r>
        <w:t xml:space="preserve"> Минфина России от 14 сентября 2020 г. N 198Н</w:t>
      </w:r>
    </w:p>
    <w:p w:rsidR="00041F73" w:rsidRDefault="00041F73">
      <w:pPr>
        <w:pStyle w:val="a9"/>
      </w:pPr>
      <w:hyperlink r:id="rId26" w:history="1">
        <w:r>
          <w:rPr>
            <w:rStyle w:val="a4"/>
          </w:rPr>
          <w:t>См. предыдущую редакцию</w:t>
        </w:r>
      </w:hyperlink>
    </w:p>
    <w:p w:rsidR="00041F73" w:rsidRDefault="00041F73">
      <w:r>
        <w:t xml:space="preserve">2. Бухгалтерский учет осуществляется учреждениями, финансовыми органами, органами Федерального казначейства и органами, осуществляющими кассовое обслуживание, в соответствии с </w:t>
      </w:r>
      <w:hyperlink r:id="rId27" w:history="1">
        <w:r>
          <w:rPr>
            <w:rStyle w:val="a4"/>
          </w:rPr>
          <w:t>Бюджетным кодексом</w:t>
        </w:r>
      </w:hyperlink>
      <w:r>
        <w:t xml:space="preserve"> Российской Федерации, </w:t>
      </w:r>
      <w:hyperlink r:id="rId28" w:history="1">
        <w:r>
          <w:rPr>
            <w:rStyle w:val="a4"/>
          </w:rPr>
          <w:t>Федеральным законом</w:t>
        </w:r>
      </w:hyperlink>
      <w:r>
        <w:t xml:space="preserve"> от 6 декабря 2011 г. N 402-ФЗ "О бухгалтерском учете"</w:t>
      </w:r>
      <w:r>
        <w:rPr>
          <w:vertAlign w:val="superscript"/>
        </w:rPr>
        <w:t> </w:t>
      </w:r>
      <w:hyperlink w:anchor="sub_10001" w:history="1">
        <w:r>
          <w:rPr>
            <w:rStyle w:val="a4"/>
            <w:vertAlign w:val="superscript"/>
          </w:rPr>
          <w:t>2</w:t>
        </w:r>
      </w:hyperlink>
      <w:r>
        <w:t>, настоящей Инструкцией и иными нормативными правовыми актами Российской Федерации, регулирующими бухгалтерский учет.</w:t>
      </w:r>
    </w:p>
    <w:p w:rsidR="00041F73" w:rsidRDefault="00041F73">
      <w:bookmarkStart w:id="289" w:name="sub_20022"/>
      <w:r>
        <w:t xml:space="preserve">Положения настоящей Инструкции применяются одновременно с применением положений </w:t>
      </w:r>
      <w:hyperlink r:id="rId29" w:history="1">
        <w:r>
          <w:rPr>
            <w:rStyle w:val="a4"/>
          </w:rPr>
          <w:t>федерального 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vertAlign w:val="superscript"/>
        </w:rPr>
        <w:t> </w:t>
      </w:r>
      <w:hyperlink w:anchor="sub_22222" w:history="1">
        <w:r>
          <w:rPr>
            <w:rStyle w:val="a4"/>
            <w:vertAlign w:val="superscript"/>
          </w:rPr>
          <w:t>3</w:t>
        </w:r>
      </w:hyperlink>
      <w:r>
        <w:t xml:space="preserve"> (далее - Стандарт Концептуальные основы).</w:t>
      </w:r>
    </w:p>
    <w:p w:rsidR="00041F73" w:rsidRDefault="00041F73">
      <w:bookmarkStart w:id="290" w:name="sub_20023"/>
      <w:bookmarkEnd w:id="289"/>
      <w:r>
        <w:t xml:space="preserve">Термины, определения которым даны в </w:t>
      </w:r>
      <w:hyperlink r:id="rId30" w:history="1">
        <w:r>
          <w:rPr>
            <w:rStyle w:val="a4"/>
          </w:rPr>
          <w:t>Стандарте</w:t>
        </w:r>
      </w:hyperlink>
      <w:r>
        <w:t xml:space="preserve"> Концептуальные основы, в иных федеральных стандартах бухгалтерского учета государственных финансов, используются в настоящей Инструкции в том значении, в котором они используются в этих стандартах.</w:t>
      </w:r>
    </w:p>
    <w:bookmarkEnd w:id="290"/>
    <w:p w:rsidR="00041F73" w:rsidRDefault="00041F73"/>
    <w:p w:rsidR="00041F73" w:rsidRDefault="00041F73">
      <w:pPr>
        <w:pStyle w:val="ab"/>
        <w:rPr>
          <w:sz w:val="22"/>
          <w:szCs w:val="22"/>
        </w:rPr>
      </w:pPr>
      <w:r>
        <w:rPr>
          <w:sz w:val="22"/>
          <w:szCs w:val="22"/>
        </w:rPr>
        <w:t>──────────────────────────────</w:t>
      </w:r>
    </w:p>
    <w:p w:rsidR="00041F73" w:rsidRDefault="00041F73">
      <w:bookmarkStart w:id="291" w:name="sub_22222"/>
      <w:r>
        <w:rPr>
          <w:vertAlign w:val="superscript"/>
        </w:rPr>
        <w:t>3</w:t>
      </w:r>
      <w:r>
        <w:t xml:space="preserve"> Утвержден </w:t>
      </w:r>
      <w:hyperlink r:id="rId31" w:history="1">
        <w:r>
          <w:rPr>
            <w:rStyle w:val="a4"/>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номер 46517) с изменениями, внесенными приказами Министерства финансов Российской Федерации </w:t>
      </w:r>
      <w:hyperlink r:id="rId32" w:history="1">
        <w:r>
          <w:rPr>
            <w:rStyle w:val="a4"/>
          </w:rPr>
          <w:t>от 10 июня 2019 г. N 94н</w:t>
        </w:r>
      </w:hyperlink>
      <w:r>
        <w:t xml:space="preserve"> (зарегистрирован Министерством юстиции Российской Федерации 4 июля 2019 г., регистрационный номер 55140), </w:t>
      </w:r>
      <w:hyperlink r:id="rId33" w:history="1">
        <w:r>
          <w:rPr>
            <w:rStyle w:val="a4"/>
          </w:rPr>
          <w:t xml:space="preserve">от 30 </w:t>
        </w:r>
        <w:r>
          <w:rPr>
            <w:rStyle w:val="a4"/>
          </w:rPr>
          <w:lastRenderedPageBreak/>
          <w:t>июня 2020 г. N 130н</w:t>
        </w:r>
      </w:hyperlink>
      <w:r>
        <w:t xml:space="preserve"> (зарегистрирован Министерством юстиции Российской Федерации 14 сентября 2020 г., регистрационный номер 59804).</w:t>
      </w:r>
    </w:p>
    <w:bookmarkEnd w:id="291"/>
    <w:p w:rsidR="00041F73" w:rsidRDefault="00041F73">
      <w:pPr>
        <w:pStyle w:val="ab"/>
        <w:rPr>
          <w:sz w:val="22"/>
          <w:szCs w:val="22"/>
        </w:rPr>
      </w:pPr>
      <w:r>
        <w:rPr>
          <w:sz w:val="22"/>
          <w:szCs w:val="22"/>
        </w:rPr>
        <w:t>──────────────────────────────</w:t>
      </w:r>
    </w:p>
    <w:p w:rsidR="00041F73" w:rsidRDefault="00041F73"/>
    <w:p w:rsidR="00041F73" w:rsidRDefault="00041F73">
      <w:pPr>
        <w:pStyle w:val="a8"/>
        <w:rPr>
          <w:color w:val="000000"/>
          <w:sz w:val="16"/>
          <w:szCs w:val="16"/>
        </w:rPr>
      </w:pPr>
      <w:bookmarkStart w:id="292" w:name="sub_2003"/>
      <w:r>
        <w:rPr>
          <w:color w:val="000000"/>
          <w:sz w:val="16"/>
          <w:szCs w:val="16"/>
        </w:rPr>
        <w:t>Информация об изменениях:</w:t>
      </w:r>
    </w:p>
    <w:bookmarkEnd w:id="292"/>
    <w:p w:rsidR="00041F73" w:rsidRDefault="00041F73">
      <w:pPr>
        <w:pStyle w:val="a9"/>
      </w:pPr>
      <w:r>
        <w:t xml:space="preserve">Пункт 3 изменен с 17 октября 2020 г. - </w:t>
      </w:r>
      <w:hyperlink r:id="rId34" w:history="1">
        <w:r>
          <w:rPr>
            <w:rStyle w:val="a4"/>
          </w:rPr>
          <w:t>Приказ</w:t>
        </w:r>
      </w:hyperlink>
      <w:r>
        <w:t xml:space="preserve"> Минфина России от 14 сентября 2020 г. N 198Н</w:t>
      </w:r>
    </w:p>
    <w:p w:rsidR="00041F73" w:rsidRDefault="00041F73">
      <w:pPr>
        <w:pStyle w:val="a9"/>
      </w:pPr>
      <w:hyperlink r:id="rId35" w:history="1">
        <w:r>
          <w:rPr>
            <w:rStyle w:val="a4"/>
          </w:rPr>
          <w:t>См. предыдущую редакцию</w:t>
        </w:r>
      </w:hyperlink>
    </w:p>
    <w:p w:rsidR="00041F73" w:rsidRDefault="00041F73">
      <w:r>
        <w:t>3. При ведении бухгалтерского учета учреждениям, финансовым органам, органам Федерального казначейства, органам, осуществляющим кассовое обслуживание, необходимо учитывать, что:</w:t>
      </w:r>
    </w:p>
    <w:p w:rsidR="00041F73" w:rsidRDefault="00041F73">
      <w:bookmarkStart w:id="293" w:name="sub_20031"/>
      <w: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балансовых счетах бухгалтерского учета, включенных в Рабочий план счетов субъекта учета, Рабочий план счетов централизованного бухгалтерского учета (далее при совместном упоминании - Рабочий план счетов). Учет объектов бухгалтерского учета, отражаемых на забалансовых счетах бухгалтерского учета, включенных в Рабочий план счетов, ведется по простой системе бухгалтерских записей;</w:t>
      </w:r>
    </w:p>
    <w:p w:rsidR="00041F73" w:rsidRDefault="00041F73">
      <w:bookmarkStart w:id="294" w:name="sub_20032"/>
      <w:bookmarkEnd w:id="293"/>
      <w: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041F73" w:rsidRDefault="00041F73">
      <w:bookmarkStart w:id="295" w:name="sub_20034"/>
      <w:bookmarkEnd w:id="294"/>
      <w:r>
        <w:t>бухгалтерский учет ведется непрерывно исходя из допущения непрерывности деятельности субъекта учета в обозримом будущем;</w:t>
      </w:r>
    </w:p>
    <w:p w:rsidR="00041F73" w:rsidRDefault="00041F73">
      <w:bookmarkStart w:id="296" w:name="sub_200305"/>
      <w:bookmarkEnd w:id="295"/>
      <w: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41F73" w:rsidRDefault="00041F73">
      <w:bookmarkStart w:id="297" w:name="sub_200306"/>
      <w:bookmarkEnd w:id="296"/>
      <w:r>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(далее - событие после отчетной даты);</w:t>
      </w:r>
    </w:p>
    <w:p w:rsidR="00041F73" w:rsidRDefault="00041F73">
      <w:bookmarkStart w:id="298" w:name="sub_200307"/>
      <w:bookmarkEnd w:id="297"/>
      <w: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w:t>
      </w:r>
    </w:p>
    <w:p w:rsidR="00041F73" w:rsidRDefault="00041F73">
      <w:bookmarkStart w:id="299" w:name="sub_20035"/>
      <w:bookmarkEnd w:id="298"/>
      <w:r>
        <w:t xml:space="preserve">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w:t>
      </w:r>
      <w:r>
        <w:lastRenderedPageBreak/>
        <w:t>формирование;</w:t>
      </w:r>
    </w:p>
    <w:p w:rsidR="00041F73" w:rsidRDefault="00041F73">
      <w:bookmarkStart w:id="300" w:name="sub_20039"/>
      <w:bookmarkEnd w:id="299"/>
      <w:r>
        <w:t>информация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w:t>
      </w:r>
    </w:p>
    <w:p w:rsidR="00041F73" w:rsidRDefault="00041F73">
      <w:bookmarkStart w:id="301" w:name="sub_20037"/>
      <w:bookmarkEnd w:id="300"/>
      <w:r>
        <w:t>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его типа, в том числе за различные финансовые (отчетные) периоды его деятельности;</w:t>
      </w:r>
    </w:p>
    <w:p w:rsidR="00041F73" w:rsidRDefault="00041F73">
      <w:bookmarkStart w:id="302" w:name="sub_200308"/>
      <w:bookmarkEnd w:id="301"/>
      <w:r>
        <w:t>Рабочий план счетов, а также требования к структуре аналитического учета, утвержденные в рамках формирования учетной политики,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041F73" w:rsidRDefault="00041F73">
      <w:bookmarkStart w:id="303" w:name="sub_200309"/>
      <w:bookmarkEnd w:id="302"/>
      <w:r>
        <w:t>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правдивую;</w:t>
      </w:r>
    </w:p>
    <w:p w:rsidR="00041F73" w:rsidRDefault="00041F73">
      <w:bookmarkStart w:id="304" w:name="sub_200313"/>
      <w:bookmarkEnd w:id="303"/>
      <w:r>
        <w:t>наличие ошибок и (или) искажений по показателям (аналитическим показателям) бухгалтерской (финансовой) отчетности субъекта учета, не влияющих на экономическое решение учредителей учреждения (пользователей информации), принимаемое на основании данных такой бухгалтерской (финансовой) отчетности, и не формирующих показатели, необходимые для оценки (определения) исполнения субъектом учета (субъектом отчетности) условий получения субсидий бюджетными (автономными) учреждениями, условий получения бюджетных кредитов, межбюджетных трансфертов, иных бюджетных ограничений, не влияет на достоверность бухгалтерской (финансовой) отчетности;</w:t>
      </w:r>
    </w:p>
    <w:p w:rsidR="00041F73" w:rsidRDefault="00041F73">
      <w:bookmarkStart w:id="305" w:name="sub_200314"/>
      <w:bookmarkEnd w:id="304"/>
      <w:r>
        <w:t>при ведении бухгалтерского учета субъект учета обеспечивает приоритетное признание в бухгалтерском учете расходов и обязательств над признанием возможных доходов и активов, отражая указанные объекты учета по самым консервативным оценкам - не завышая активы и (или) доходы и не занижая обязательства и (или) расходы (принцип осмотрительности);</w:t>
      </w:r>
    </w:p>
    <w:p w:rsidR="00041F73" w:rsidRDefault="00041F73">
      <w:bookmarkStart w:id="306" w:name="sub_200310"/>
      <w:bookmarkEnd w:id="305"/>
      <w: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хранение);</w:t>
      </w:r>
    </w:p>
    <w:p w:rsidR="00041F73" w:rsidRDefault="00041F73">
      <w:bookmarkStart w:id="307" w:name="sub_200311"/>
      <w:bookmarkEnd w:id="306"/>
      <w: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041F73" w:rsidRDefault="00041F73">
      <w:bookmarkStart w:id="308" w:name="sub_200315"/>
      <w:bookmarkEnd w:id="307"/>
      <w:r>
        <w:t xml:space="preserve">Принятие к учету имущества и (или) обязательств, а также информации об изменении их денежного эквивалента (об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органа (органа местного самоуправления) осуществляется на основании данных бухгалтерского учета (регистров бухгалтерского учета) реорганизуемого учреждения (упраздняемого государственного органа (органа местного управления), сформированных с учетом положений Инструкции, подтвержденных актами приема-передачи имущества, обязательств (актами приема-передачи данных регистров бухгалтерского учета), содержащими информацию о денежном эквиваленте </w:t>
      </w:r>
      <w:r>
        <w:lastRenderedPageBreak/>
        <w:t>всех передаваемых объектов учета.</w:t>
      </w:r>
    </w:p>
    <w:p w:rsidR="00041F73" w:rsidRDefault="00041F73">
      <w:pPr>
        <w:pStyle w:val="a8"/>
        <w:rPr>
          <w:color w:val="000000"/>
          <w:sz w:val="16"/>
          <w:szCs w:val="16"/>
        </w:rPr>
      </w:pPr>
      <w:bookmarkStart w:id="309" w:name="sub_2004"/>
      <w:bookmarkEnd w:id="308"/>
      <w:r>
        <w:rPr>
          <w:color w:val="000000"/>
          <w:sz w:val="16"/>
          <w:szCs w:val="16"/>
        </w:rPr>
        <w:t>Информация об изменениях:</w:t>
      </w:r>
    </w:p>
    <w:bookmarkEnd w:id="309"/>
    <w:p w:rsidR="00041F73" w:rsidRDefault="00041F73">
      <w:pPr>
        <w:pStyle w:val="a9"/>
      </w:pPr>
      <w:r>
        <w:t xml:space="preserve">Пункт 4 изменен с 8 мая 2018 г. - </w:t>
      </w:r>
      <w:hyperlink r:id="rId36"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37"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38" w:history="1">
        <w:r>
          <w:rPr>
            <w:rStyle w:val="a4"/>
          </w:rPr>
          <w:t>См. предыдущую редакцию</w:t>
        </w:r>
      </w:hyperlink>
    </w:p>
    <w:p w:rsidR="00041F73" w:rsidRDefault="00041F73">
      <w:r>
        <w:t>4. Ведение бухгалтерского учета субъекта учета осуществляется его структурным подразделением, возглавляемым главным бухгалтером или иным должностным лицом, на которое возложено ведение бухгалтерского учета.</w:t>
      </w:r>
    </w:p>
    <w:p w:rsidR="00041F73" w:rsidRDefault="00041F73">
      <w:pPr>
        <w:pStyle w:val="a8"/>
        <w:rPr>
          <w:color w:val="000000"/>
          <w:sz w:val="16"/>
          <w:szCs w:val="16"/>
        </w:rPr>
      </w:pPr>
      <w:bookmarkStart w:id="310" w:name="sub_2005"/>
      <w:r>
        <w:rPr>
          <w:color w:val="000000"/>
          <w:sz w:val="16"/>
          <w:szCs w:val="16"/>
        </w:rPr>
        <w:t>Информация об изменениях:</w:t>
      </w:r>
    </w:p>
    <w:bookmarkEnd w:id="310"/>
    <w:p w:rsidR="00041F73" w:rsidRDefault="00041F73">
      <w:pPr>
        <w:pStyle w:val="a9"/>
      </w:pPr>
      <w:r>
        <w:t xml:space="preserve">Пункт 5 изменен с 17 октября 2020 г. - </w:t>
      </w:r>
      <w:hyperlink r:id="rId39" w:history="1">
        <w:r>
          <w:rPr>
            <w:rStyle w:val="a4"/>
          </w:rPr>
          <w:t>Приказ</w:t>
        </w:r>
      </w:hyperlink>
      <w:r>
        <w:t xml:space="preserve"> Минфина России от 14 сентября 2020 г. N 198Н</w:t>
      </w:r>
    </w:p>
    <w:p w:rsidR="00041F73" w:rsidRDefault="00041F73">
      <w:pPr>
        <w:pStyle w:val="a9"/>
      </w:pPr>
      <w:hyperlink r:id="rId40" w:history="1">
        <w:r>
          <w:rPr>
            <w:rStyle w:val="a4"/>
          </w:rPr>
          <w:t>См. предыдущую редакцию</w:t>
        </w:r>
      </w:hyperlink>
    </w:p>
    <w:p w:rsidR="00041F73" w:rsidRDefault="00041F73">
      <w:r>
        <w:t>5. Передача по решению субъекта учета полномочий по ведению бухгалтерского учета, в том числе по составлению бухгалтерской (финансовой) отчетности, другому государственному (муниципальному) учреждению (централизованной бухгалтерии) осуществляется по согласованию с субъектом консолидированной отчетности (с главным распорядителем бюджетных средств, в ведении которого находится учреждение), на основании договора (соглашения).</w:t>
      </w:r>
    </w:p>
    <w:p w:rsidR="00041F73" w:rsidRDefault="00041F73">
      <w:bookmarkStart w:id="311" w:name="sub_20052"/>
      <w:r>
        <w:t>В случае передачи субъектом учета на основании договора (соглашения) полномочий по ведению бухгалтерского учета централизованной бухгалтерии, ведение бухгалтерского учета субъекта учета осуществляется структурным подразделением централизованной бухгалтерии или ее должностным лицом, на которое возложено выполнение переданных полномочий.</w:t>
      </w:r>
    </w:p>
    <w:p w:rsidR="00041F73" w:rsidRDefault="00041F73">
      <w:pPr>
        <w:pStyle w:val="a8"/>
        <w:rPr>
          <w:color w:val="000000"/>
          <w:sz w:val="16"/>
          <w:szCs w:val="16"/>
        </w:rPr>
      </w:pPr>
      <w:bookmarkStart w:id="312" w:name="sub_2006"/>
      <w:bookmarkEnd w:id="311"/>
      <w:r>
        <w:rPr>
          <w:color w:val="000000"/>
          <w:sz w:val="16"/>
          <w:szCs w:val="16"/>
        </w:rPr>
        <w:t>Информация об изменениях:</w:t>
      </w:r>
    </w:p>
    <w:bookmarkEnd w:id="312"/>
    <w:p w:rsidR="00041F73" w:rsidRDefault="00041F73">
      <w:pPr>
        <w:pStyle w:val="a9"/>
      </w:pPr>
      <w:r>
        <w:t xml:space="preserve">Пункт 6 изменен с 17 октября 2020 г. - </w:t>
      </w:r>
      <w:hyperlink r:id="rId41" w:history="1">
        <w:r>
          <w:rPr>
            <w:rStyle w:val="a4"/>
          </w:rPr>
          <w:t>Приказ</w:t>
        </w:r>
      </w:hyperlink>
      <w:r>
        <w:t xml:space="preserve"> Минфина России от 14 сентября 2020 г. N 198Н</w:t>
      </w:r>
    </w:p>
    <w:p w:rsidR="00041F73" w:rsidRDefault="00041F73">
      <w:pPr>
        <w:pStyle w:val="a9"/>
      </w:pPr>
      <w:hyperlink r:id="rId42" w:history="1">
        <w:r>
          <w:rPr>
            <w:rStyle w:val="a4"/>
          </w:rPr>
          <w:t>См. предыдущую редакцию</w:t>
        </w:r>
      </w:hyperlink>
    </w:p>
    <w:p w:rsidR="00041F73" w:rsidRDefault="00041F73">
      <w:r>
        <w:t>6. Организация и ведение бухгалтерского учета осуществляется субъектом учета (централизованной бухгалтерией) в соответствии с учетной политикой, сформированной в соответствии с федеральными стандартами бухгалтерского учета государственных финансов и настоящей Инструкцией.</w:t>
      </w:r>
    </w:p>
    <w:p w:rsidR="00041F73" w:rsidRDefault="00041F73">
      <w:bookmarkStart w:id="313" w:name="sub_2007"/>
      <w:r>
        <w:t xml:space="preserve">7. Утратил силу с 8 мая 2018 г. - </w:t>
      </w:r>
      <w:hyperlink r:id="rId43" w:history="1">
        <w:r>
          <w:rPr>
            <w:rStyle w:val="a4"/>
          </w:rPr>
          <w:t>Приказ</w:t>
        </w:r>
      </w:hyperlink>
      <w:r>
        <w:t xml:space="preserve"> Минфина России от 31 марта 2018 г. N 64Н</w:t>
      </w:r>
    </w:p>
    <w:bookmarkEnd w:id="313"/>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44" w:history="1">
        <w:r>
          <w:rPr>
            <w:rStyle w:val="a4"/>
          </w:rPr>
          <w:t>См. предыдущую редакцию</w:t>
        </w:r>
      </w:hyperlink>
    </w:p>
    <w:p w:rsidR="00041F73" w:rsidRDefault="00041F73">
      <w:bookmarkStart w:id="314" w:name="sub_2008"/>
      <w:r>
        <w:t xml:space="preserve">8. Утратил силу с 8 мая 2018 г. - </w:t>
      </w:r>
      <w:hyperlink r:id="rId45" w:history="1">
        <w:r>
          <w:rPr>
            <w:rStyle w:val="a4"/>
          </w:rPr>
          <w:t>Приказ</w:t>
        </w:r>
      </w:hyperlink>
      <w:r>
        <w:t xml:space="preserve"> Минфина России от 31 марта 2018 г. N 64Н</w:t>
      </w:r>
    </w:p>
    <w:bookmarkEnd w:id="314"/>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46" w:history="1">
        <w:r>
          <w:rPr>
            <w:rStyle w:val="a4"/>
          </w:rPr>
          <w:t>См. предыдущую редакцию</w:t>
        </w:r>
      </w:hyperlink>
    </w:p>
    <w:p w:rsidR="00041F73" w:rsidRDefault="00041F73">
      <w:bookmarkStart w:id="315" w:name="sub_2009"/>
      <w:r>
        <w:t xml:space="preserve">9. Утратил силу с 8 мая 2018 г. - </w:t>
      </w:r>
      <w:hyperlink r:id="rId47" w:history="1">
        <w:r>
          <w:rPr>
            <w:rStyle w:val="a4"/>
          </w:rPr>
          <w:t>Приказ</w:t>
        </w:r>
      </w:hyperlink>
      <w:r>
        <w:t xml:space="preserve"> Минфина России от 31 марта 2018 г. N 64Н</w:t>
      </w:r>
    </w:p>
    <w:bookmarkEnd w:id="315"/>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48" w:history="1">
        <w:r>
          <w:rPr>
            <w:rStyle w:val="a4"/>
          </w:rPr>
          <w:t>См. предыдущую редакцию</w:t>
        </w:r>
      </w:hyperlink>
    </w:p>
    <w:p w:rsidR="00041F73" w:rsidRDefault="00041F73">
      <w:pPr>
        <w:pStyle w:val="a9"/>
      </w:pPr>
      <w:bookmarkStart w:id="316" w:name="sub_2010"/>
      <w:r>
        <w:t xml:space="preserve">Пункт 10 изменен с 8 мая 2018 г. - </w:t>
      </w:r>
      <w:hyperlink r:id="rId49" w:history="1">
        <w:r>
          <w:rPr>
            <w:rStyle w:val="a4"/>
          </w:rPr>
          <w:t>Приказ</w:t>
        </w:r>
      </w:hyperlink>
      <w:r>
        <w:t xml:space="preserve"> Минфина России от 31 марта 2018 г. N 64Н</w:t>
      </w:r>
    </w:p>
    <w:bookmarkEnd w:id="316"/>
    <w:p w:rsidR="00041F73" w:rsidRDefault="00041F73">
      <w:pPr>
        <w:pStyle w:val="a9"/>
      </w:pPr>
      <w:r>
        <w:lastRenderedPageBreak/>
        <w:t xml:space="preserve">Изменения </w:t>
      </w:r>
      <w:hyperlink r:id="rId50"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51" w:history="1">
        <w:r>
          <w:rPr>
            <w:rStyle w:val="a4"/>
          </w:rPr>
          <w:t>См. предыдущую редакцию</w:t>
        </w:r>
      </w:hyperlink>
    </w:p>
    <w:p w:rsidR="00041F73" w:rsidRDefault="00041F73">
      <w:r>
        <w:t>10.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041F73" w:rsidRDefault="00041F73">
      <w:pPr>
        <w:pStyle w:val="a8"/>
        <w:rPr>
          <w:color w:val="000000"/>
          <w:sz w:val="16"/>
          <w:szCs w:val="16"/>
        </w:rPr>
      </w:pPr>
      <w:bookmarkStart w:id="317" w:name="sub_2011"/>
      <w:r>
        <w:rPr>
          <w:color w:val="000000"/>
          <w:sz w:val="16"/>
          <w:szCs w:val="16"/>
        </w:rPr>
        <w:t>Информация об изменениях:</w:t>
      </w:r>
    </w:p>
    <w:bookmarkEnd w:id="317"/>
    <w:p w:rsidR="00041F73" w:rsidRDefault="00041F73">
      <w:pPr>
        <w:pStyle w:val="a9"/>
      </w:pPr>
      <w:r>
        <w:t xml:space="preserve">Пункт 11 изменен с 17 октября 2020 г. - </w:t>
      </w:r>
      <w:hyperlink r:id="rId52" w:history="1">
        <w:r>
          <w:rPr>
            <w:rStyle w:val="a4"/>
          </w:rPr>
          <w:t>Приказ</w:t>
        </w:r>
      </w:hyperlink>
      <w:r>
        <w:t xml:space="preserve"> Минфина России от 14 сентября 2020 г. N 198Н</w:t>
      </w:r>
    </w:p>
    <w:p w:rsidR="00041F73" w:rsidRDefault="00041F73">
      <w:pPr>
        <w:pStyle w:val="a9"/>
      </w:pPr>
      <w:hyperlink r:id="rId53" w:history="1">
        <w:r>
          <w:rPr>
            <w:rStyle w:val="a4"/>
          </w:rPr>
          <w:t>См. предыдущую редакцию</w:t>
        </w:r>
      </w:hyperlink>
    </w:p>
    <w:p w:rsidR="00041F73" w:rsidRDefault="00041F73">
      <w:r>
        <w:t xml:space="preserve">11. Регистры бухгалтерского учета, составляются по унифицированным формам, установленным в рамках </w:t>
      </w:r>
      <w:hyperlink r:id="rId54" w:history="1">
        <w:r>
          <w:rPr>
            <w:rStyle w:val="a4"/>
          </w:rPr>
          <w:t>бюджетного законодательства</w:t>
        </w:r>
      </w:hyperlink>
      <w:r>
        <w:t>.</w:t>
      </w:r>
    </w:p>
    <w:p w:rsidR="00041F73" w:rsidRDefault="00041F73">
      <w:bookmarkStart w:id="318" w:name="sub_200112"/>
      <w:r>
        <w:t>Регистры бухгалтерского учета, формы которых не унифицированы, устанавливаются субъектом учета (централизованной бухгалтерией) в рамках формирования своей учетной политики и должны содержать следующие обязательные реквизиты:</w:t>
      </w:r>
    </w:p>
    <w:p w:rsidR="00041F73" w:rsidRDefault="00041F73">
      <w:bookmarkStart w:id="319" w:name="sub_200113"/>
      <w:bookmarkEnd w:id="318"/>
      <w:r>
        <w:t>наименование регистра;</w:t>
      </w:r>
    </w:p>
    <w:p w:rsidR="00041F73" w:rsidRDefault="00041F73">
      <w:bookmarkStart w:id="320" w:name="sub_200114"/>
      <w:bookmarkEnd w:id="319"/>
      <w:r>
        <w:t>наименование субъекта учета, составившего регистр;</w:t>
      </w:r>
    </w:p>
    <w:p w:rsidR="00041F73" w:rsidRDefault="00041F73">
      <w:bookmarkStart w:id="321" w:name="sub_200115"/>
      <w:bookmarkEnd w:id="320"/>
      <w:r>
        <w:t>дата начала и окончания ведения регистра и (или) период, за который составлен регистр;</w:t>
      </w:r>
    </w:p>
    <w:p w:rsidR="00041F73" w:rsidRDefault="00041F73">
      <w:bookmarkStart w:id="322" w:name="sub_200116"/>
      <w:bookmarkEnd w:id="321"/>
      <w:r>
        <w:t>хронологическая и (или) систематическая группировка объектов бухгалтерского учета;</w:t>
      </w:r>
    </w:p>
    <w:p w:rsidR="00041F73" w:rsidRDefault="00041F73">
      <w:bookmarkStart w:id="323" w:name="sub_200117"/>
      <w:bookmarkEnd w:id="322"/>
      <w:r>
        <w:t>величина денежного и (или) натурального измерения объектов бухгалтерского учета с указанием единицы измерения;</w:t>
      </w:r>
    </w:p>
    <w:p w:rsidR="00041F73" w:rsidRDefault="00041F73">
      <w:bookmarkStart w:id="324" w:name="sub_200118"/>
      <w:bookmarkEnd w:id="323"/>
      <w:r>
        <w:t>наименования должностей лиц, ответственных за ведение регистра;</w:t>
      </w:r>
    </w:p>
    <w:p w:rsidR="00041F73" w:rsidRDefault="00041F73">
      <w:bookmarkStart w:id="325" w:name="sub_200119"/>
      <w:bookmarkEnd w:id="324"/>
      <w:r>
        <w:t>подписи лиц, ответственных за ведение регистра, с указанием их фамилий и инициалов либо иных реквизитов, необходимых для идентификации этих лиц.</w:t>
      </w:r>
    </w:p>
    <w:bookmarkStart w:id="326" w:name="sub_20112"/>
    <w:bookmarkEnd w:id="325"/>
    <w:p w:rsidR="00041F73" w:rsidRDefault="00041F73">
      <w:r>
        <w:fldChar w:fldCharType="begin"/>
      </w:r>
      <w:r>
        <w:instrText>HYPERLINK "garantF1://70851956.3000"</w:instrText>
      </w:r>
      <w:r>
        <w:fldChar w:fldCharType="separate"/>
      </w:r>
      <w:r>
        <w:rPr>
          <w:rStyle w:val="a4"/>
        </w:rPr>
        <w:t>Регистры</w:t>
      </w:r>
      <w:r>
        <w:fldChar w:fldCharType="end"/>
      </w:r>
      <w:r>
        <w:t xml:space="preserve">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041F73" w:rsidRDefault="00041F73">
      <w:bookmarkStart w:id="327" w:name="sub_20113"/>
      <w:bookmarkEnd w:id="326"/>
      <w: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bookmarkEnd w:id="327"/>
    <w:p w:rsidR="00041F73" w:rsidRDefault="00041F73">
      <w:r>
        <w:fldChar w:fldCharType="begin"/>
      </w:r>
      <w:r>
        <w:instrText>HYPERLINK "garantF1://70851956.4320"</w:instrText>
      </w:r>
      <w:r>
        <w:fldChar w:fldCharType="separate"/>
      </w:r>
      <w:r>
        <w:rPr>
          <w:rStyle w:val="a4"/>
        </w:rPr>
        <w:t>Журнал</w:t>
      </w:r>
      <w:r>
        <w:fldChar w:fldCharType="end"/>
      </w:r>
      <w:r>
        <w:t xml:space="preserve"> операций по счету "Касса";</w:t>
      </w:r>
    </w:p>
    <w:p w:rsidR="00041F73" w:rsidRDefault="00041F73">
      <w:r>
        <w:t>Журнал операций с безналичными денежными средствами;</w:t>
      </w:r>
    </w:p>
    <w:p w:rsidR="00041F73" w:rsidRDefault="00041F73">
      <w:r>
        <w:t>Журнал операций расчетов с подотчетными лицами;</w:t>
      </w:r>
    </w:p>
    <w:p w:rsidR="00041F73" w:rsidRDefault="00041F73">
      <w:r>
        <w:t>Журнал операций расчетов с поставщиками и подрядчиками;</w:t>
      </w:r>
    </w:p>
    <w:p w:rsidR="00041F73" w:rsidRDefault="00041F73">
      <w:r>
        <w:t>Журнал операций расчетов с дебиторами по доходам;</w:t>
      </w:r>
    </w:p>
    <w:p w:rsidR="00041F73" w:rsidRDefault="00041F73">
      <w:bookmarkStart w:id="328" w:name="sub_21117"/>
      <w:r>
        <w:t>Журнал операций расчетов по оплате труда, денежному довольствию и стипендиям;</w:t>
      </w:r>
    </w:p>
    <w:p w:rsidR="00041F73" w:rsidRDefault="00041F73">
      <w:bookmarkStart w:id="329" w:name="sub_21118"/>
      <w:bookmarkEnd w:id="328"/>
      <w:r>
        <w:t>Журнал операций по исправлению ошибок прошлых лет;</w:t>
      </w:r>
    </w:p>
    <w:p w:rsidR="00041F73" w:rsidRDefault="00041F73">
      <w:bookmarkStart w:id="330" w:name="sub_201119"/>
      <w:bookmarkEnd w:id="329"/>
      <w:r>
        <w:t>Журнал операций межотчетного периода;</w:t>
      </w:r>
    </w:p>
    <w:p w:rsidR="00041F73" w:rsidRDefault="00041F73">
      <w:bookmarkStart w:id="331" w:name="sub_21120"/>
      <w:bookmarkEnd w:id="330"/>
      <w:r>
        <w:t>Журнал операций по выбытию и перемещению нефинансовых активов;</w:t>
      </w:r>
    </w:p>
    <w:p w:rsidR="00041F73" w:rsidRDefault="00041F73">
      <w:bookmarkStart w:id="332" w:name="sub_21119"/>
      <w:bookmarkEnd w:id="331"/>
      <w:r>
        <w:t>Журнал по прочим операциям (далее - Журналы операций);</w:t>
      </w:r>
    </w:p>
    <w:bookmarkEnd w:id="332"/>
    <w:p w:rsidR="00041F73" w:rsidRDefault="00041F73">
      <w:r>
        <w:fldChar w:fldCharType="begin"/>
      </w:r>
      <w:r>
        <w:instrText>HYPERLINK "garantF1://70851956.4330"</w:instrText>
      </w:r>
      <w:r>
        <w:fldChar w:fldCharType="separate"/>
      </w:r>
      <w:r>
        <w:rPr>
          <w:rStyle w:val="a4"/>
        </w:rPr>
        <w:t>Главная книга</w:t>
      </w:r>
      <w:r>
        <w:fldChar w:fldCharType="end"/>
      </w:r>
      <w:r>
        <w:t>;</w:t>
      </w:r>
    </w:p>
    <w:p w:rsidR="00041F73" w:rsidRDefault="00041F73">
      <w:bookmarkStart w:id="333" w:name="sub_201103"/>
      <w:r>
        <w:lastRenderedPageBreak/>
        <w:t>иных регистрах, предусмотренных настоящей Инструкцией, а также субъектом учета (централизованной бухгалтерией) в рамках формирования своей учетной политики.</w:t>
      </w:r>
    </w:p>
    <w:p w:rsidR="00041F73" w:rsidRDefault="00041F73">
      <w:bookmarkStart w:id="334" w:name="sub_201113"/>
      <w:bookmarkEnd w:id="333"/>
      <w:r>
        <w:t>Записи в регистры бухгалтерского учета (</w:t>
      </w:r>
      <w:hyperlink r:id="rId55" w:history="1">
        <w:r>
          <w:rPr>
            <w:rStyle w:val="a4"/>
          </w:rPr>
          <w:t>Журналы</w:t>
        </w:r>
      </w:hyperlink>
      <w:r>
        <w:t xml:space="preserve">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041F73" w:rsidRDefault="00041F73">
      <w:bookmarkStart w:id="335" w:name="sub_201116"/>
      <w:bookmarkEnd w:id="334"/>
      <w: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w:t>
      </w:r>
      <w:hyperlink r:id="rId56" w:history="1">
        <w:r>
          <w:rPr>
            <w:rStyle w:val="a4"/>
          </w:rPr>
          <w:t>Журналам</w:t>
        </w:r>
      </w:hyperlink>
      <w:r>
        <w:t xml:space="preserve">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041F73" w:rsidRDefault="00041F73">
      <w:bookmarkStart w:id="336" w:name="sub_201117"/>
      <w:bookmarkEnd w:id="335"/>
      <w: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041F73" w:rsidRDefault="00041F73">
      <w:bookmarkStart w:id="337" w:name="sub_201118"/>
      <w:bookmarkEnd w:id="336"/>
      <w:r>
        <w:t xml:space="preserve">По истечении месяца данные оборотов по счетам из соответствующих Журналов операций записываются в </w:t>
      </w:r>
      <w:hyperlink r:id="rId57" w:history="1">
        <w:r>
          <w:rPr>
            <w:rStyle w:val="a4"/>
          </w:rPr>
          <w:t>Главную книгу</w:t>
        </w:r>
      </w:hyperlink>
      <w:r>
        <w:t>.</w:t>
      </w:r>
    </w:p>
    <w:p w:rsidR="00041F73" w:rsidRDefault="00041F73">
      <w:bookmarkStart w:id="338" w:name="sub_20119"/>
      <w:bookmarkEnd w:id="337"/>
      <w:r>
        <w:t xml:space="preserve">В органах, осуществляющих кассовое обслуживание, в финансовых органах ведутся Журналы по прочим операциям, данные из которых отражаются в </w:t>
      </w:r>
      <w:hyperlink r:id="rId58" w:history="1">
        <w:r>
          <w:rPr>
            <w:rStyle w:val="a4"/>
          </w:rPr>
          <w:t>Главной книге</w:t>
        </w:r>
      </w:hyperlink>
      <w:r>
        <w:t xml:space="preserve"> по кассовому обслуживанию и (или) по исполнению соответствующего бюджета ежедневно.</w:t>
      </w:r>
    </w:p>
    <w:p w:rsidR="00041F73" w:rsidRDefault="00041F73">
      <w:bookmarkStart w:id="339" w:name="sub_201202"/>
      <w:bookmarkEnd w:id="338"/>
      <w:r>
        <w:t>В органах Федерального казначейства ведутся Журналы по прочим операциям, данные из которых отражаются в Главной книге по соответствующему казначейскому обслуживанию и (или) Главной книге по операциям управления остатками средств на ЕКС ежедневно.</w:t>
      </w:r>
    </w:p>
    <w:p w:rsidR="00041F73" w:rsidRDefault="00041F73">
      <w:bookmarkStart w:id="340" w:name="sub_21130"/>
      <w:bookmarkEnd w:id="339"/>
      <w:r>
        <w:t>Регистры бухгалтерского учета подписываются лицом, ответственным за его формирование.</w:t>
      </w:r>
    </w:p>
    <w:p w:rsidR="00041F73" w:rsidRDefault="00041F73">
      <w:bookmarkStart w:id="341" w:name="sub_201122"/>
      <w:bookmarkEnd w:id="340"/>
      <w: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041F73" w:rsidRDefault="00041F73">
      <w:bookmarkStart w:id="342" w:name="sub_21132"/>
      <w:bookmarkEnd w:id="341"/>
      <w:r>
        <w:t xml:space="preserve">При завершении текущего финансового года обороты по счетам, отражающим увеличение и уменьшение активов и обязательств, за исключением счетов учета расчетов по дебиторской и кредиторской задолженности, содержащих в 24-26 разрядах номера счета подстатьи классификации операций сектора государственного </w:t>
      </w:r>
      <w:r>
        <w:lastRenderedPageBreak/>
        <w:t xml:space="preserve">управления (КОСГУ) </w:t>
      </w:r>
      <w:hyperlink r:id="rId59" w:history="1">
        <w:r>
          <w:rPr>
            <w:rStyle w:val="a4"/>
          </w:rPr>
          <w:t>"Увеличение прочей дебиторской задолженности"</w:t>
        </w:r>
      </w:hyperlink>
      <w:r>
        <w:t xml:space="preserve">, </w:t>
      </w:r>
      <w:hyperlink r:id="rId60" w:history="1">
        <w:r>
          <w:rPr>
            <w:rStyle w:val="a4"/>
          </w:rPr>
          <w:t>"Уменьшение прочей дебиторской задолженности"</w:t>
        </w:r>
      </w:hyperlink>
      <w:r>
        <w:t xml:space="preserve">, </w:t>
      </w:r>
      <w:hyperlink r:id="rId61" w:history="1">
        <w:r>
          <w:rPr>
            <w:rStyle w:val="a4"/>
          </w:rPr>
          <w:t>"Увеличение прочей кредиторской задолженности"</w:t>
        </w:r>
      </w:hyperlink>
      <w:r>
        <w:t xml:space="preserve">, </w:t>
      </w:r>
      <w:hyperlink r:id="rId62" w:history="1">
        <w:r>
          <w:rPr>
            <w:rStyle w:val="a4"/>
          </w:rPr>
          <w:t>"Уменьшение прочей кредиторской задолженности"</w:t>
        </w:r>
      </w:hyperlink>
      <w:r>
        <w:t>.</w:t>
      </w:r>
    </w:p>
    <w:p w:rsidR="00041F73" w:rsidRDefault="00041F73">
      <w:bookmarkStart w:id="343" w:name="sub_2012"/>
      <w:bookmarkEnd w:id="342"/>
      <w:r>
        <w:t>12. Формирование регистров бухгалтерского учета (</w:t>
      </w:r>
      <w:hyperlink r:id="rId63" w:history="1">
        <w:r>
          <w:rPr>
            <w:rStyle w:val="a4"/>
          </w:rPr>
          <w:t>Журналов</w:t>
        </w:r>
      </w:hyperlink>
      <w:r>
        <w:t xml:space="preserve"> операций) и </w:t>
      </w:r>
      <w:hyperlink r:id="rId64" w:history="1">
        <w:r>
          <w:rPr>
            <w:rStyle w:val="a4"/>
          </w:rPr>
          <w:t>Главной книги</w:t>
        </w:r>
      </w:hyperlink>
      <w:r>
        <w:t xml:space="preserve"> по сведениям, составляющим государственную тайну, осуществляется обособленно и с соблюдением норм </w:t>
      </w:r>
      <w:hyperlink r:id="rId65" w:history="1">
        <w:r>
          <w:rPr>
            <w:rStyle w:val="a4"/>
          </w:rPr>
          <w:t>законодательства</w:t>
        </w:r>
      </w:hyperlink>
      <w:r>
        <w:t xml:space="preserve"> Российской Федерации о защите государственной тайны.</w:t>
      </w:r>
    </w:p>
    <w:p w:rsidR="00041F73" w:rsidRDefault="00041F73">
      <w:pPr>
        <w:pStyle w:val="a8"/>
        <w:rPr>
          <w:color w:val="000000"/>
          <w:sz w:val="16"/>
          <w:szCs w:val="16"/>
        </w:rPr>
      </w:pPr>
      <w:bookmarkStart w:id="344" w:name="sub_2013"/>
      <w:bookmarkEnd w:id="343"/>
      <w:r>
        <w:rPr>
          <w:color w:val="000000"/>
          <w:sz w:val="16"/>
          <w:szCs w:val="16"/>
        </w:rPr>
        <w:t>Информация об изменениях:</w:t>
      </w:r>
    </w:p>
    <w:bookmarkEnd w:id="344"/>
    <w:p w:rsidR="00041F73" w:rsidRDefault="00041F73">
      <w:pPr>
        <w:pStyle w:val="a9"/>
      </w:pPr>
      <w:r>
        <w:t xml:space="preserve">Пункт 13 изменен с 17 октября 2020 г. - </w:t>
      </w:r>
      <w:hyperlink r:id="rId66" w:history="1">
        <w:r>
          <w:rPr>
            <w:rStyle w:val="a4"/>
          </w:rPr>
          <w:t>Приказ</w:t>
        </w:r>
      </w:hyperlink>
      <w:r>
        <w:t xml:space="preserve"> Минфина России от 14 сентября 2020 г. N 198Н</w:t>
      </w:r>
    </w:p>
    <w:p w:rsidR="00041F73" w:rsidRDefault="00041F73">
      <w:pPr>
        <w:pStyle w:val="a9"/>
      </w:pPr>
      <w:hyperlink r:id="rId67" w:history="1">
        <w:r>
          <w:rPr>
            <w:rStyle w:val="a4"/>
          </w:rPr>
          <w:t>См. предыдущую редакцию</w:t>
        </w:r>
      </w:hyperlink>
    </w:p>
    <w:p w:rsidR="00041F73" w:rsidRDefault="00041F73">
      <w:r>
        <w:t>13. Бухгалтерский учет ведется в валюте Российской Федерации - в рублях, если иное не предусмотрено для субъектов учета, постоянно осуществляющих свою деятельность вне территории Российской Федерации.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041F73" w:rsidRDefault="00041F73">
      <w:r>
        <w:t xml:space="preserve">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по </w:t>
      </w:r>
      <w:hyperlink r:id="rId68" w:history="1">
        <w:r>
          <w:rPr>
            <w:rStyle w:val="a4"/>
          </w:rPr>
          <w:t>курсу</w:t>
        </w:r>
      </w:hyperlink>
      <w:r>
        <w:t xml:space="preserve"> пересчета, определенному с учетом положений </w:t>
      </w:r>
      <w:hyperlink r:id="rId69" w:history="1">
        <w:r>
          <w:rPr>
            <w:rStyle w:val="a4"/>
          </w:rPr>
          <w:t>федерального стандарта</w:t>
        </w:r>
      </w:hyperlink>
      <w:r>
        <w:t xml:space="preserve"> бухгалтерского учета для организаций государственного сектора "Влияние изменений курсов иностранных валют"</w:t>
      </w:r>
      <w:r>
        <w:rPr>
          <w:vertAlign w:val="superscript"/>
        </w:rPr>
        <w:t> </w:t>
      </w:r>
      <w:hyperlink w:anchor="sub_44444" w:history="1">
        <w:r>
          <w:rPr>
            <w:rStyle w:val="a4"/>
            <w:vertAlign w:val="superscript"/>
          </w:rPr>
          <w:t>4</w:t>
        </w:r>
      </w:hyperlink>
      <w:r>
        <w:t xml:space="preserve"> (далее - Стандарт "Влияние изменений курсов иностранных валют").</w:t>
      </w:r>
    </w:p>
    <w:p w:rsidR="00041F73" w:rsidRDefault="00041F73"/>
    <w:p w:rsidR="00041F73" w:rsidRDefault="00041F73">
      <w:pPr>
        <w:pStyle w:val="ab"/>
        <w:rPr>
          <w:sz w:val="22"/>
          <w:szCs w:val="22"/>
        </w:rPr>
      </w:pPr>
      <w:r>
        <w:rPr>
          <w:sz w:val="22"/>
          <w:szCs w:val="22"/>
        </w:rPr>
        <w:t>──────────────────────────────</w:t>
      </w:r>
    </w:p>
    <w:p w:rsidR="00041F73" w:rsidRDefault="00041F73">
      <w:bookmarkStart w:id="345" w:name="sub_44444"/>
      <w:r>
        <w:rPr>
          <w:vertAlign w:val="superscript"/>
        </w:rPr>
        <w:t>4</w:t>
      </w:r>
      <w:r>
        <w:t xml:space="preserve"> Утвержден </w:t>
      </w:r>
      <w:hyperlink r:id="rId70" w:history="1">
        <w:r>
          <w:rPr>
            <w:rStyle w:val="a4"/>
          </w:rPr>
          <w:t>приказом</w:t>
        </w:r>
      </w:hyperlink>
      <w:r>
        <w:t xml:space="preserve"> Министерства финансов Российской Федерации от 30 мая 2018 г. N 122н "Об утверждении федерального стандарта бухгалтерского учета для организаций государственного сектора "Влияние изменений курсов иностранных валют" (зарегистрирован Министерством юстиции Российской Федерации 29 июня 2018 г., регистрационный номер 51487) с изменениями, внесенными </w:t>
      </w:r>
      <w:hyperlink r:id="rId71" w:history="1">
        <w:r>
          <w:rPr>
            <w:rStyle w:val="a4"/>
          </w:rPr>
          <w:t>приказом</w:t>
        </w:r>
      </w:hyperlink>
      <w:r>
        <w:t xml:space="preserve"> Министерства финансов Российской Федерации от 10 декабря 2019 г. N 221н (зарегистрирован Министерством юстиции Российской Федерации 17 января 2020 г., регистрационный номер 57194).</w:t>
      </w:r>
    </w:p>
    <w:bookmarkEnd w:id="345"/>
    <w:p w:rsidR="00041F73" w:rsidRDefault="00041F73">
      <w:pPr>
        <w:pStyle w:val="ab"/>
        <w:rPr>
          <w:sz w:val="22"/>
          <w:szCs w:val="22"/>
        </w:rPr>
      </w:pPr>
      <w:r>
        <w:rPr>
          <w:sz w:val="22"/>
          <w:szCs w:val="22"/>
        </w:rPr>
        <w:t>──────────────────────────────</w:t>
      </w:r>
    </w:p>
    <w:p w:rsidR="00041F73" w:rsidRDefault="00041F73"/>
    <w:p w:rsidR="00041F73" w:rsidRDefault="00041F73">
      <w:pPr>
        <w:pStyle w:val="a8"/>
        <w:rPr>
          <w:color w:val="000000"/>
          <w:sz w:val="16"/>
          <w:szCs w:val="16"/>
        </w:rPr>
      </w:pPr>
      <w:bookmarkStart w:id="346" w:name="sub_2014"/>
      <w:r>
        <w:rPr>
          <w:color w:val="000000"/>
          <w:sz w:val="16"/>
          <w:szCs w:val="16"/>
        </w:rPr>
        <w:t>Информация об изменениях:</w:t>
      </w:r>
    </w:p>
    <w:bookmarkEnd w:id="346"/>
    <w:p w:rsidR="00041F73" w:rsidRDefault="00041F73">
      <w:pPr>
        <w:pStyle w:val="a9"/>
      </w:pPr>
      <w:r>
        <w:t xml:space="preserve">Пункт 14 изменен с 17 октября 2020 г. - </w:t>
      </w:r>
      <w:hyperlink r:id="rId72" w:history="1">
        <w:r>
          <w:rPr>
            <w:rStyle w:val="a4"/>
          </w:rPr>
          <w:t>Приказ</w:t>
        </w:r>
      </w:hyperlink>
      <w:r>
        <w:t xml:space="preserve"> Минфина России от 14 сентября 2020 г. N 198Н</w:t>
      </w:r>
    </w:p>
    <w:p w:rsidR="00041F73" w:rsidRDefault="00041F73">
      <w:pPr>
        <w:pStyle w:val="a9"/>
      </w:pPr>
      <w:hyperlink r:id="rId73" w:history="1">
        <w:r>
          <w:rPr>
            <w:rStyle w:val="a4"/>
          </w:rPr>
          <w:t>См. предыдущую редакцию</w:t>
        </w:r>
      </w:hyperlink>
    </w:p>
    <w:p w:rsidR="00041F73" w:rsidRDefault="00041F73">
      <w:r>
        <w:t>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w:t>
      </w:r>
    </w:p>
    <w:p w:rsidR="00041F73" w:rsidRDefault="00041F73">
      <w:bookmarkStart w:id="347" w:name="sub_20142"/>
      <w:r>
        <w:t>При смене руководителя субъекта учета и (или) главного бухгалтера либо иного должностного лица, на которое возложено ведение бухгалтерского учета, обеспечивается передача документов бухгалтерского учета субъекта учета (централизованной бухгалтерии). Порядок передачи документов бухгалтерского учета определяется в рамках формирования учетной политики.</w:t>
      </w:r>
    </w:p>
    <w:p w:rsidR="00041F73" w:rsidRDefault="00041F73">
      <w:pPr>
        <w:pStyle w:val="a8"/>
        <w:rPr>
          <w:color w:val="000000"/>
          <w:sz w:val="16"/>
          <w:szCs w:val="16"/>
        </w:rPr>
      </w:pPr>
      <w:bookmarkStart w:id="348" w:name="sub_2015"/>
      <w:bookmarkEnd w:id="347"/>
      <w:r>
        <w:rPr>
          <w:color w:val="000000"/>
          <w:sz w:val="16"/>
          <w:szCs w:val="16"/>
        </w:rPr>
        <w:t>Информация об изменениях:</w:t>
      </w:r>
    </w:p>
    <w:bookmarkEnd w:id="348"/>
    <w:p w:rsidR="00041F73" w:rsidRDefault="00041F73">
      <w:pPr>
        <w:pStyle w:val="a9"/>
      </w:pPr>
      <w:r>
        <w:lastRenderedPageBreak/>
        <w:t xml:space="preserve">Пункт 15 изменен с 8 мая 2018 г. - </w:t>
      </w:r>
      <w:hyperlink r:id="rId74"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75"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76" w:history="1">
        <w:r>
          <w:rPr>
            <w:rStyle w:val="a4"/>
          </w:rPr>
          <w:t>См. предыдущую редакцию</w:t>
        </w:r>
      </w:hyperlink>
    </w:p>
    <w:p w:rsidR="00041F73" w:rsidRDefault="00041F73">
      <w:r>
        <w:t xml:space="preserve">15. Хранение первичных (сводных) документов, регистров бухгалтерского учета, содержащих сведения, составляющие государственную тайну, осуществляется с соблюдением норм </w:t>
      </w:r>
      <w:hyperlink r:id="rId77" w:history="1">
        <w:r>
          <w:rPr>
            <w:rStyle w:val="a4"/>
          </w:rPr>
          <w:t>законодательства</w:t>
        </w:r>
      </w:hyperlink>
      <w:r>
        <w:t xml:space="preserve"> Российской Федерации о защите государственной тайны.</w:t>
      </w:r>
    </w:p>
    <w:p w:rsidR="00041F73" w:rsidRDefault="00041F73">
      <w:bookmarkStart w:id="349" w:name="sub_2016"/>
      <w:r>
        <w:t>16. В случае пропажи, уничтожения или порчи первичных (сводных) учетных документов и (или) регистров бухгалтерского учета руководитель субъекта учета, а при отсутствии у него полномочий - орган, осуществляющий функции и полномочия учредителя,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
    <w:p w:rsidR="00041F73" w:rsidRDefault="00041F73">
      <w:bookmarkStart w:id="350" w:name="sub_201602"/>
      <w:bookmarkEnd w:id="349"/>
      <w: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041F73" w:rsidRDefault="00041F73">
      <w:bookmarkStart w:id="351" w:name="sub_201603"/>
      <w:bookmarkEnd w:id="350"/>
      <w:r>
        <w:t xml:space="preserve">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папку (дело) Журнала по прочим операциям и хранится в порядке, предусмотренном </w:t>
      </w:r>
      <w:hyperlink w:anchor="sub_2014" w:history="1">
        <w:r>
          <w:rPr>
            <w:rStyle w:val="a4"/>
          </w:rPr>
          <w:t>пунктами 14</w:t>
        </w:r>
      </w:hyperlink>
      <w:r>
        <w:t xml:space="preserve">, </w:t>
      </w:r>
      <w:hyperlink w:anchor="sub_2015" w:history="1">
        <w:r>
          <w:rPr>
            <w:rStyle w:val="a4"/>
          </w:rPr>
          <w:t>15</w:t>
        </w:r>
      </w:hyperlink>
      <w:r>
        <w:t xml:space="preserve"> настоящей Инструкцией</w:t>
      </w:r>
      <w:hyperlink r:id="rId78" w:history="1">
        <w:r>
          <w:rPr>
            <w:rStyle w:val="a4"/>
            <w:shd w:val="clear" w:color="auto" w:fill="F0F0F0"/>
          </w:rPr>
          <w:t>#</w:t>
        </w:r>
      </w:hyperlink>
      <w:r>
        <w:t xml:space="preserve"> .</w:t>
      </w:r>
    </w:p>
    <w:p w:rsidR="00041F73" w:rsidRDefault="00041F73">
      <w:pPr>
        <w:pStyle w:val="a8"/>
        <w:rPr>
          <w:color w:val="000000"/>
          <w:sz w:val="16"/>
          <w:szCs w:val="16"/>
        </w:rPr>
      </w:pPr>
      <w:bookmarkStart w:id="352" w:name="sub_2017"/>
      <w:bookmarkEnd w:id="351"/>
      <w:r>
        <w:rPr>
          <w:color w:val="000000"/>
          <w:sz w:val="16"/>
          <w:szCs w:val="16"/>
        </w:rPr>
        <w:t>Информация об изменениях:</w:t>
      </w:r>
    </w:p>
    <w:bookmarkEnd w:id="352"/>
    <w:p w:rsidR="00041F73" w:rsidRDefault="00041F73">
      <w:pPr>
        <w:pStyle w:val="a9"/>
      </w:pPr>
      <w:r>
        <w:fldChar w:fldCharType="begin"/>
      </w:r>
      <w:r>
        <w:instrText>HYPERLINK "garantF1://70632688.61"</w:instrText>
      </w:r>
      <w:r>
        <w:fldChar w:fldCharType="separate"/>
      </w:r>
      <w:r>
        <w:rPr>
          <w:rStyle w:val="a4"/>
        </w:rPr>
        <w:t>Приказом</w:t>
      </w:r>
      <w:r>
        <w:fldChar w:fldCharType="end"/>
      </w:r>
      <w:r>
        <w:t xml:space="preserve"> Минфина России от 29 августа 2014 г. N 89н в пункт 17 внесены изменения</w:t>
      </w:r>
    </w:p>
    <w:p w:rsidR="00041F73" w:rsidRDefault="00041F73">
      <w:pPr>
        <w:pStyle w:val="a9"/>
      </w:pPr>
      <w:hyperlink r:id="rId79" w:history="1">
        <w:r>
          <w:rPr>
            <w:rStyle w:val="a4"/>
          </w:rPr>
          <w:t>См. текст пункта в предыдущей редакции</w:t>
        </w:r>
      </w:hyperlink>
    </w:p>
    <w:p w:rsidR="00041F73" w:rsidRDefault="00041F73">
      <w:r>
        <w:t>17. Первичные (сводные) учетные документы, регистры бухгалтерского учета, в том числе в виде электронного документа, могут быть изъяты только уполномоченными согласно законодательству Российской Федерации органами, на основании их постановлений.</w:t>
      </w:r>
    </w:p>
    <w:p w:rsidR="00041F73" w:rsidRDefault="00041F73">
      <w:r>
        <w:t>Главный бухгалтер или другое должностное лицо субъекта учета вправе с разрешения и в присутствии представителей органов, проводящих изъятие документов, снять с них копии с указанием основания и даты изъятия.</w:t>
      </w:r>
    </w:p>
    <w:p w:rsidR="00041F73" w:rsidRDefault="00041F73">
      <w:bookmarkStart w:id="353" w:name="sub_20173"/>
      <w:r>
        <w:t xml:space="preserve">Абзац утратил силу с 8 мая 2018 г. - </w:t>
      </w:r>
      <w:hyperlink r:id="rId80" w:history="1">
        <w:r>
          <w:rPr>
            <w:rStyle w:val="a4"/>
          </w:rPr>
          <w:t>Приказ</w:t>
        </w:r>
      </w:hyperlink>
      <w:r>
        <w:t xml:space="preserve"> Минфина России от 31 марта 2018 г. N 64Н</w:t>
      </w:r>
    </w:p>
    <w:bookmarkEnd w:id="353"/>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81" w:history="1">
        <w:r>
          <w:rPr>
            <w:rStyle w:val="a4"/>
          </w:rPr>
          <w:t>См. предыдущую редакцию</w:t>
        </w:r>
      </w:hyperlink>
    </w:p>
    <w:p w:rsidR="00041F73" w:rsidRDefault="00041F73">
      <w:pPr>
        <w:pStyle w:val="a9"/>
      </w:pPr>
      <w:bookmarkStart w:id="354" w:name="sub_2018"/>
      <w:r>
        <w:t xml:space="preserve">Пункт 18 изменен с 17 октября 2020 г. - </w:t>
      </w:r>
      <w:hyperlink r:id="rId82" w:history="1">
        <w:r>
          <w:rPr>
            <w:rStyle w:val="a4"/>
          </w:rPr>
          <w:t>Приказ</w:t>
        </w:r>
      </w:hyperlink>
      <w:r>
        <w:t xml:space="preserve"> Минфина России от 14 сентября 2020 г. N 198Н</w:t>
      </w:r>
    </w:p>
    <w:bookmarkEnd w:id="354"/>
    <w:p w:rsidR="00041F73" w:rsidRDefault="00041F73">
      <w:pPr>
        <w:pStyle w:val="a9"/>
      </w:pPr>
      <w:r>
        <w:fldChar w:fldCharType="begin"/>
      </w:r>
      <w:r>
        <w:instrText>HYPERLINK "garantF1://77585301.2018"</w:instrText>
      </w:r>
      <w:r>
        <w:fldChar w:fldCharType="separate"/>
      </w:r>
      <w:r>
        <w:rPr>
          <w:rStyle w:val="a4"/>
        </w:rPr>
        <w:t>См. предыдущую редакцию</w:t>
      </w:r>
      <w:r>
        <w:fldChar w:fldCharType="end"/>
      </w:r>
    </w:p>
    <w:p w:rsidR="00041F73" w:rsidRDefault="00041F73">
      <w:r>
        <w:t xml:space="preserve">18. Исправление ошибок, обнаруженных в регистрах бухгалтерского учета, производится в соответствии со </w:t>
      </w:r>
      <w:hyperlink r:id="rId83" w:history="1">
        <w:r>
          <w:rPr>
            <w:rStyle w:val="a4"/>
          </w:rPr>
          <w:t>Стандартом</w:t>
        </w:r>
      </w:hyperlink>
      <w:r>
        <w:t xml:space="preserve"> "Учетная политика, оценочные значения и ошибки".</w:t>
      </w:r>
    </w:p>
    <w:p w:rsidR="00041F73" w:rsidRDefault="00041F73">
      <w:bookmarkStart w:id="355" w:name="sub_1805"/>
      <w: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
    <w:p w:rsidR="00041F73" w:rsidRDefault="00041F73">
      <w:bookmarkStart w:id="356" w:name="sub_21886"/>
      <w:bookmarkEnd w:id="355"/>
      <w:r>
        <w:lastRenderedPageBreak/>
        <w:t>Бухгалтерские записи по исправлению ошибок прошлых лет подлежат обособлению в бухгалтерском учете в отдельном Журнале операций по исправлению ошибок прошлых лет.</w:t>
      </w:r>
    </w:p>
    <w:bookmarkEnd w:id="356"/>
    <w:p w:rsidR="00041F73" w:rsidRDefault="00041F73">
      <w: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041F73" w:rsidRDefault="00041F73">
      <w:pPr>
        <w:pStyle w:val="a8"/>
        <w:rPr>
          <w:color w:val="000000"/>
          <w:sz w:val="16"/>
          <w:szCs w:val="16"/>
        </w:rPr>
      </w:pPr>
      <w:bookmarkStart w:id="357" w:name="sub_2019"/>
      <w:r>
        <w:rPr>
          <w:color w:val="000000"/>
          <w:sz w:val="16"/>
          <w:szCs w:val="16"/>
        </w:rPr>
        <w:t>Информация об изменениях:</w:t>
      </w:r>
    </w:p>
    <w:bookmarkEnd w:id="357"/>
    <w:p w:rsidR="00041F73" w:rsidRDefault="00041F73">
      <w:pPr>
        <w:pStyle w:val="a9"/>
      </w:pPr>
      <w:r>
        <w:t xml:space="preserve">Пункт 19 изменен с 17 октября 2020 г. - </w:t>
      </w:r>
      <w:hyperlink r:id="rId84" w:history="1">
        <w:r>
          <w:rPr>
            <w:rStyle w:val="a4"/>
          </w:rPr>
          <w:t>Приказ</w:t>
        </w:r>
      </w:hyperlink>
      <w:r>
        <w:t xml:space="preserve"> Минфина России от 14 сентября 2020 г. N 198Н</w:t>
      </w:r>
    </w:p>
    <w:p w:rsidR="00041F73" w:rsidRDefault="00041F73">
      <w:pPr>
        <w:pStyle w:val="a9"/>
      </w:pPr>
      <w:hyperlink r:id="rId85" w:history="1">
        <w:r>
          <w:rPr>
            <w:rStyle w:val="a4"/>
          </w:rPr>
          <w:t>См. предыдущую редакцию</w:t>
        </w:r>
      </w:hyperlink>
    </w:p>
    <w:p w:rsidR="00041F73" w:rsidRDefault="00041F73">
      <w:r>
        <w:t>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041F73" w:rsidRDefault="00041F73">
      <w:bookmarkStart w:id="358" w:name="sub_20192"/>
      <w:r>
        <w:t xml:space="preserve">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w:t>
      </w:r>
      <w:hyperlink r:id="rId86" w:history="1">
        <w:r>
          <w:rPr>
            <w:rStyle w:val="a4"/>
          </w:rPr>
          <w:t>электронной подписью</w:t>
        </w:r>
      </w:hyperlink>
      <w:r>
        <w:t>,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041F73" w:rsidRDefault="00041F73">
      <w:bookmarkStart w:id="359" w:name="sub_20193"/>
      <w:bookmarkEnd w:id="358"/>
      <w:r>
        <w:t>При выведении регистров бухгалтерского учета на бумажные носители (формировании машинограмм регистров бухгалтерского учета)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соответствующих регистров бухгалтерского учета.</w:t>
      </w:r>
    </w:p>
    <w:p w:rsidR="00041F73" w:rsidRDefault="00041F73">
      <w:bookmarkStart w:id="360" w:name="sub_2020"/>
      <w:bookmarkEnd w:id="359"/>
      <w:r>
        <w:t xml:space="preserve">20. Утратил силу с 8 мая 2018 г. - </w:t>
      </w:r>
      <w:hyperlink r:id="rId87" w:history="1">
        <w:r>
          <w:rPr>
            <w:rStyle w:val="a4"/>
          </w:rPr>
          <w:t>Приказ</w:t>
        </w:r>
      </w:hyperlink>
      <w:r>
        <w:t xml:space="preserve"> Минфина России от 31 марта 2018 г. N 64Н</w:t>
      </w:r>
    </w:p>
    <w:bookmarkEnd w:id="360"/>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88" w:history="1">
        <w:r>
          <w:rPr>
            <w:rStyle w:val="a4"/>
          </w:rPr>
          <w:t>См. предыдущую редакцию</w:t>
        </w:r>
      </w:hyperlink>
    </w:p>
    <w:p w:rsidR="00041F73" w:rsidRDefault="00041F73">
      <w:pPr>
        <w:pStyle w:val="a9"/>
      </w:pPr>
      <w:bookmarkStart w:id="361" w:name="sub_2021"/>
      <w:r>
        <w:t xml:space="preserve">Пункт 21 изменен с 17 октября 2020 г. - </w:t>
      </w:r>
      <w:hyperlink r:id="rId89" w:history="1">
        <w:r>
          <w:rPr>
            <w:rStyle w:val="a4"/>
          </w:rPr>
          <w:t>Приказ</w:t>
        </w:r>
      </w:hyperlink>
      <w:r>
        <w:t xml:space="preserve"> Минфина России от 14 сентября 2020 г. N 198Н</w:t>
      </w:r>
    </w:p>
    <w:bookmarkEnd w:id="361"/>
    <w:p w:rsidR="00041F73" w:rsidRDefault="00041F73">
      <w:pPr>
        <w:pStyle w:val="a9"/>
      </w:pPr>
      <w:r>
        <w:fldChar w:fldCharType="begin"/>
      </w:r>
      <w:r>
        <w:instrText>HYPERLINK "garantF1://77585301.2021"</w:instrText>
      </w:r>
      <w:r>
        <w:fldChar w:fldCharType="separate"/>
      </w:r>
      <w:r>
        <w:rPr>
          <w:rStyle w:val="a4"/>
        </w:rPr>
        <w:t>См. предыдущую редакцию</w:t>
      </w:r>
      <w:r>
        <w:fldChar w:fldCharType="end"/>
      </w:r>
    </w:p>
    <w:p w:rsidR="00041F73" w:rsidRDefault="00041F73">
      <w:r>
        <w:t xml:space="preserve">21. </w:t>
      </w:r>
      <w:hyperlink w:anchor="sub_1000" w:history="1">
        <w:r>
          <w:rPr>
            <w:rStyle w:val="a4"/>
          </w:rPr>
          <w:t>Единый план счетов</w:t>
        </w:r>
      </w:hyperlink>
      <w:r>
        <w:t xml:space="preserve">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
    <w:p w:rsidR="00041F73" w:rsidRDefault="00041F73">
      <w:r>
        <w:t xml:space="preserve">На основе </w:t>
      </w:r>
      <w:hyperlink w:anchor="sub_1000" w:history="1">
        <w:r>
          <w:rPr>
            <w:rStyle w:val="a4"/>
          </w:rPr>
          <w:t>Единого плана счетов</w:t>
        </w:r>
      </w:hyperlink>
      <w:r>
        <w:t xml:space="preserve"> и положений настоящей Инструкции для ведения бухгалтерского учета применяются:</w:t>
      </w:r>
    </w:p>
    <w:p w:rsidR="00041F73" w:rsidRDefault="00041F73">
      <w:bookmarkStart w:id="362" w:name="sub_20277"/>
      <w:r>
        <w:t xml:space="preserve">казенными учреждениями,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наиболее значимыми бюджетными и автономными учреждениями науки, образования, культуры и здравоохранения, </w:t>
      </w:r>
      <w:r>
        <w:lastRenderedPageBreak/>
        <w:t xml:space="preserve">указанными в ведомственной структуре расходов бюджетов, иными организациями, осуществляющими полномочия получателя бюджетных средств, финансовыми органами, за исключением органов Федерального казначейства, осуществляющих казначейское обслуживание исполнения федерального бюджета, органами, осуществляющими кассовое обслуживание, - </w:t>
      </w:r>
      <w:hyperlink r:id="rId90" w:history="1">
        <w:r>
          <w:rPr>
            <w:rStyle w:val="a4"/>
          </w:rPr>
          <w:t>план</w:t>
        </w:r>
      </w:hyperlink>
      <w:r>
        <w:t xml:space="preserve"> счетов бюджетного учета и </w:t>
      </w:r>
      <w:hyperlink r:id="rId91" w:history="1">
        <w:r>
          <w:rPr>
            <w:rStyle w:val="a4"/>
          </w:rPr>
          <w:t>Инструкция</w:t>
        </w:r>
      </w:hyperlink>
      <w:r>
        <w:t xml:space="preserve"> по применению плана счетов бюджетного учета;</w:t>
      </w:r>
    </w:p>
    <w:p w:rsidR="00041F73" w:rsidRDefault="00041F73">
      <w:bookmarkStart w:id="363" w:name="sub_200214"/>
      <w:bookmarkEnd w:id="362"/>
      <w:r>
        <w:t xml:space="preserve">органами Федерального казначейства - </w:t>
      </w:r>
      <w:hyperlink r:id="rId92" w:history="1">
        <w:r>
          <w:rPr>
            <w:rStyle w:val="a4"/>
          </w:rPr>
          <w:t>план</w:t>
        </w:r>
      </w:hyperlink>
      <w:r>
        <w:t xml:space="preserve"> счетов казначейского учета и </w:t>
      </w:r>
      <w:hyperlink r:id="rId93" w:history="1">
        <w:r>
          <w:rPr>
            <w:rStyle w:val="a4"/>
          </w:rPr>
          <w:t>Инструкция</w:t>
        </w:r>
      </w:hyperlink>
      <w:r>
        <w:t xml:space="preserve"> по его применению;</w:t>
      </w:r>
    </w:p>
    <w:bookmarkEnd w:id="363"/>
    <w:p w:rsidR="00041F73" w:rsidRDefault="00041F73">
      <w:r>
        <w:t xml:space="preserve">бюджетными учреждениями и автономными учреждениями - </w:t>
      </w:r>
      <w:hyperlink r:id="rId94" w:history="1">
        <w:r>
          <w:rPr>
            <w:rStyle w:val="a4"/>
          </w:rPr>
          <w:t>план</w:t>
        </w:r>
      </w:hyperlink>
      <w:r>
        <w:t xml:space="preserve"> счетов бухгалтерского учета бюджетных учреждений, </w:t>
      </w:r>
      <w:hyperlink r:id="rId95" w:history="1">
        <w:r>
          <w:rPr>
            <w:rStyle w:val="a4"/>
          </w:rPr>
          <w:t>план</w:t>
        </w:r>
      </w:hyperlink>
      <w:r>
        <w:t xml:space="preserve"> счетов бухгалтерского учета автономных учреждений и соответствующие Инструкции по их применению (далее вместе - Планы счетов, Инструкции по их применению).</w:t>
      </w:r>
    </w:p>
    <w:p w:rsidR="00041F73" w:rsidRDefault="00041F73">
      <w:bookmarkStart w:id="364" w:name="sub_200216"/>
      <w:r>
        <w:t>На основе соответствующего Плана счетов и Инструкции по его применению учреждением разрабатывается и утверждается Рабочий план счетов.</w:t>
      </w:r>
    </w:p>
    <w:p w:rsidR="00041F73" w:rsidRDefault="00041F73">
      <w:bookmarkStart w:id="365" w:name="sub_202124"/>
      <w:bookmarkEnd w:id="364"/>
      <w:r>
        <w:t>Номер счета Плана счетов (Рабочего плана счетов) состоит из двадцати шести разрядов.</w:t>
      </w:r>
    </w:p>
    <w:bookmarkEnd w:id="365"/>
    <w:p w:rsidR="00041F73" w:rsidRDefault="00041F73">
      <w:r>
        <w:t>Аналитические коды в номере счета Рабочего плана счетов отражают:</w:t>
      </w:r>
    </w:p>
    <w:p w:rsidR="00041F73" w:rsidRDefault="00041F73">
      <w:bookmarkStart w:id="366" w:name="sub_20125"/>
      <w:r>
        <w:t>в 1 - 17 разрядах - аналитический код по классификационному признаку поступлений и выбытий;</w:t>
      </w:r>
    </w:p>
    <w:p w:rsidR="00041F73" w:rsidRDefault="00041F73">
      <w:bookmarkStart w:id="367" w:name="sub_202118"/>
      <w:bookmarkEnd w:id="366"/>
      <w:r>
        <w:t>в 18 разряде - код вида финансового обеспечения (деятельности);</w:t>
      </w:r>
    </w:p>
    <w:p w:rsidR="00041F73" w:rsidRDefault="00041F73">
      <w:bookmarkStart w:id="368" w:name="sub_20128"/>
      <w:bookmarkEnd w:id="367"/>
      <w:r>
        <w:t>19 - 21 разряд - код синтетического счета Плана счетов бухгалтерского (бюджетного) учета;</w:t>
      </w:r>
    </w:p>
    <w:p w:rsidR="00041F73" w:rsidRDefault="00041F73">
      <w:bookmarkStart w:id="369" w:name="sub_20129"/>
      <w:bookmarkEnd w:id="368"/>
      <w:r>
        <w:t>22 - 23 разряд - код аналитического счета Плана счетов бухгалтерского (бюджетного) учета;</w:t>
      </w:r>
    </w:p>
    <w:p w:rsidR="00041F73" w:rsidRDefault="00041F73">
      <w:bookmarkStart w:id="370" w:name="sub_202116"/>
      <w:bookmarkEnd w:id="369"/>
      <w:r>
        <w:t>24 - 26 разряд - аналитический код вида поступлений, выбытий объекта учета.</w:t>
      </w:r>
    </w:p>
    <w:bookmarkEnd w:id="370"/>
    <w:p w:rsidR="00041F73" w:rsidRDefault="00041F73">
      <w:r>
        <w:t>Разряды 18 - 26 номера счета Плана счетов (Рабочего плана счетов) образуют код счета бухгалтерского учета.</w:t>
      </w:r>
    </w:p>
    <w:p w:rsidR="00041F73" w:rsidRDefault="00041F73">
      <w:bookmarkStart w:id="371" w:name="sub_22115"/>
      <w:r>
        <w:t>В разрядах 1 - 17 номера счета Рабочего плана отражается:</w:t>
      </w:r>
    </w:p>
    <w:bookmarkEnd w:id="371"/>
    <w:p w:rsidR="00041F73" w:rsidRDefault="00041F73">
      <w:r>
        <w:t xml:space="preserve">учреждениями - с 4 по 20 разряд кода классификации </w:t>
      </w:r>
      <w:hyperlink r:id="rId96" w:history="1">
        <w:r>
          <w:rPr>
            <w:rStyle w:val="a4"/>
          </w:rPr>
          <w:t>доходов бюджетов</w:t>
        </w:r>
      </w:hyperlink>
      <w:r>
        <w:t xml:space="preserve">, </w:t>
      </w:r>
      <w:hyperlink r:id="rId97" w:history="1">
        <w:r>
          <w:rPr>
            <w:rStyle w:val="a4"/>
          </w:rPr>
          <w:t>расходов бюджетов</w:t>
        </w:r>
      </w:hyperlink>
      <w:r>
        <w:t xml:space="preserve">, </w:t>
      </w:r>
      <w:hyperlink r:id="rId98" w:history="1">
        <w:r>
          <w:rPr>
            <w:rStyle w:val="a4"/>
          </w:rPr>
          <w:t>источников финансирования дефицитов бюджетов</w:t>
        </w:r>
      </w:hyperlink>
      <w:r>
        <w:t>;</w:t>
      </w:r>
    </w:p>
    <w:p w:rsidR="00041F73" w:rsidRDefault="00041F73">
      <w:bookmarkStart w:id="372" w:name="sub_202117"/>
      <w:r>
        <w:t xml:space="preserve">финансовыми органами, органами, осуществляющими кассовое обслуживание, органами Федерального казначейства - с 1 по 17 разряд кода классификации </w:t>
      </w:r>
      <w:hyperlink r:id="rId99" w:history="1">
        <w:r>
          <w:rPr>
            <w:rStyle w:val="a4"/>
          </w:rPr>
          <w:t>доходов бюджетов</w:t>
        </w:r>
      </w:hyperlink>
      <w:r>
        <w:t xml:space="preserve">, </w:t>
      </w:r>
      <w:hyperlink r:id="rId100" w:history="1">
        <w:r>
          <w:rPr>
            <w:rStyle w:val="a4"/>
          </w:rPr>
          <w:t>расходов бюджетов</w:t>
        </w:r>
      </w:hyperlink>
      <w:r>
        <w:t xml:space="preserve">, </w:t>
      </w:r>
      <w:hyperlink r:id="rId101" w:history="1">
        <w:r>
          <w:rPr>
            <w:rStyle w:val="a4"/>
          </w:rPr>
          <w:t>источников финансирования дефицитов бюджетов</w:t>
        </w:r>
      </w:hyperlink>
      <w:r>
        <w:t>, по которому осуществляется соответствующая операция.</w:t>
      </w:r>
    </w:p>
    <w:bookmarkEnd w:id="372"/>
    <w:p w:rsidR="00041F73" w:rsidRDefault="00041F73">
      <w:r>
        <w:t>В 24 - 26 разрядах номера счета Рабочего плана счетов отражаются:</w:t>
      </w:r>
    </w:p>
    <w:p w:rsidR="00041F73" w:rsidRDefault="00041F73">
      <w:bookmarkStart w:id="373" w:name="sub_202119"/>
      <w:r>
        <w:t>казенными учреждениями, бюджетными учреждениями, а также организациями, осуществляющими полномочия получателя бюджетных средств, коды классификации операций сектора государственного управления (</w:t>
      </w:r>
      <w:hyperlink r:id="rId102" w:history="1">
        <w:r>
          <w:rPr>
            <w:rStyle w:val="a4"/>
          </w:rPr>
          <w:t>КОСГУ</w:t>
        </w:r>
      </w:hyperlink>
      <w:r>
        <w:t>);</w:t>
      </w:r>
    </w:p>
    <w:p w:rsidR="00041F73" w:rsidRDefault="00041F73">
      <w:bookmarkStart w:id="374" w:name="sub_21200"/>
      <w:bookmarkEnd w:id="373"/>
      <w:r>
        <w:t>автономными учреждениями - аналитический код поступлений, выбытий объектов учета, в структуре, обеспечивающей раскрытие информации в бухгалтерской (финансовой) отчетности, утвержденной в рамках формирования учетной политики. По счетам финансового результата экономического субъекта, затрат на изготовление готовой продукции, выполнение работ, оказание услуг, внутриведомственных расчетов в 24 - 26 разрядах номера счета Рабочего плана счетов отражаются коды КОСГУ;</w:t>
      </w:r>
    </w:p>
    <w:p w:rsidR="00041F73" w:rsidRDefault="00041F73">
      <w:bookmarkStart w:id="375" w:name="sub_21201"/>
      <w:bookmarkEnd w:id="374"/>
      <w:r>
        <w:t xml:space="preserve">финансовыми органами, органами, осуществляющими кассовое обслуживание, органами Федерального казначейства - с 18 по 20 разряд кода классификации </w:t>
      </w:r>
      <w:hyperlink r:id="rId103" w:history="1">
        <w:r>
          <w:rPr>
            <w:rStyle w:val="a4"/>
          </w:rPr>
          <w:t>доходов бюджетов</w:t>
        </w:r>
      </w:hyperlink>
      <w:r>
        <w:t xml:space="preserve">, </w:t>
      </w:r>
      <w:hyperlink r:id="rId104" w:history="1">
        <w:r>
          <w:rPr>
            <w:rStyle w:val="a4"/>
          </w:rPr>
          <w:t>расходов бюджетов</w:t>
        </w:r>
      </w:hyperlink>
      <w:r>
        <w:t xml:space="preserve">, </w:t>
      </w:r>
      <w:hyperlink r:id="rId105" w:history="1">
        <w:r>
          <w:rPr>
            <w:rStyle w:val="a4"/>
          </w:rPr>
          <w:t>источников финансирования дефицитов бюджетов</w:t>
        </w:r>
      </w:hyperlink>
      <w:r>
        <w:t>, по которому осуществляется соответствующая операция.</w:t>
      </w:r>
    </w:p>
    <w:p w:rsidR="00041F73" w:rsidRDefault="00041F73">
      <w:bookmarkStart w:id="376" w:name="sub_202122"/>
      <w:bookmarkEnd w:id="375"/>
      <w:r>
        <w:t xml:space="preserve">Формирование номера счета Рабочего плана счетов (в 1-17 разрядах номера счета - соответствующих кодов бюджетной классификации Российской Федерации (их </w:t>
      </w:r>
      <w:r>
        <w:lastRenderedPageBreak/>
        <w:t xml:space="preserve">составных частей), в 24-26 разрядах - </w:t>
      </w:r>
      <w:hyperlink r:id="rId106" w:history="1">
        <w:r>
          <w:rPr>
            <w:rStyle w:val="a4"/>
          </w:rPr>
          <w:t>КОСГУ</w:t>
        </w:r>
      </w:hyperlink>
      <w:r>
        <w:t>) осуществляется с учетом положений, предусмотренных соответствующей Инструкцией по применению плана счетов бюджетного учета, плана счетов казначейского учета, плана счетов бухгалтерского учета бюджетных учреждений, плана счетов бухгалтерского учета автономных учреждений.</w:t>
      </w:r>
    </w:p>
    <w:p w:rsidR="00041F73" w:rsidRDefault="00041F73">
      <w:bookmarkStart w:id="377" w:name="sub_20266"/>
      <w:bookmarkEnd w:id="376"/>
      <w:r>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p>
    <w:p w:rsidR="00041F73" w:rsidRDefault="00041F73">
      <w:bookmarkStart w:id="378" w:name="sub_22124"/>
      <w:bookmarkEnd w:id="377"/>
      <w:r>
        <w:t>для органов Федерального казначейства по операциям, не относящимся к операциям по казначейскому обслуживанию исполнения бюджетов, операций со средствами бюджетных и автономных учреждений, операций со средствами юридических лиц, не являющихся участниками бюджетного процесса, бюджетными и автономными учреждениями (далее - операции по управлению средствами ЕКС):</w:t>
      </w:r>
    </w:p>
    <w:bookmarkEnd w:id="378"/>
    <w:p w:rsidR="00041F73" w:rsidRDefault="00041F73">
      <w:r>
        <w:t>0 - управление средствами ЕКС;</w:t>
      </w:r>
    </w:p>
    <w:p w:rsidR="00041F73" w:rsidRDefault="00041F73">
      <w:bookmarkStart w:id="379" w:name="sub_20267"/>
      <w: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 органов Федерального казначейства, осуществляющих казначейское обслуживание исполнения бюджетов:</w:t>
      </w:r>
    </w:p>
    <w:p w:rsidR="00041F73" w:rsidRDefault="00041F73">
      <w:bookmarkStart w:id="380" w:name="sub_20211"/>
      <w:bookmarkEnd w:id="379"/>
      <w:r>
        <w:t>1 - деятельность, осуществляемая за счет средств соответствующего бюджета бюджетной системы Российской Федерации (бюджетная деятельность);</w:t>
      </w:r>
    </w:p>
    <w:p w:rsidR="00041F73" w:rsidRDefault="00041F73">
      <w:bookmarkStart w:id="381" w:name="sub_20212"/>
      <w:bookmarkEnd w:id="380"/>
      <w:r>
        <w:t>2 - приносящая доход деятельность (собственные доходы учреждения);</w:t>
      </w:r>
    </w:p>
    <w:p w:rsidR="00041F73" w:rsidRDefault="00041F73">
      <w:bookmarkStart w:id="382" w:name="sub_20213"/>
      <w:bookmarkEnd w:id="381"/>
      <w:r>
        <w:t>3 - средства во временном распоряжении;</w:t>
      </w:r>
    </w:p>
    <w:p w:rsidR="00041F73" w:rsidRDefault="00041F73">
      <w:bookmarkStart w:id="383" w:name="sub_20214"/>
      <w:bookmarkEnd w:id="382"/>
      <w:r>
        <w:t>4 - субсидии на выполнение государственного (муниципального) задания;</w:t>
      </w:r>
    </w:p>
    <w:p w:rsidR="00041F73" w:rsidRDefault="00041F73">
      <w:bookmarkStart w:id="384" w:name="sub_20215"/>
      <w:bookmarkEnd w:id="383"/>
      <w:r>
        <w:t>5 - субсидии на иные цели;</w:t>
      </w:r>
    </w:p>
    <w:p w:rsidR="00041F73" w:rsidRDefault="00041F73">
      <w:bookmarkStart w:id="385" w:name="sub_20216"/>
      <w:bookmarkEnd w:id="384"/>
      <w:r>
        <w:t>6 - субсидии на цели осуществления капитальных вложений;</w:t>
      </w:r>
    </w:p>
    <w:p w:rsidR="00041F73" w:rsidRDefault="00041F73">
      <w:bookmarkStart w:id="386" w:name="sub_20217"/>
      <w:bookmarkEnd w:id="385"/>
      <w:r>
        <w:t>7 - средства по обязательному медицинскому страхованию;</w:t>
      </w:r>
    </w:p>
    <w:p w:rsidR="00041F73" w:rsidRDefault="00041F73">
      <w:bookmarkStart w:id="387" w:name="sub_22134"/>
      <w:bookmarkEnd w:id="386"/>
      <w:r>
        <w:t>для отражения органами Федерального казначейства операций, осуществляемых в рамках казначейского обслуживания операций со средствами бюджетных учреждений, автономных учреждений, иных организаций, не являющихся участниками бюджетного процесса, финансовыми органами субъектов Российской Федерации (муниципальных образований) операций, осуществляемых в рамках кассового обслуживания бюджетных учреждений, автономных учреждений, иных некоммерческих организаций, не являющихся участниками бюджетного процесса:</w:t>
      </w:r>
    </w:p>
    <w:p w:rsidR="00041F73" w:rsidRDefault="00041F73">
      <w:bookmarkStart w:id="388" w:name="sub_220218"/>
      <w:bookmarkEnd w:id="387"/>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041F73" w:rsidRDefault="00041F73">
      <w:bookmarkStart w:id="389" w:name="sub_20218"/>
      <w:bookmarkEnd w:id="388"/>
      <w:r>
        <w:t>8 - средства некоммерческих организаций на лицевых счетах;</w:t>
      </w:r>
    </w:p>
    <w:p w:rsidR="00041F73" w:rsidRDefault="00041F73">
      <w:bookmarkStart w:id="390" w:name="sub_30700109"/>
      <w:bookmarkEnd w:id="389"/>
      <w: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041F73" w:rsidRDefault="00041F73">
      <w:bookmarkStart w:id="391" w:name="sub_20219"/>
      <w:bookmarkEnd w:id="390"/>
      <w:r>
        <w:t>9 - средства некоммерческих организаций на отдельных лицевых счетах.</w:t>
      </w:r>
    </w:p>
    <w:p w:rsidR="00041F73" w:rsidRDefault="00041F73">
      <w:bookmarkStart w:id="392" w:name="sub_202177"/>
      <w:bookmarkEnd w:id="391"/>
      <w:r>
        <w:t>Органам государственной власти, органам управления государственных внебюджетных фондов Российской Федерации, органам управления территориальных государственных внебюджетных фондов Российской Федерации, органам местного самоуправления разрешается введение в код аналитического счета Плана счетов дополнительных разрядов для получения дополнительной информации, необходимой внутренним и внешним пользователям отчетности.</w:t>
      </w:r>
    </w:p>
    <w:p w:rsidR="00041F73" w:rsidRDefault="00041F73">
      <w:pPr>
        <w:pStyle w:val="a8"/>
        <w:rPr>
          <w:color w:val="000000"/>
          <w:sz w:val="16"/>
          <w:szCs w:val="16"/>
        </w:rPr>
      </w:pPr>
      <w:bookmarkStart w:id="393" w:name="sub_200211"/>
      <w:bookmarkEnd w:id="392"/>
      <w:r>
        <w:rPr>
          <w:color w:val="000000"/>
          <w:sz w:val="16"/>
          <w:szCs w:val="16"/>
        </w:rPr>
        <w:t>Информация об изменениях:</w:t>
      </w:r>
    </w:p>
    <w:bookmarkEnd w:id="393"/>
    <w:p w:rsidR="00041F73" w:rsidRDefault="00041F73">
      <w:pPr>
        <w:pStyle w:val="a9"/>
      </w:pPr>
      <w:r>
        <w:fldChar w:fldCharType="begin"/>
      </w:r>
      <w:r>
        <w:instrText>HYPERLINK "garantF1://71070900.10033"</w:instrText>
      </w:r>
      <w:r>
        <w:fldChar w:fldCharType="separate"/>
      </w:r>
      <w:r>
        <w:rPr>
          <w:rStyle w:val="a4"/>
        </w:rPr>
        <w:t>Приказом</w:t>
      </w:r>
      <w:r>
        <w:fldChar w:fldCharType="end"/>
      </w:r>
      <w:r>
        <w:t xml:space="preserve"> Минфина России от 6 августа 2015 г. N 12 приложение дополнено пунктом 21.1, </w:t>
      </w:r>
      <w:hyperlink r:id="rId107" w:history="1">
        <w:r>
          <w:rPr>
            <w:rStyle w:val="a4"/>
          </w:rPr>
          <w:t>применяющимся</w:t>
        </w:r>
      </w:hyperlink>
      <w:r>
        <w:t xml:space="preserve"> с 1 января 2017 г.</w:t>
      </w:r>
    </w:p>
    <w:p w:rsidR="00041F73" w:rsidRDefault="00041F73">
      <w:r>
        <w:lastRenderedPageBreak/>
        <w:t xml:space="preserve">21.1. Номер счета </w:t>
      </w:r>
      <w:hyperlink r:id="rId108" w:history="1">
        <w:r>
          <w:rPr>
            <w:rStyle w:val="a4"/>
          </w:rPr>
          <w:t>плана</w:t>
        </w:r>
      </w:hyperlink>
      <w:r>
        <w:t xml:space="preserve"> счетов бухгалтерского учета бюджетных учреждений, </w:t>
      </w:r>
      <w:hyperlink r:id="rId109" w:history="1">
        <w:r>
          <w:rPr>
            <w:rStyle w:val="a4"/>
          </w:rPr>
          <w:t>плана</w:t>
        </w:r>
      </w:hyperlink>
      <w:r>
        <w:t xml:space="preserve"> счетов бухгалтерского учета автономных учреждений в разрядах с 1 по 4 включает в себя </w:t>
      </w:r>
      <w:hyperlink r:id="rId110" w:history="1">
        <w:r>
          <w:rPr>
            <w:rStyle w:val="a4"/>
          </w:rPr>
          <w:t>код раздела, код подраздела</w:t>
        </w:r>
      </w:hyperlink>
      <w:r>
        <w:t xml:space="preserve"> расходов бюджета.</w:t>
      </w:r>
    </w:p>
    <w:p w:rsidR="00041F73" w:rsidRDefault="00041F73">
      <w:pPr>
        <w:pStyle w:val="a8"/>
        <w:rPr>
          <w:color w:val="000000"/>
          <w:sz w:val="16"/>
          <w:szCs w:val="16"/>
        </w:rPr>
      </w:pPr>
      <w:bookmarkStart w:id="394" w:name="sub_200212"/>
      <w:r>
        <w:rPr>
          <w:color w:val="000000"/>
          <w:sz w:val="16"/>
          <w:szCs w:val="16"/>
        </w:rPr>
        <w:t>Информация об изменениях:</w:t>
      </w:r>
    </w:p>
    <w:bookmarkEnd w:id="394"/>
    <w:p w:rsidR="00041F73" w:rsidRDefault="00041F73">
      <w:pPr>
        <w:pStyle w:val="a9"/>
      </w:pPr>
      <w:r>
        <w:t xml:space="preserve">Пункт 21.2 изменен с 17 октября 2020 г. - </w:t>
      </w:r>
      <w:hyperlink r:id="rId111" w:history="1">
        <w:r>
          <w:rPr>
            <w:rStyle w:val="a4"/>
          </w:rPr>
          <w:t>Приказ</w:t>
        </w:r>
      </w:hyperlink>
      <w:r>
        <w:t xml:space="preserve"> Минфина России от 14 сентября 2020 г. N 198Н</w:t>
      </w:r>
    </w:p>
    <w:p w:rsidR="00041F73" w:rsidRDefault="00041F73">
      <w:pPr>
        <w:pStyle w:val="a9"/>
      </w:pPr>
      <w:hyperlink r:id="rId112" w:history="1">
        <w:r>
          <w:rPr>
            <w:rStyle w:val="a4"/>
          </w:rPr>
          <w:t>См. предыдущую редакцию</w:t>
        </w:r>
      </w:hyperlink>
    </w:p>
    <w:p w:rsidR="00041F73" w:rsidRDefault="00041F73">
      <w:r>
        <w:t>21.2. При ведении бухгалтерского учета хозяйственные операции бюджетных, автономных учреждений в зависимости от их экономического содержания отражаются на счетах Рабочего плана счетов, содержащих в структуре номера счета:</w:t>
      </w:r>
    </w:p>
    <w:p w:rsidR="00041F73" w:rsidRDefault="00041F73">
      <w:bookmarkStart w:id="395" w:name="sub_2002122"/>
      <w:r>
        <w:t>в 5 - 14 разрядах - 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а также, если иное не предусмотрено требованиями целевого назначения активов, обязательств, иных объектов бухгалтерского учета;</w:t>
      </w:r>
    </w:p>
    <w:p w:rsidR="00041F73" w:rsidRDefault="00041F73">
      <w:bookmarkStart w:id="396" w:name="sub_2002123"/>
      <w:bookmarkEnd w:id="395"/>
      <w:r>
        <w:t>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bookmarkEnd w:id="396"/>
    <w:p w:rsidR="00041F73" w:rsidRDefault="00041F73"/>
    <w:p w:rsidR="00041F73" w:rsidRDefault="00041F73">
      <w:pPr>
        <w:pStyle w:val="1"/>
      </w:pPr>
      <w:bookmarkStart w:id="397" w:name="sub_22000"/>
      <w:r>
        <w:t>II. Нефинансовые активы</w:t>
      </w:r>
    </w:p>
    <w:bookmarkEnd w:id="397"/>
    <w:p w:rsidR="00041F73" w:rsidRDefault="00041F73"/>
    <w:p w:rsidR="00041F73" w:rsidRDefault="00041F73">
      <w:pPr>
        <w:pStyle w:val="a8"/>
        <w:rPr>
          <w:color w:val="000000"/>
          <w:sz w:val="16"/>
          <w:szCs w:val="16"/>
        </w:rPr>
      </w:pPr>
      <w:bookmarkStart w:id="398" w:name="sub_2022"/>
      <w:r>
        <w:rPr>
          <w:color w:val="000000"/>
          <w:sz w:val="16"/>
          <w:szCs w:val="16"/>
        </w:rPr>
        <w:t>Информация об изменениях:</w:t>
      </w:r>
    </w:p>
    <w:bookmarkEnd w:id="398"/>
    <w:p w:rsidR="00041F73" w:rsidRDefault="00041F73">
      <w:pPr>
        <w:pStyle w:val="a9"/>
      </w:pPr>
      <w:r>
        <w:t xml:space="preserve">Пункт 22 изменен с 8 мая 2018 г. - </w:t>
      </w:r>
      <w:hyperlink r:id="rId113"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114"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115" w:history="1">
        <w:r>
          <w:rPr>
            <w:rStyle w:val="a4"/>
          </w:rPr>
          <w:t>См. предыдущую редакцию</w:t>
        </w:r>
      </w:hyperlink>
    </w:p>
    <w:p w:rsidR="00041F73" w:rsidRDefault="00041F73">
      <w:r>
        <w:t xml:space="preserve">22. Счета </w:t>
      </w:r>
      <w:hyperlink w:anchor="sub_1100" w:history="1">
        <w:r>
          <w:rPr>
            <w:rStyle w:val="a4"/>
          </w:rPr>
          <w:t>раздела</w:t>
        </w:r>
      </w:hyperlink>
      <w:r>
        <w:t xml:space="preserve"> "Нефинансовые активы" Единого плана счетов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в том числе переданных (полученных) по договорам аренды, безвозмездного пользования, в доверительное управление, а также имущества, являющегося объектом концессионных соглашений, объектов учета аренды, и относящихся для целей бухгалтерского учета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готовой </w:t>
      </w:r>
      <w:r>
        <w:lastRenderedPageBreak/>
        <w:t>продукции, выполнения работ, оказания услуг.</w:t>
      </w:r>
    </w:p>
    <w:p w:rsidR="00041F73" w:rsidRDefault="00041F73">
      <w:pPr>
        <w:pStyle w:val="a8"/>
        <w:rPr>
          <w:color w:val="000000"/>
          <w:sz w:val="16"/>
          <w:szCs w:val="16"/>
        </w:rPr>
      </w:pPr>
      <w:bookmarkStart w:id="399" w:name="sub_2023"/>
      <w:r>
        <w:rPr>
          <w:color w:val="000000"/>
          <w:sz w:val="16"/>
          <w:szCs w:val="16"/>
        </w:rPr>
        <w:t>Информация об изменениях:</w:t>
      </w:r>
    </w:p>
    <w:bookmarkEnd w:id="399"/>
    <w:p w:rsidR="00041F73" w:rsidRDefault="00041F73">
      <w:pPr>
        <w:pStyle w:val="a9"/>
      </w:pPr>
      <w:r>
        <w:t xml:space="preserve">Пункт 23 изменен с 17 октября 2020 г. - </w:t>
      </w:r>
      <w:hyperlink r:id="rId116" w:history="1">
        <w:r>
          <w:rPr>
            <w:rStyle w:val="a4"/>
          </w:rPr>
          <w:t>Приказ</w:t>
        </w:r>
      </w:hyperlink>
      <w:r>
        <w:t xml:space="preserve"> Минфина России от 14 сентября 2020 г. N 198Н</w:t>
      </w:r>
    </w:p>
    <w:p w:rsidR="00041F73" w:rsidRDefault="00041F73">
      <w:pPr>
        <w:pStyle w:val="a9"/>
      </w:pPr>
      <w:hyperlink r:id="rId117" w:history="1">
        <w:r>
          <w:rPr>
            <w:rStyle w:val="a4"/>
          </w:rPr>
          <w:t>См. предыдущую редакцию</w:t>
        </w:r>
      </w:hyperlink>
    </w:p>
    <w:p w:rsidR="00041F73" w:rsidRDefault="00041F73">
      <w:r>
        <w:t>23. Объекты нефинансовых активов принимаются к бухгалтерскому учету по их первоначальной стоимости.</w:t>
      </w:r>
    </w:p>
    <w:p w:rsidR="00041F73" w:rsidRDefault="00041F73">
      <w:bookmarkStart w:id="400" w:name="sub_202302"/>
      <w:r>
        <w:t xml:space="preserve">Сумма фактических затрат при приобретении в результате обменных операций, сооружении или изготовлении (создании) нефинансовых активов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нефинансовых активов в рамках деятельности учреждения, облагаемой НДС, если иное не предусмотрено </w:t>
      </w:r>
      <w:hyperlink r:id="rId118" w:history="1">
        <w:r>
          <w:rPr>
            <w:rStyle w:val="a4"/>
          </w:rPr>
          <w:t>законодательством</w:t>
        </w:r>
      </w:hyperlink>
      <w:r>
        <w:t xml:space="preserve"> Российской Федерации о налогах и сборах), признается их первоначальной стоимостью, если иное не предусмотрено настоящей Инструкцией.</w:t>
      </w:r>
    </w:p>
    <w:p w:rsidR="00041F73" w:rsidRDefault="00041F73">
      <w:bookmarkStart w:id="401" w:name="sub_20233"/>
      <w:bookmarkEnd w:id="400"/>
      <w:r>
        <w:t xml:space="preserve">Абзац утратил силу с 29 октября 2017 г. - </w:t>
      </w:r>
      <w:hyperlink r:id="rId119" w:history="1">
        <w:r>
          <w:rPr>
            <w:rStyle w:val="a4"/>
          </w:rPr>
          <w:t>Приказ</w:t>
        </w:r>
      </w:hyperlink>
      <w:r>
        <w:t xml:space="preserve"> Минфина России от 27 сентября 2017 г. N 148н</w:t>
      </w:r>
    </w:p>
    <w:bookmarkEnd w:id="401"/>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120" w:history="1">
        <w:r>
          <w:rPr>
            <w:rStyle w:val="a4"/>
          </w:rPr>
          <w:t>См. предыдущую редакцию</w:t>
        </w:r>
      </w:hyperlink>
    </w:p>
    <w:p w:rsidR="00041F73" w:rsidRDefault="00041F73">
      <w:bookmarkStart w:id="402" w:name="sub_20234"/>
      <w:r>
        <w:t xml:space="preserve">Абзац утратил силу с 29 октября 2017 г. - </w:t>
      </w:r>
      <w:hyperlink r:id="rId121" w:history="1">
        <w:r>
          <w:rPr>
            <w:rStyle w:val="a4"/>
          </w:rPr>
          <w:t>Приказ</w:t>
        </w:r>
      </w:hyperlink>
      <w:r>
        <w:t xml:space="preserve"> Минфина России от 27 сентября 2017 г. N 148н</w:t>
      </w:r>
    </w:p>
    <w:bookmarkEnd w:id="402"/>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122" w:history="1">
        <w:r>
          <w:rPr>
            <w:rStyle w:val="a4"/>
          </w:rPr>
          <w:t>См. предыдущую редакцию</w:t>
        </w:r>
      </w:hyperlink>
    </w:p>
    <w:p w:rsidR="00041F73" w:rsidRDefault="00041F73">
      <w:bookmarkStart w:id="403" w:name="sub_20303"/>
      <w:r>
        <w:t>Стоимость материальных запасов при их приобретении, изготовлении (создании) в целях ведения бухгалтерского учета признается их первоначальной стоимостью.</w:t>
      </w:r>
    </w:p>
    <w:p w:rsidR="00041F73" w:rsidRDefault="00041F73">
      <w:bookmarkStart w:id="404" w:name="sub_20306"/>
      <w:bookmarkEnd w:id="403"/>
      <w:r>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земельных участков, находящихся у учреждений на праве безвозмездного бессрочного пользования, земельных участков, составляющих государственную (муниципальную) казну, иных земельных участков, признаваемых объектами бухгалтерского учета, первоначальной стоимостью которых признается их рыночная (кадастровая) стоимость на дату принятия к бухгалтерскому учету.</w:t>
      </w:r>
    </w:p>
    <w:p w:rsidR="00041F73" w:rsidRDefault="00041F73">
      <w:pPr>
        <w:pStyle w:val="a8"/>
        <w:rPr>
          <w:color w:val="000000"/>
          <w:sz w:val="16"/>
          <w:szCs w:val="16"/>
        </w:rPr>
      </w:pPr>
      <w:bookmarkStart w:id="405" w:name="sub_20231"/>
      <w:bookmarkEnd w:id="404"/>
      <w:r>
        <w:rPr>
          <w:color w:val="000000"/>
          <w:sz w:val="16"/>
          <w:szCs w:val="16"/>
        </w:rPr>
        <w:t>Информация об изменениях:</w:t>
      </w:r>
    </w:p>
    <w:bookmarkEnd w:id="405"/>
    <w:p w:rsidR="00041F73" w:rsidRDefault="00041F73">
      <w:pPr>
        <w:pStyle w:val="a9"/>
      </w:pPr>
      <w:r>
        <w:t xml:space="preserve">Пункт 23.1 изменен с 17 октября 2020 г. - </w:t>
      </w:r>
      <w:hyperlink r:id="rId123" w:history="1">
        <w:r>
          <w:rPr>
            <w:rStyle w:val="a4"/>
          </w:rPr>
          <w:t>Приказ</w:t>
        </w:r>
      </w:hyperlink>
      <w:r>
        <w:t xml:space="preserve"> Минфина России от 14 сентября 2020 г. N 198Н</w:t>
      </w:r>
    </w:p>
    <w:p w:rsidR="00041F73" w:rsidRDefault="00041F73">
      <w:pPr>
        <w:pStyle w:val="a9"/>
      </w:pPr>
      <w:hyperlink r:id="rId124" w:history="1">
        <w:r>
          <w:rPr>
            <w:rStyle w:val="a4"/>
          </w:rPr>
          <w:t>См. предыдущую редакцию</w:t>
        </w:r>
      </w:hyperlink>
    </w:p>
    <w:p w:rsidR="00041F73" w:rsidRDefault="00041F73">
      <w:r>
        <w:t>23.1. В целях ведения бюджетного учета драгоценные металлы, драгоценные камни, ювелирные и иные изделия из драгоценных металлов и драгоценных камней, составляющие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учитываются по балансовой стоимости. Балансовой стоимостью ценностей Госфонда России, Госфонда субъекта Российской Федерации для целей настоящей Инструкции признается их оценочная стоимость.</w:t>
      </w:r>
    </w:p>
    <w:p w:rsidR="00041F73" w:rsidRDefault="00041F73">
      <w:bookmarkStart w:id="406" w:name="sub_2023102"/>
      <w:r>
        <w:t xml:space="preserve">Определение оценочной стоимости ценностей Госфонда России, в том числе при их переоценке, осуществляется федеральным казенным учреждением "Государственное учреждение по формированию Государственного фонда драгоценных </w:t>
      </w:r>
      <w:r>
        <w:lastRenderedPageBreak/>
        <w:t xml:space="preserve">металлов и драгоценных камней Российской Федерации, хранению, отпуску и использованию драгоценных металлов и драгоценных камней при Министерстве финансов Российской Федерации" (далее - Гохран России) по ценам, определенным в соответствии с </w:t>
      </w:r>
      <w:hyperlink r:id="rId125" w:history="1">
        <w:r>
          <w:rPr>
            <w:rStyle w:val="a4"/>
          </w:rPr>
          <w:t>порядком</w:t>
        </w:r>
      </w:hyperlink>
      <w:r>
        <w:t xml:space="preserve">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w:t>
      </w:r>
      <w:r>
        <w:rPr>
          <w:vertAlign w:val="superscript"/>
        </w:rPr>
        <w:t> </w:t>
      </w:r>
      <w:hyperlink w:anchor="sub_221111" w:history="1">
        <w:r>
          <w:rPr>
            <w:rStyle w:val="a4"/>
            <w:vertAlign w:val="superscript"/>
          </w:rPr>
          <w:t>7</w:t>
        </w:r>
      </w:hyperlink>
      <w:r>
        <w:t xml:space="preserve">, и </w:t>
      </w:r>
      <w:hyperlink r:id="rId126" w:history="1">
        <w:r>
          <w:rPr>
            <w:rStyle w:val="a4"/>
          </w:rPr>
          <w:t>Порядком</w:t>
        </w:r>
      </w:hyperlink>
      <w:r>
        <w:t xml:space="preserve"> определения лимитной оценки алмазов специальных размеров массой 10,80 карата и более</w:t>
      </w:r>
      <w:r>
        <w:rPr>
          <w:vertAlign w:val="superscript"/>
        </w:rPr>
        <w:t> </w:t>
      </w:r>
      <w:hyperlink w:anchor="sub_202222" w:history="1">
        <w:r>
          <w:rPr>
            <w:rStyle w:val="a4"/>
            <w:vertAlign w:val="superscript"/>
          </w:rPr>
          <w:t>8</w:t>
        </w:r>
      </w:hyperlink>
      <w:r>
        <w:t xml:space="preserve"> (далее - цены на ценности Госфонда России).</w:t>
      </w:r>
    </w:p>
    <w:p w:rsidR="00041F73" w:rsidRDefault="00041F73">
      <w:bookmarkStart w:id="407" w:name="sub_2023103"/>
      <w:bookmarkEnd w:id="406"/>
      <w:r>
        <w:t xml:space="preserve">Определение оценочной стоимости уникальных ценностей, имеющих высокохудожественную, научную и историко-культурную значимость (в том числе коронационных регалий), Госфонда России, не подлежащих использованию в целях экспонирования или научного изучения вне постоянного места хранения, </w:t>
      </w:r>
      <w:hyperlink r:id="rId127" w:history="1">
        <w:r>
          <w:rPr>
            <w:rStyle w:val="a4"/>
          </w:rPr>
          <w:t>перечень</w:t>
        </w:r>
      </w:hyperlink>
      <w:r>
        <w:t xml:space="preserve"> которых определен Правительством Российской Федерации</w:t>
      </w:r>
      <w:r>
        <w:rPr>
          <w:vertAlign w:val="superscript"/>
        </w:rPr>
        <w:t> </w:t>
      </w:r>
      <w:hyperlink w:anchor="sub_223333" w:history="1">
        <w:r>
          <w:rPr>
            <w:rStyle w:val="a4"/>
            <w:vertAlign w:val="superscript"/>
          </w:rPr>
          <w:t>9</w:t>
        </w:r>
      </w:hyperlink>
      <w:r>
        <w:t xml:space="preserve">, осуществляется Гохраном России по ценам, определенным в соответствии с </w:t>
      </w:r>
      <w:hyperlink r:id="rId128" w:history="1">
        <w:r>
          <w:rPr>
            <w:rStyle w:val="a4"/>
          </w:rPr>
          <w:t>пунктами 17 - 20</w:t>
        </w:r>
      </w:hyperlink>
      <w:r>
        <w:t xml:space="preserve"> порядка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отпускаемым из него</w:t>
      </w:r>
      <w:r>
        <w:rPr>
          <w:vertAlign w:val="superscript"/>
        </w:rPr>
        <w:t> </w:t>
      </w:r>
      <w:hyperlink w:anchor="sub_221111" w:history="1">
        <w:r>
          <w:rPr>
            <w:rStyle w:val="a4"/>
            <w:vertAlign w:val="superscript"/>
          </w:rPr>
          <w:t>7</w:t>
        </w:r>
      </w:hyperlink>
      <w:r>
        <w:t>.</w:t>
      </w:r>
    </w:p>
    <w:bookmarkEnd w:id="407"/>
    <w:p w:rsidR="00041F73" w:rsidRDefault="00041F73">
      <w:r>
        <w:t>Принятие к бюджетному учету ценностей Госфонда России осуществляется Гохраном России:</w:t>
      </w:r>
    </w:p>
    <w:p w:rsidR="00041F73" w:rsidRDefault="00041F73">
      <w:bookmarkStart w:id="408" w:name="sub_202311"/>
      <w:r>
        <w:t>а) в объеме фактических вложений, сформированных по результатам их приобретения, - при приобретении ценностей Госфонда России Гохраном России;</w:t>
      </w:r>
    </w:p>
    <w:p w:rsidR="00041F73" w:rsidRDefault="00041F73">
      <w:bookmarkStart w:id="409" w:name="sub_202312"/>
      <w:bookmarkEnd w:id="408"/>
      <w:r>
        <w:t>б) по оценочной стоимости, определенной по ценам на ценности Госфонда России на отчетную дату:</w:t>
      </w:r>
    </w:p>
    <w:bookmarkEnd w:id="409"/>
    <w:p w:rsidR="00041F73" w:rsidRDefault="00041F73">
      <w:r>
        <w:t>- отреставрированных ценностей Госфонда России, отходов драгоценных металлов, драгоценных камней и материалов природного или искусственного происхождения, не относящихся к драгоценным металлам и драгоценным камням, образовавшихся в результате реставрации ценностей Госфонда России;</w:t>
      </w:r>
    </w:p>
    <w:p w:rsidR="00041F73" w:rsidRDefault="00041F73">
      <w:r>
        <w:t>- аффинированных драгоценных металлов, полученных после переработки лома и отходов;</w:t>
      </w:r>
    </w:p>
    <w:p w:rsidR="00041F73" w:rsidRDefault="00041F73">
      <w:bookmarkStart w:id="410" w:name="sub_202313"/>
      <w:r>
        <w:t>в) по оценочной стоимости, определенной по ценам на ценности Госфонда России на дату составления акта приема-передачи ценностей и (или) акта приема посылок с ценностями в Гохран России, при:</w:t>
      </w:r>
    </w:p>
    <w:bookmarkEnd w:id="410"/>
    <w:p w:rsidR="00041F73" w:rsidRDefault="00041F73">
      <w:r>
        <w:t>- поступлении драгоценных металлов, драгоценных камней, ювелирных и других изделий из драгоценных металлов и (или) драгоценных камней, обращенных в собственность государства;</w:t>
      </w:r>
    </w:p>
    <w:p w:rsidR="00041F73" w:rsidRDefault="00041F73">
      <w:r>
        <w:t>- поступлении драгоценных металлов, драгоценных камней, ювелирных и других изделий из драгоценных металлов и (или) драгоценных камней от правообладателей безвозмездно, в том числе по договорам дарения;</w:t>
      </w:r>
    </w:p>
    <w:p w:rsidR="00041F73" w:rsidRDefault="00041F73">
      <w:bookmarkStart w:id="411" w:name="sub_223112"/>
      <w:r>
        <w:t>- поступлении драгоценных металлов, драгоценных камней, ювелирных и других изделий из драгоценных металлов и (или) драгоценных камней от иных организаций бюджетной сферы, государственных (муниципальных) предприятий, государственных корпораций;</w:t>
      </w:r>
    </w:p>
    <w:bookmarkEnd w:id="411"/>
    <w:p w:rsidR="00041F73" w:rsidRDefault="00041F73">
      <w:r>
        <w:t>- поступлении драгоценных металлов, драгоценных камней, ювелирных и других изделий из драгоценных металлов и (или) драгоценных камней по иным основаниям, предусмотренным законодательством Российской Федерации.</w:t>
      </w:r>
    </w:p>
    <w:p w:rsidR="00041F73" w:rsidRDefault="00041F73">
      <w:r>
        <w:t xml:space="preserve">Отражение в бюджетном учете операций с ценностями Госфонда России в процессе их хранения, осуществляется Гохраном России по оценочной стоимости, определенной по ценам на соответствующие виды ценностей Госфонда России или по </w:t>
      </w:r>
      <w:r>
        <w:lastRenderedPageBreak/>
        <w:t>оценочной стоимости, определенной в соответствии с абзацем третьим настоящего пункта, на отчетную дату.</w:t>
      </w:r>
    </w:p>
    <w:p w:rsidR="00041F73" w:rsidRDefault="00041F73">
      <w:r>
        <w:t>Отражение в бюджетном учете операций по временному отпуску ценностей Госфонда России в целях экспонирования или научного изучения, по отпуску лома и отходов драгоценных металлов в целях переработки, включая аффинаж, осуществляется путем внутреннего перемещения по счетам аналитического учета по оценочной стоимости, определенной по ценам на ценности Госфонда России на отчетную дату.</w:t>
      </w:r>
    </w:p>
    <w:p w:rsidR="00041F73" w:rsidRDefault="00041F73">
      <w:r>
        <w:t>Определение оценочной стоимости ценностей Госфонда субъекта Российской Федерации и отражение в бюджетном учете операций с указанными ценностями, в том числе принятие их к бюджетному учету, переоценка, осуществляется уполномоченными государственными органами субъекта Российской Федерации по аналогии с ценностями Госфонда России.</w:t>
      </w:r>
    </w:p>
    <w:p w:rsidR="00041F73" w:rsidRDefault="00041F73"/>
    <w:p w:rsidR="00041F73" w:rsidRDefault="00041F73">
      <w:pPr>
        <w:pStyle w:val="ab"/>
        <w:rPr>
          <w:sz w:val="22"/>
          <w:szCs w:val="22"/>
        </w:rPr>
      </w:pPr>
      <w:r>
        <w:rPr>
          <w:sz w:val="22"/>
          <w:szCs w:val="22"/>
        </w:rPr>
        <w:t>──────────────────────────────</w:t>
      </w:r>
    </w:p>
    <w:p w:rsidR="00041F73" w:rsidRDefault="00041F73">
      <w:bookmarkStart w:id="412" w:name="sub_221111"/>
      <w:r>
        <w:rPr>
          <w:vertAlign w:val="superscript"/>
        </w:rPr>
        <w:t>7</w:t>
      </w:r>
      <w:r>
        <w:t xml:space="preserve"> </w:t>
      </w:r>
      <w:hyperlink r:id="rId129" w:history="1">
        <w:r>
          <w:rPr>
            <w:rStyle w:val="a4"/>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041F73" w:rsidRDefault="00041F73">
      <w:bookmarkStart w:id="413" w:name="sub_202222"/>
      <w:bookmarkEnd w:id="412"/>
      <w:r>
        <w:rPr>
          <w:vertAlign w:val="superscript"/>
        </w:rPr>
        <w:t>8</w:t>
      </w:r>
      <w:r>
        <w:t xml:space="preserve"> </w:t>
      </w:r>
      <w:hyperlink r:id="rId130" w:history="1">
        <w:r>
          <w:rPr>
            <w:rStyle w:val="a4"/>
          </w:rPr>
          <w:t>Приказ</w:t>
        </w:r>
      </w:hyperlink>
      <w:r>
        <w:t xml:space="preserve"> Министерства финансов Российской Федерации от 22 января 2015 г. N 14н "Об утверждении Порядка определения лимитной оценки алмазов специальных размеров массой 10,80 карата и более" (зарегистрирован в Министерстве юстиции Российской Федерации 29 апреля 2015 г., регистрационный номер 37060).</w:t>
      </w:r>
    </w:p>
    <w:p w:rsidR="00041F73" w:rsidRDefault="00041F73">
      <w:bookmarkStart w:id="414" w:name="sub_223333"/>
      <w:bookmarkEnd w:id="413"/>
      <w:r>
        <w:rPr>
          <w:vertAlign w:val="superscript"/>
        </w:rPr>
        <w:t>9</w:t>
      </w:r>
      <w:r>
        <w:t xml:space="preserve"> </w:t>
      </w:r>
      <w:hyperlink r:id="rId131" w:history="1">
        <w:r>
          <w:rPr>
            <w:rStyle w:val="a4"/>
          </w:rPr>
          <w:t>Распоряжение</w:t>
        </w:r>
      </w:hyperlink>
      <w:r>
        <w:t xml:space="preserve"> Правительства Российской Федерации от 24 сентября 2012 г. N 1771-р (Собрание законодательства Российской Федерации, 2012, N 40, ст. 5492).</w:t>
      </w:r>
    </w:p>
    <w:bookmarkEnd w:id="414"/>
    <w:p w:rsidR="00041F73" w:rsidRDefault="00041F73">
      <w:pPr>
        <w:pStyle w:val="ab"/>
        <w:rPr>
          <w:sz w:val="22"/>
          <w:szCs w:val="22"/>
        </w:rPr>
      </w:pPr>
      <w:r>
        <w:rPr>
          <w:sz w:val="22"/>
          <w:szCs w:val="22"/>
        </w:rPr>
        <w:t>──────────────────────────────</w:t>
      </w:r>
    </w:p>
    <w:p w:rsidR="00041F73" w:rsidRDefault="00041F73"/>
    <w:p w:rsidR="00041F73" w:rsidRDefault="00041F73">
      <w:pPr>
        <w:pStyle w:val="a8"/>
        <w:rPr>
          <w:color w:val="000000"/>
          <w:sz w:val="16"/>
          <w:szCs w:val="16"/>
        </w:rPr>
      </w:pPr>
      <w:bookmarkStart w:id="415" w:name="sub_2024"/>
      <w:r>
        <w:rPr>
          <w:color w:val="000000"/>
          <w:sz w:val="16"/>
          <w:szCs w:val="16"/>
        </w:rPr>
        <w:t>Информация об изменениях:</w:t>
      </w:r>
    </w:p>
    <w:bookmarkEnd w:id="415"/>
    <w:p w:rsidR="00041F73" w:rsidRDefault="00041F73">
      <w:pPr>
        <w:pStyle w:val="a9"/>
      </w:pPr>
      <w:r>
        <w:t xml:space="preserve">Пункт 24 изменен с 17 октября 2020 г. - </w:t>
      </w:r>
      <w:hyperlink r:id="rId132" w:history="1">
        <w:r>
          <w:rPr>
            <w:rStyle w:val="a4"/>
          </w:rPr>
          <w:t>Приказ</w:t>
        </w:r>
      </w:hyperlink>
      <w:r>
        <w:t xml:space="preserve"> Минфина России от 14 сентября 2020 г. N 198Н</w:t>
      </w:r>
    </w:p>
    <w:p w:rsidR="00041F73" w:rsidRDefault="00041F73">
      <w:pPr>
        <w:pStyle w:val="a9"/>
      </w:pPr>
      <w:hyperlink r:id="rId133" w:history="1">
        <w:r>
          <w:rPr>
            <w:rStyle w:val="a4"/>
          </w:rPr>
          <w:t>См. предыдущую редакцию</w:t>
        </w:r>
      </w:hyperlink>
    </w:p>
    <w:p w:rsidR="00041F73" w:rsidRDefault="00041F73">
      <w:r>
        <w:t xml:space="preserve">24. Первоначальной (балансовой) стоимостью объектов нефинансовых активов, 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определяется по их справедливой стоимости исходя из цены, по которой в сравнимых обстоятельствах обычно учреждение определяет стоимость аналогичных ценностей (по которой в сравнимых обстоятельствах приобретаются аналогичные нефинансовые активы). При невозможности установить справедливую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остаточной (балансовой) стоимости передаваемого взамен актива. В случае,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субъектом учета отражается приобретенный путем такой обменной операции объект нефинансовых активов в условной оценке: один объект, </w:t>
      </w:r>
      <w:r>
        <w:lastRenderedPageBreak/>
        <w:t>один рубль.</w:t>
      </w:r>
    </w:p>
    <w:p w:rsidR="00041F73" w:rsidRDefault="00041F73">
      <w:pPr>
        <w:pStyle w:val="a8"/>
        <w:rPr>
          <w:color w:val="000000"/>
          <w:sz w:val="16"/>
          <w:szCs w:val="16"/>
        </w:rPr>
      </w:pPr>
      <w:bookmarkStart w:id="416" w:name="sub_2025"/>
      <w:r>
        <w:rPr>
          <w:color w:val="000000"/>
          <w:sz w:val="16"/>
          <w:szCs w:val="16"/>
        </w:rPr>
        <w:t>Информация об изменениях:</w:t>
      </w:r>
    </w:p>
    <w:bookmarkEnd w:id="416"/>
    <w:p w:rsidR="00041F73" w:rsidRDefault="00041F73">
      <w:pPr>
        <w:pStyle w:val="a9"/>
      </w:pPr>
      <w:r>
        <w:t xml:space="preserve">Пункт 25 изменен с 17 октября 2020 г. - </w:t>
      </w:r>
      <w:hyperlink r:id="rId134" w:history="1">
        <w:r>
          <w:rPr>
            <w:rStyle w:val="a4"/>
          </w:rPr>
          <w:t>Приказ</w:t>
        </w:r>
      </w:hyperlink>
      <w:r>
        <w:t xml:space="preserve"> Минфина России от 14 сентября 2020 г. N 198Н</w:t>
      </w:r>
    </w:p>
    <w:p w:rsidR="00041F73" w:rsidRDefault="00041F73">
      <w:pPr>
        <w:pStyle w:val="a9"/>
      </w:pPr>
      <w:hyperlink r:id="rId135" w:history="1">
        <w:r>
          <w:rPr>
            <w:rStyle w:val="a4"/>
          </w:rPr>
          <w:t>См. предыдущую редакцию</w:t>
        </w:r>
      </w:hyperlink>
    </w:p>
    <w:p w:rsidR="00041F73" w:rsidRDefault="00041F73">
      <w:r>
        <w:t>25. Первоначальной (балансовой) стоимостью объектов нефинансовых активов, полученных учреждением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w:t>
      </w:r>
    </w:p>
    <w:p w:rsidR="00041F73" w:rsidRDefault="00041F73">
      <w:bookmarkStart w:id="417" w:name="sub_202502"/>
      <w:r>
        <w:t>Для целей настоящей Инструкции определение текущей оценочной стоимости нефинансового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041F73" w:rsidRDefault="00041F73">
      <w:bookmarkStart w:id="418" w:name="sub_20253"/>
      <w:bookmarkEnd w:id="417"/>
      <w: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041F73" w:rsidRDefault="00041F73">
      <w:bookmarkStart w:id="419" w:name="sub_20254"/>
      <w:bookmarkEnd w:id="418"/>
      <w:r>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041F73" w:rsidRDefault="00041F73">
      <w:bookmarkStart w:id="420" w:name="sub_20255"/>
      <w:bookmarkEnd w:id="419"/>
      <w: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rsidR="00041F73" w:rsidRDefault="00041F73">
      <w:bookmarkStart w:id="421" w:name="sub_20256"/>
      <w:bookmarkEnd w:id="420"/>
      <w:r>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субъекта учета осуществляется пересмотр балансовой (справедливой) стоимости такого объекта.</w:t>
      </w:r>
    </w:p>
    <w:p w:rsidR="00041F73" w:rsidRDefault="00041F73">
      <w:pPr>
        <w:pStyle w:val="a8"/>
        <w:rPr>
          <w:color w:val="000000"/>
          <w:sz w:val="16"/>
          <w:szCs w:val="16"/>
        </w:rPr>
      </w:pPr>
      <w:bookmarkStart w:id="422" w:name="sub_2026"/>
      <w:bookmarkEnd w:id="421"/>
      <w:r>
        <w:rPr>
          <w:color w:val="000000"/>
          <w:sz w:val="16"/>
          <w:szCs w:val="16"/>
        </w:rPr>
        <w:t>Информация об изменениях:</w:t>
      </w:r>
    </w:p>
    <w:bookmarkEnd w:id="422"/>
    <w:p w:rsidR="00041F73" w:rsidRDefault="00041F73">
      <w:pPr>
        <w:pStyle w:val="a9"/>
      </w:pPr>
      <w:r>
        <w:t xml:space="preserve">Пункт 26 изменен с 17 октября 2020 г. - </w:t>
      </w:r>
      <w:hyperlink r:id="rId136" w:history="1">
        <w:r>
          <w:rPr>
            <w:rStyle w:val="a4"/>
          </w:rPr>
          <w:t>Приказ</w:t>
        </w:r>
      </w:hyperlink>
      <w:r>
        <w:t xml:space="preserve"> Минфина России от 14 сентября 2020 г. N 198Н</w:t>
      </w:r>
    </w:p>
    <w:p w:rsidR="00041F73" w:rsidRDefault="00041F73">
      <w:pPr>
        <w:pStyle w:val="a9"/>
      </w:pPr>
      <w:hyperlink r:id="rId137" w:history="1">
        <w:r>
          <w:rPr>
            <w:rStyle w:val="a4"/>
          </w:rPr>
          <w:t>См. предыдущую редакцию</w:t>
        </w:r>
      </w:hyperlink>
    </w:p>
    <w:p w:rsidR="00041F73" w:rsidRDefault="00041F73">
      <w:r>
        <w:t xml:space="preserve">26. Первоначальная (балансовая) стоимость объектов учета аренды определяется в соответствии с </w:t>
      </w:r>
      <w:hyperlink r:id="rId138" w:history="1">
        <w:r>
          <w:rPr>
            <w:rStyle w:val="a4"/>
          </w:rPr>
          <w:t>федеральным стандартом</w:t>
        </w:r>
      </w:hyperlink>
      <w:r>
        <w:t xml:space="preserve"> бухгалтерского учета для организаций государственного сектора "Аренда"</w:t>
      </w:r>
      <w:r>
        <w:rPr>
          <w:vertAlign w:val="superscript"/>
        </w:rPr>
        <w:t> </w:t>
      </w:r>
      <w:hyperlink w:anchor="sub_26666" w:history="1">
        <w:r>
          <w:rPr>
            <w:rStyle w:val="a4"/>
            <w:vertAlign w:val="superscript"/>
          </w:rPr>
          <w:t>10</w:t>
        </w:r>
      </w:hyperlink>
      <w:r>
        <w:t xml:space="preserve"> (далее - Стандарт Аренда).</w:t>
      </w:r>
    </w:p>
    <w:p w:rsidR="00041F73" w:rsidRDefault="00041F73"/>
    <w:p w:rsidR="00041F73" w:rsidRDefault="00041F73">
      <w:pPr>
        <w:pStyle w:val="ab"/>
        <w:rPr>
          <w:sz w:val="22"/>
          <w:szCs w:val="22"/>
        </w:rPr>
      </w:pPr>
      <w:r>
        <w:rPr>
          <w:sz w:val="22"/>
          <w:szCs w:val="22"/>
        </w:rPr>
        <w:t>──────────────────────────────</w:t>
      </w:r>
    </w:p>
    <w:p w:rsidR="00041F73" w:rsidRDefault="00041F73">
      <w:bookmarkStart w:id="423" w:name="sub_26666"/>
      <w:r>
        <w:rPr>
          <w:vertAlign w:val="superscript"/>
        </w:rPr>
        <w:t>10</w:t>
      </w:r>
      <w:r>
        <w:t xml:space="preserve"> Утвержден </w:t>
      </w:r>
      <w:hyperlink r:id="rId139" w:history="1">
        <w:r>
          <w:rPr>
            <w:rStyle w:val="a4"/>
          </w:rPr>
          <w:t>приказом</w:t>
        </w:r>
      </w:hyperlink>
      <w:r>
        <w:t xml:space="preserve"> Министерства финансов Российской Федерации от 31 декабря 2016 г. N 258н "Об утверждении федерального стандарта бухгалтерского учета для организаций государственного сектора "Аренда" (зарегистрирован Министерством юстиции Российской Федерации 4 мая 2017 г., регистрационный номер 46606) с изменениями, внесенными </w:t>
      </w:r>
      <w:hyperlink r:id="rId140" w:history="1">
        <w:r>
          <w:rPr>
            <w:rStyle w:val="a4"/>
          </w:rPr>
          <w:t>приказом</w:t>
        </w:r>
      </w:hyperlink>
      <w:r>
        <w:t xml:space="preserve"> Министерства финансов Российской Федерации от 25 декабря 2019 г. N 254н (зарегистрирован Министерством юстиции Российской Федерации 17 марта 2020 г., регистрационный номер 57759).</w:t>
      </w:r>
    </w:p>
    <w:bookmarkEnd w:id="423"/>
    <w:p w:rsidR="00041F73" w:rsidRDefault="00041F73">
      <w:pPr>
        <w:pStyle w:val="ab"/>
        <w:rPr>
          <w:sz w:val="22"/>
          <w:szCs w:val="22"/>
        </w:rPr>
      </w:pPr>
      <w:r>
        <w:rPr>
          <w:sz w:val="22"/>
          <w:szCs w:val="22"/>
        </w:rPr>
        <w:t>──────────────────────────────</w:t>
      </w:r>
    </w:p>
    <w:p w:rsidR="00041F73" w:rsidRDefault="00041F73"/>
    <w:p w:rsidR="00041F73" w:rsidRDefault="00041F73">
      <w:pPr>
        <w:pStyle w:val="a8"/>
        <w:rPr>
          <w:color w:val="000000"/>
          <w:sz w:val="16"/>
          <w:szCs w:val="16"/>
        </w:rPr>
      </w:pPr>
      <w:bookmarkStart w:id="424" w:name="sub_2027"/>
      <w:r>
        <w:rPr>
          <w:color w:val="000000"/>
          <w:sz w:val="16"/>
          <w:szCs w:val="16"/>
        </w:rPr>
        <w:t>Информация об изменениях:</w:t>
      </w:r>
    </w:p>
    <w:bookmarkEnd w:id="424"/>
    <w:p w:rsidR="00041F73" w:rsidRDefault="00041F73">
      <w:pPr>
        <w:pStyle w:val="a9"/>
      </w:pPr>
      <w:r>
        <w:t xml:space="preserve">Пункт 27 изменен с 8 мая 2018 г. - </w:t>
      </w:r>
      <w:hyperlink r:id="rId141"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142"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143" w:history="1">
        <w:r>
          <w:rPr>
            <w:rStyle w:val="a4"/>
          </w:rPr>
          <w:t>См. предыдущую редакцию</w:t>
        </w:r>
      </w:hyperlink>
    </w:p>
    <w:p w:rsidR="00041F73" w:rsidRDefault="00041F73">
      <w:r>
        <w:t>27. Балансовой стоимостью объектов нефинансовых активов является их первоначальная стоимость с учетом ее изменений.</w:t>
      </w:r>
    </w:p>
    <w:p w:rsidR="00041F73" w:rsidRDefault="00041F73">
      <w:bookmarkStart w:id="425" w:name="sub_202702"/>
      <w: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041F73" w:rsidRDefault="00041F73">
      <w:bookmarkStart w:id="426" w:name="sub_202703"/>
      <w:bookmarkEnd w:id="425"/>
      <w: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041F73" w:rsidRDefault="00041F73">
      <w:bookmarkStart w:id="427" w:name="sub_202704"/>
      <w:bookmarkEnd w:id="426"/>
      <w:r>
        <w:t>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на основании Извещения (</w:t>
      </w:r>
      <w:hyperlink r:id="rId144" w:history="1">
        <w:r>
          <w:rPr>
            <w:rStyle w:val="a4"/>
          </w:rPr>
          <w:t>ф. 0504805</w:t>
        </w:r>
      </w:hyperlink>
      <w:r>
        <w:t>) с приложением документов, подтверждающих объем произведенных капитальных вложений по завершенным работам (этапам работ),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 (балансовой) стоимости такого объекта.</w:t>
      </w:r>
    </w:p>
    <w:p w:rsidR="00041F73" w:rsidRDefault="00041F73">
      <w:bookmarkStart w:id="428" w:name="sub_202705"/>
      <w:bookmarkEnd w:id="427"/>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 сочлененных предметов, представляющих собой единое целое), в случае когда в результате ремонта не созданы объекты нефинансовых активов, соответствующие критериям признания объектов основных средств,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041F73" w:rsidRDefault="00041F73">
      <w:pPr>
        <w:pStyle w:val="a8"/>
        <w:rPr>
          <w:color w:val="000000"/>
          <w:sz w:val="16"/>
          <w:szCs w:val="16"/>
        </w:rPr>
      </w:pPr>
      <w:bookmarkStart w:id="429" w:name="sub_2028"/>
      <w:bookmarkEnd w:id="428"/>
      <w:r>
        <w:rPr>
          <w:color w:val="000000"/>
          <w:sz w:val="16"/>
          <w:szCs w:val="16"/>
        </w:rPr>
        <w:lastRenderedPageBreak/>
        <w:t>Информация об изменениях:</w:t>
      </w:r>
    </w:p>
    <w:bookmarkEnd w:id="429"/>
    <w:p w:rsidR="00041F73" w:rsidRDefault="00041F73">
      <w:pPr>
        <w:pStyle w:val="a9"/>
      </w:pPr>
      <w:r>
        <w:t xml:space="preserve">Пункт 28 изменен с 17 октября 2020 г. - </w:t>
      </w:r>
      <w:hyperlink r:id="rId145" w:history="1">
        <w:r>
          <w:rPr>
            <w:rStyle w:val="a4"/>
          </w:rPr>
          <w:t>Приказ</w:t>
        </w:r>
      </w:hyperlink>
      <w:r>
        <w:t xml:space="preserve"> Минфина России от 14 сентября 2020 г. N 198Н</w:t>
      </w:r>
    </w:p>
    <w:p w:rsidR="00041F73" w:rsidRDefault="00041F73">
      <w:pPr>
        <w:pStyle w:val="a9"/>
      </w:pPr>
      <w:hyperlink r:id="rId146" w:history="1">
        <w:r>
          <w:rPr>
            <w:rStyle w:val="a4"/>
          </w:rPr>
          <w:t>См. предыдущую редакцию</w:t>
        </w:r>
      </w:hyperlink>
    </w:p>
    <w:p w:rsidR="00041F73" w:rsidRDefault="00041F73">
      <w:r>
        <w:t>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имущества, составляющего государственную (муниципальную) казну, по состоянию на начало текущего года путем пересчета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041F73" w:rsidRDefault="00041F73">
      <w:bookmarkStart w:id="430" w:name="sub_202802"/>
      <w:r>
        <w:t xml:space="preserve">Переоценка активов в ценностях Госфонда России осуществляется Гохраном России на отчетную дату путем пересчета оценочной стоимости ценностей Госфонда России, определенной согласно </w:t>
      </w:r>
      <w:hyperlink w:anchor="sub_20231" w:history="1">
        <w:r>
          <w:rPr>
            <w:rStyle w:val="a4"/>
          </w:rPr>
          <w:t>пункту 23.1</w:t>
        </w:r>
      </w:hyperlink>
      <w:r>
        <w:t xml:space="preserve"> настоящей Инструкции, исходя из действующих на отчетную дату цен на драгоценные металлы, прейскурантов цен на драгоценные камни, официального </w:t>
      </w:r>
      <w:hyperlink r:id="rId147" w:history="1">
        <w:r>
          <w:rPr>
            <w:rStyle w:val="a4"/>
          </w:rPr>
          <w:t>курса</w:t>
        </w:r>
      </w:hyperlink>
      <w:r>
        <w:t xml:space="preserve"> доллара США к российскому рублю, установленному Банком России.</w:t>
      </w:r>
    </w:p>
    <w:p w:rsidR="00041F73" w:rsidRDefault="00041F73">
      <w:bookmarkStart w:id="431" w:name="sub_202803"/>
      <w:bookmarkEnd w:id="430"/>
      <w:r>
        <w:t>Переоценка 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исполнительной органом субъекта Российской Федерации, местной администрацией.</w:t>
      </w:r>
    </w:p>
    <w:bookmarkEnd w:id="431"/>
    <w:p w:rsidR="00041F73" w:rsidRDefault="00041F73">
      <w:r>
        <w:t>Результаты проведенной переоценки объектов нефинансовых активов подлежат отражению в бухгалтерском учете обособленно.</w:t>
      </w:r>
    </w:p>
    <w:p w:rsidR="00041F73" w:rsidRDefault="00041F73">
      <w:bookmarkStart w:id="432" w:name="sub_20285"/>
      <w:r>
        <w:t>Результаты переоценки объектов нефинансовых активов (за исключением ценностей Госфонда России)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041F73" w:rsidRDefault="00041F73">
      <w:bookmarkStart w:id="433" w:name="sub_20286"/>
      <w:bookmarkEnd w:id="432"/>
      <w:r>
        <w:t>Результаты проведенной переоценки ценностей Госфонда России по состоянию на первое число текущего года включаются в данные бухгалтерской (финансовой) отчетности предыдущего отчетного периода.</w:t>
      </w:r>
    </w:p>
    <w:p w:rsidR="00041F73" w:rsidRDefault="00041F73">
      <w:bookmarkStart w:id="434" w:name="sub_20287"/>
      <w:bookmarkEnd w:id="433"/>
      <w: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041F73" w:rsidRDefault="00041F73">
      <w:bookmarkStart w:id="435" w:name="sub_20288"/>
      <w:bookmarkEnd w:id="434"/>
      <w:r>
        <w:t>Объекты нефинансовых активов, за исключением готовой продукции и товаров, предназначенные для отчуждения не в пользу организаций бюджетной сферы, отражаются в бухгалтерском учете по справедливой стоимости, определяемой методом рыночных цен.</w:t>
      </w:r>
    </w:p>
    <w:p w:rsidR="00041F73" w:rsidRDefault="00041F73">
      <w:bookmarkStart w:id="436" w:name="sub_20289"/>
      <w:bookmarkEnd w:id="435"/>
      <w: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041F73" w:rsidRDefault="00041F73">
      <w:pPr>
        <w:pStyle w:val="a8"/>
        <w:rPr>
          <w:color w:val="000000"/>
          <w:sz w:val="16"/>
          <w:szCs w:val="16"/>
        </w:rPr>
      </w:pPr>
      <w:bookmarkStart w:id="437" w:name="sub_2029"/>
      <w:bookmarkEnd w:id="436"/>
      <w:r>
        <w:rPr>
          <w:color w:val="000000"/>
          <w:sz w:val="16"/>
          <w:szCs w:val="16"/>
        </w:rPr>
        <w:t>Информация об изменениях:</w:t>
      </w:r>
    </w:p>
    <w:bookmarkEnd w:id="437"/>
    <w:p w:rsidR="00041F73" w:rsidRDefault="00041F73">
      <w:pPr>
        <w:pStyle w:val="a9"/>
      </w:pPr>
      <w:r>
        <w:t xml:space="preserve">Пункт 29 изменен с 17 октября 2020 г. - </w:t>
      </w:r>
      <w:hyperlink r:id="rId148" w:history="1">
        <w:r>
          <w:rPr>
            <w:rStyle w:val="a4"/>
          </w:rPr>
          <w:t>Приказ</w:t>
        </w:r>
      </w:hyperlink>
      <w:r>
        <w:t xml:space="preserve"> Минфина России от 14 сентября 2020 г. N 198Н</w:t>
      </w:r>
    </w:p>
    <w:p w:rsidR="00041F73" w:rsidRDefault="00041F73">
      <w:pPr>
        <w:pStyle w:val="a9"/>
      </w:pPr>
      <w:hyperlink r:id="rId149" w:history="1">
        <w:r>
          <w:rPr>
            <w:rStyle w:val="a4"/>
          </w:rPr>
          <w:t>См. предыдущую редакцию</w:t>
        </w:r>
      </w:hyperlink>
    </w:p>
    <w:p w:rsidR="00041F73" w:rsidRDefault="00041F73">
      <w:r>
        <w:t>29. 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 и накопленных убытков от обесценения.</w:t>
      </w:r>
    </w:p>
    <w:p w:rsidR="00041F73" w:rsidRDefault="00041F73">
      <w:bookmarkStart w:id="438" w:name="sub_2030"/>
      <w:r>
        <w:t xml:space="preserve">30. Объекты нефинансовых активов, стоимость которых при приобретении выражена в иностранной валюте, принимаются к бухгалтерскому учету в денежной оценке в валюте Российской Федерации, исчисленной путем пересчета суммы в иностранной валюте по </w:t>
      </w:r>
      <w:hyperlink r:id="rId150" w:history="1">
        <w:r>
          <w:rPr>
            <w:rStyle w:val="a4"/>
          </w:rPr>
          <w:t>курсу</w:t>
        </w:r>
      </w:hyperlink>
      <w:r>
        <w:t xml:space="preserve"> Центрального банка Российской Федерации, действующему на дату принятия объекта учета к бухгалтерскому учету (осуществления вложений в нефинансовый актив).</w:t>
      </w:r>
    </w:p>
    <w:p w:rsidR="00041F73" w:rsidRDefault="00041F73">
      <w:pPr>
        <w:pStyle w:val="a8"/>
        <w:rPr>
          <w:color w:val="000000"/>
          <w:sz w:val="16"/>
          <w:szCs w:val="16"/>
        </w:rPr>
      </w:pPr>
      <w:bookmarkStart w:id="439" w:name="sub_2031"/>
      <w:bookmarkEnd w:id="438"/>
      <w:r>
        <w:rPr>
          <w:color w:val="000000"/>
          <w:sz w:val="16"/>
          <w:szCs w:val="16"/>
        </w:rPr>
        <w:t>Информация об изменениях:</w:t>
      </w:r>
    </w:p>
    <w:bookmarkEnd w:id="439"/>
    <w:p w:rsidR="00041F73" w:rsidRDefault="00041F73">
      <w:pPr>
        <w:pStyle w:val="a9"/>
      </w:pPr>
      <w:r>
        <w:fldChar w:fldCharType="begin"/>
      </w:r>
      <w:r>
        <w:instrText>HYPERLINK "garantF1://70632688.74"</w:instrText>
      </w:r>
      <w:r>
        <w:fldChar w:fldCharType="separate"/>
      </w:r>
      <w:r>
        <w:rPr>
          <w:rStyle w:val="a4"/>
        </w:rPr>
        <w:t>Приказом</w:t>
      </w:r>
      <w:r>
        <w:fldChar w:fldCharType="end"/>
      </w:r>
      <w:r>
        <w:t xml:space="preserve"> Минфина России от 29 августа 2014 г. N 89н в пункт 31 внесены изменения</w:t>
      </w:r>
    </w:p>
    <w:p w:rsidR="00041F73" w:rsidRDefault="00041F73">
      <w:pPr>
        <w:pStyle w:val="a9"/>
      </w:pPr>
      <w:hyperlink r:id="rId151" w:history="1">
        <w:r>
          <w:rPr>
            <w:rStyle w:val="a4"/>
          </w:rPr>
          <w:t>См. текст пункта в предыдущей редакции</w:t>
        </w:r>
      </w:hyperlink>
    </w:p>
    <w:p w:rsidR="00041F73" w:rsidRDefault="00041F73">
      <w:r>
        <w:t>31.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041F73" w:rsidRDefault="00041F73">
      <w:pPr>
        <w:pStyle w:val="a8"/>
        <w:rPr>
          <w:color w:val="000000"/>
          <w:sz w:val="16"/>
          <w:szCs w:val="16"/>
        </w:rPr>
      </w:pPr>
      <w:bookmarkStart w:id="440" w:name="sub_2032"/>
      <w:r>
        <w:rPr>
          <w:color w:val="000000"/>
          <w:sz w:val="16"/>
          <w:szCs w:val="16"/>
        </w:rPr>
        <w:t>Информация об изменениях:</w:t>
      </w:r>
    </w:p>
    <w:bookmarkEnd w:id="440"/>
    <w:p w:rsidR="00041F73" w:rsidRDefault="00041F73">
      <w:pPr>
        <w:pStyle w:val="a9"/>
      </w:pPr>
      <w:r>
        <w:t xml:space="preserve">Пункт 32 изменен с 8 мая 2018 г. - </w:t>
      </w:r>
      <w:hyperlink r:id="rId152"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153"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154" w:history="1">
        <w:r>
          <w:rPr>
            <w:rStyle w:val="a4"/>
          </w:rPr>
          <w:t>См. предыдущую редакцию</w:t>
        </w:r>
      </w:hyperlink>
    </w:p>
    <w:p w:rsidR="00041F73" w:rsidRDefault="00041F73">
      <w:r>
        <w:t>32. Материальные объекты нефинансовых активов, полученные учреждением по необменным операциям, до признания их в составе балансовых объектов учета (активов) учитываются субъектом учета на соответствующих забалансовых счетах по стоимости, указанной при их получении, а в случаях отсутствия таковой - в условной оценке: один объект, один рубль.</w:t>
      </w:r>
    </w:p>
    <w:p w:rsidR="00041F73" w:rsidRDefault="00041F73">
      <w:r>
        <w:t>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учитываются субъектом учета на соответствующих забалансовых счетах по стоимости, указанной при их получении (передаче).</w:t>
      </w:r>
    </w:p>
    <w:p w:rsidR="00041F73" w:rsidRDefault="00041F73">
      <w:bookmarkStart w:id="441" w:name="sub_2033"/>
      <w:r>
        <w:t xml:space="preserve">33.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w:t>
      </w:r>
      <w:r>
        <w:lastRenderedPageBreak/>
        <w:t>одновременным отражением на забалансовом счете переданного (полученного) объекта по его балансовой стоимости.</w:t>
      </w:r>
    </w:p>
    <w:p w:rsidR="00041F73" w:rsidRDefault="00041F73">
      <w:pPr>
        <w:pStyle w:val="a8"/>
        <w:rPr>
          <w:color w:val="000000"/>
          <w:sz w:val="16"/>
          <w:szCs w:val="16"/>
        </w:rPr>
      </w:pPr>
      <w:bookmarkStart w:id="442" w:name="sub_2034"/>
      <w:bookmarkEnd w:id="441"/>
      <w:r>
        <w:rPr>
          <w:color w:val="000000"/>
          <w:sz w:val="16"/>
          <w:szCs w:val="16"/>
        </w:rPr>
        <w:t>Информация об изменениях:</w:t>
      </w:r>
    </w:p>
    <w:bookmarkEnd w:id="442"/>
    <w:p w:rsidR="00041F73" w:rsidRDefault="00041F73">
      <w:pPr>
        <w:pStyle w:val="a9"/>
      </w:pPr>
      <w:r>
        <w:t xml:space="preserve">Пункт 34 изменен с 8 мая 2018 г. - </w:t>
      </w:r>
      <w:hyperlink r:id="rId155"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156"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157" w:history="1">
        <w:r>
          <w:rPr>
            <w:rStyle w:val="a4"/>
          </w:rPr>
          <w:t>См. предыдущую редакцию</w:t>
        </w:r>
      </w:hyperlink>
    </w:p>
    <w:p w:rsidR="00041F73" w:rsidRDefault="00041F73">
      <w:r>
        <w:t>34.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прекращения признания объекта в качестве актива субъекта учета (выбытия с балансового учета) осуществляется, если иное не установлено настоящей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w:t>
      </w:r>
    </w:p>
    <w:p w:rsidR="00041F73" w:rsidRDefault="00041F73">
      <w:pPr>
        <w:pStyle w:val="a8"/>
        <w:rPr>
          <w:color w:val="000000"/>
          <w:sz w:val="16"/>
          <w:szCs w:val="16"/>
        </w:rPr>
      </w:pPr>
      <w:bookmarkStart w:id="443" w:name="sub_2035"/>
      <w:r>
        <w:rPr>
          <w:color w:val="000000"/>
          <w:sz w:val="16"/>
          <w:szCs w:val="16"/>
        </w:rPr>
        <w:t>Информация об изменениях:</w:t>
      </w:r>
    </w:p>
    <w:bookmarkEnd w:id="443"/>
    <w:p w:rsidR="00041F73" w:rsidRDefault="00041F73">
      <w:pPr>
        <w:pStyle w:val="a9"/>
      </w:pPr>
      <w:r>
        <w:t xml:space="preserve">Пункт 35 изменен с 17 октября 2020 г. - </w:t>
      </w:r>
      <w:hyperlink r:id="rId158" w:history="1">
        <w:r>
          <w:rPr>
            <w:rStyle w:val="a4"/>
          </w:rPr>
          <w:t>Приказ</w:t>
        </w:r>
      </w:hyperlink>
      <w:r>
        <w:t xml:space="preserve"> Минфина России от 14 сентября 2020 г. N 198Н</w:t>
      </w:r>
    </w:p>
    <w:p w:rsidR="00041F73" w:rsidRDefault="00041F73">
      <w:pPr>
        <w:pStyle w:val="a9"/>
      </w:pPr>
      <w:hyperlink r:id="rId159" w:history="1">
        <w:r>
          <w:rPr>
            <w:rStyle w:val="a4"/>
          </w:rPr>
          <w:t>См. предыдущую редакцию</w:t>
        </w:r>
      </w:hyperlink>
    </w:p>
    <w:p w:rsidR="00041F73" w:rsidRDefault="00041F73">
      <w:r>
        <w:t>35. Объекты нефинансовых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забалансовых счетах Рабочего плана счетов. Информация о таких объектах нефинансовых активов подлежит раскрытию в бухгалтерской (финансовой) отчетности.</w:t>
      </w:r>
    </w:p>
    <w:p w:rsidR="00041F73" w:rsidRDefault="00041F73">
      <w:bookmarkStart w:id="444" w:name="sub_2036"/>
      <w:r>
        <w:t xml:space="preserve">36. Принятие к учету и выбытие из учета объектов недвижимого имущества, права на которые подлежат в соответствии с </w:t>
      </w:r>
      <w:hyperlink r:id="rId160" w:history="1">
        <w:r>
          <w:rPr>
            <w:rStyle w:val="a4"/>
          </w:rPr>
          <w:t>законодательством</w:t>
        </w:r>
      </w:hyperlink>
      <w:r>
        <w:t xml:space="preserve">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041F73" w:rsidRDefault="00041F73">
      <w:pPr>
        <w:pStyle w:val="a8"/>
        <w:rPr>
          <w:color w:val="000000"/>
          <w:sz w:val="16"/>
          <w:szCs w:val="16"/>
        </w:rPr>
      </w:pPr>
      <w:bookmarkStart w:id="445" w:name="sub_2037"/>
      <w:bookmarkEnd w:id="444"/>
      <w:r>
        <w:rPr>
          <w:color w:val="000000"/>
          <w:sz w:val="16"/>
          <w:szCs w:val="16"/>
        </w:rPr>
        <w:t>Информация об изменениях:</w:t>
      </w:r>
    </w:p>
    <w:bookmarkEnd w:id="445"/>
    <w:p w:rsidR="00041F73" w:rsidRDefault="00041F73">
      <w:pPr>
        <w:pStyle w:val="a9"/>
      </w:pPr>
      <w:r>
        <w:t xml:space="preserve">Пункт 37 изменен с 17 октября 2020 г. - </w:t>
      </w:r>
      <w:hyperlink r:id="rId161" w:history="1">
        <w:r>
          <w:rPr>
            <w:rStyle w:val="a4"/>
          </w:rPr>
          <w:t>Приказ</w:t>
        </w:r>
      </w:hyperlink>
      <w:r>
        <w:t xml:space="preserve"> Минфина России от 14 сентября 2020 г. N 198Н</w:t>
      </w:r>
    </w:p>
    <w:p w:rsidR="00041F73" w:rsidRDefault="00041F73">
      <w:pPr>
        <w:pStyle w:val="a9"/>
      </w:pPr>
      <w:hyperlink r:id="rId162" w:history="1">
        <w:r>
          <w:rPr>
            <w:rStyle w:val="a4"/>
          </w:rPr>
          <w:t>См. предыдущую редакцию</w:t>
        </w:r>
      </w:hyperlink>
    </w:p>
    <w:p w:rsidR="00041F73" w:rsidRDefault="00041F73">
      <w:r>
        <w:t xml:space="preserve">37. Объекты нефинансовых активов учитываются на соответствующих счетах </w:t>
      </w:r>
      <w:hyperlink w:anchor="sub_1000" w:history="1">
        <w:r>
          <w:rPr>
            <w:rStyle w:val="a4"/>
          </w:rPr>
          <w:t>Единого плана</w:t>
        </w:r>
      </w:hyperlink>
      <w:r>
        <w:t xml:space="preserve"> счетов по аналитическим группам синтетического счета объекта учета:</w:t>
      </w:r>
    </w:p>
    <w:p w:rsidR="00041F73" w:rsidRDefault="00041F73">
      <w:r>
        <w:t>по объектам имущества:</w:t>
      </w:r>
    </w:p>
    <w:p w:rsidR="00041F73" w:rsidRDefault="00041F73">
      <w:bookmarkStart w:id="446" w:name="sub_203710"/>
      <w:r>
        <w:t>10 "Недвижимое имущество учреждения";</w:t>
      </w:r>
    </w:p>
    <w:p w:rsidR="00041F73" w:rsidRDefault="00041F73">
      <w:bookmarkStart w:id="447" w:name="sub_203720"/>
      <w:bookmarkEnd w:id="446"/>
      <w:r>
        <w:t>20 "Особо ценное движимое имущество учреждения";</w:t>
      </w:r>
    </w:p>
    <w:p w:rsidR="00041F73" w:rsidRDefault="00041F73">
      <w:bookmarkStart w:id="448" w:name="sub_203730"/>
      <w:bookmarkEnd w:id="447"/>
      <w:r>
        <w:t>30 "Иное движимое имущество учреждения";</w:t>
      </w:r>
    </w:p>
    <w:p w:rsidR="00041F73" w:rsidRDefault="00041F73">
      <w:bookmarkStart w:id="449" w:name="sub_203740"/>
      <w:bookmarkEnd w:id="448"/>
      <w:r>
        <w:t>40 "Права пользования активами";</w:t>
      </w:r>
    </w:p>
    <w:p w:rsidR="00041F73" w:rsidRDefault="00041F73">
      <w:bookmarkStart w:id="450" w:name="sub_203750"/>
      <w:bookmarkEnd w:id="449"/>
      <w:r>
        <w:t>50 "Нефинансовые активы, составляющие казну";</w:t>
      </w:r>
    </w:p>
    <w:p w:rsidR="00041F73" w:rsidRDefault="00041F73">
      <w:bookmarkStart w:id="451" w:name="sub_20378"/>
      <w:bookmarkEnd w:id="450"/>
      <w:r>
        <w:t>60 "Права пользования нематериальными активами";</w:t>
      </w:r>
    </w:p>
    <w:p w:rsidR="00041F73" w:rsidRDefault="00041F73">
      <w:bookmarkStart w:id="452" w:name="sub_203790"/>
      <w:bookmarkEnd w:id="451"/>
      <w:r>
        <w:lastRenderedPageBreak/>
        <w:t>90 "Имущество в концессии";</w:t>
      </w:r>
    </w:p>
    <w:bookmarkEnd w:id="452"/>
    <w:p w:rsidR="00041F73" w:rsidRDefault="00041F73">
      <w:r>
        <w:t>по затратам на производство готовой продукции, работ, услуг:</w:t>
      </w:r>
    </w:p>
    <w:p w:rsidR="00041F73" w:rsidRDefault="00041F73">
      <w:bookmarkStart w:id="453" w:name="sub_203760"/>
      <w:r>
        <w:t>60 "Себестоимость готовой продукции, работ, услуг";</w:t>
      </w:r>
    </w:p>
    <w:p w:rsidR="00041F73" w:rsidRDefault="00041F73">
      <w:bookmarkStart w:id="454" w:name="sub_203770"/>
      <w:bookmarkEnd w:id="453"/>
      <w:r>
        <w:t>70 "Накладные расходы производства готовой продукции, работ, услуг";</w:t>
      </w:r>
    </w:p>
    <w:p w:rsidR="00041F73" w:rsidRDefault="00041F73">
      <w:bookmarkStart w:id="455" w:name="sub_203780"/>
      <w:bookmarkEnd w:id="454"/>
      <w:r>
        <w:t>80 "Общехозяйственные расходы".</w:t>
      </w:r>
    </w:p>
    <w:bookmarkEnd w:id="455"/>
    <w:p w:rsidR="00041F73" w:rsidRDefault="00041F73"/>
    <w:p w:rsidR="00041F73" w:rsidRDefault="00041F73">
      <w:pPr>
        <w:pStyle w:val="1"/>
      </w:pPr>
      <w:bookmarkStart w:id="456" w:name="sub_10100"/>
      <w:r>
        <w:t>Счет 10100 "Основные средства"</w:t>
      </w:r>
    </w:p>
    <w:bookmarkEnd w:id="456"/>
    <w:p w:rsidR="00041F73" w:rsidRDefault="00041F73"/>
    <w:p w:rsidR="00041F73" w:rsidRDefault="00041F73">
      <w:pPr>
        <w:pStyle w:val="a8"/>
        <w:rPr>
          <w:color w:val="000000"/>
          <w:sz w:val="16"/>
          <w:szCs w:val="16"/>
        </w:rPr>
      </w:pPr>
      <w:bookmarkStart w:id="457" w:name="sub_2038"/>
      <w:r>
        <w:rPr>
          <w:color w:val="000000"/>
          <w:sz w:val="16"/>
          <w:szCs w:val="16"/>
        </w:rPr>
        <w:t>Информация об изменениях:</w:t>
      </w:r>
    </w:p>
    <w:bookmarkEnd w:id="457"/>
    <w:p w:rsidR="00041F73" w:rsidRDefault="00041F73">
      <w:pPr>
        <w:pStyle w:val="a9"/>
      </w:pPr>
      <w:r>
        <w:t xml:space="preserve">Пункт 38 изменен с 17 октября 2020 г. - </w:t>
      </w:r>
      <w:hyperlink r:id="rId163" w:history="1">
        <w:r>
          <w:rPr>
            <w:rStyle w:val="a4"/>
          </w:rPr>
          <w:t>Приказ</w:t>
        </w:r>
      </w:hyperlink>
      <w:r>
        <w:t xml:space="preserve"> Минфина России от 14 сентября 2020 г. N 198Н</w:t>
      </w:r>
    </w:p>
    <w:p w:rsidR="00041F73" w:rsidRDefault="00041F73">
      <w:pPr>
        <w:pStyle w:val="a9"/>
      </w:pPr>
      <w:hyperlink r:id="rId164" w:history="1">
        <w:r>
          <w:rPr>
            <w:rStyle w:val="a4"/>
          </w:rPr>
          <w:t>См. предыдущую редакцию</w:t>
        </w:r>
      </w:hyperlink>
    </w:p>
    <w:p w:rsidR="00041F73" w:rsidRDefault="00041F73">
      <w:r>
        <w:t xml:space="preserve">38. Счет предназначен для учета операций с материальными объектами, относящимися к основным средствам в соответствии с положениями </w:t>
      </w:r>
      <w:hyperlink r:id="rId165" w:history="1">
        <w:r>
          <w:rPr>
            <w:rStyle w:val="a4"/>
          </w:rPr>
          <w:t>федерального стандарта</w:t>
        </w:r>
      </w:hyperlink>
      <w:r>
        <w:t xml:space="preserve"> бухгалтерского учета для организаций государственного сектора "Основные средства"</w:t>
      </w:r>
      <w:r>
        <w:rPr>
          <w:vertAlign w:val="superscript"/>
        </w:rPr>
        <w:t> </w:t>
      </w:r>
      <w:hyperlink w:anchor="sub_27777" w:history="1">
        <w:r>
          <w:rPr>
            <w:rStyle w:val="a4"/>
            <w:vertAlign w:val="superscript"/>
          </w:rPr>
          <w:t>11</w:t>
        </w:r>
      </w:hyperlink>
      <w:r>
        <w:t xml:space="preserve"> (далее - Стандарт Основные средства), а также для учета объектов неоперационной (финансовой) аренды.</w:t>
      </w:r>
    </w:p>
    <w:p w:rsidR="00041F73" w:rsidRDefault="00041F73"/>
    <w:p w:rsidR="00041F73" w:rsidRDefault="00041F73">
      <w:pPr>
        <w:pStyle w:val="ab"/>
        <w:rPr>
          <w:sz w:val="22"/>
          <w:szCs w:val="22"/>
        </w:rPr>
      </w:pPr>
      <w:r>
        <w:rPr>
          <w:sz w:val="22"/>
          <w:szCs w:val="22"/>
        </w:rPr>
        <w:t>──────────────────────────────</w:t>
      </w:r>
    </w:p>
    <w:p w:rsidR="00041F73" w:rsidRDefault="00041F73">
      <w:bookmarkStart w:id="458" w:name="sub_27777"/>
      <w:r>
        <w:rPr>
          <w:vertAlign w:val="superscript"/>
        </w:rPr>
        <w:t>11</w:t>
      </w:r>
      <w:r>
        <w:t xml:space="preserve"> Утвержден </w:t>
      </w:r>
      <w:hyperlink r:id="rId166" w:history="1">
        <w:r>
          <w:rPr>
            <w:rStyle w:val="a4"/>
          </w:rPr>
          <w:t>приказом</w:t>
        </w:r>
      </w:hyperlink>
      <w:r>
        <w:t xml:space="preserve"> Министерства финансов Российской Федерации от 31 декабря 2016 г. N 257н "Об утверждении федерального стандарта бухгалтерского учета для организаций государственного сектора "Основные средства" (зарегистрирован Министерством юстиции Российской Федерации 27 апреля 2017 г., регистрационный номер 46518) с изменениями, внесенными </w:t>
      </w:r>
      <w:hyperlink r:id="rId167" w:history="1">
        <w:r>
          <w:rPr>
            <w:rStyle w:val="a4"/>
          </w:rPr>
          <w:t>приказом</w:t>
        </w:r>
      </w:hyperlink>
      <w:r>
        <w:t xml:space="preserve"> Министерства финансов Российской Федерации от 25 декабря 2019 г. N 253н (зарегистрирован Министерством юстиции Российской Федерации 4 февраля 2020 г., регистрационный номер 57424).</w:t>
      </w:r>
    </w:p>
    <w:bookmarkEnd w:id="458"/>
    <w:p w:rsidR="00041F73" w:rsidRDefault="00041F73">
      <w:pPr>
        <w:pStyle w:val="ab"/>
        <w:rPr>
          <w:sz w:val="22"/>
          <w:szCs w:val="22"/>
        </w:rPr>
      </w:pPr>
      <w:r>
        <w:rPr>
          <w:sz w:val="22"/>
          <w:szCs w:val="22"/>
        </w:rPr>
        <w:t>──────────────────────────────</w:t>
      </w:r>
    </w:p>
    <w:p w:rsidR="00041F73" w:rsidRDefault="00041F73"/>
    <w:p w:rsidR="00041F73" w:rsidRDefault="00041F73">
      <w:bookmarkStart w:id="459" w:name="sub_2039"/>
      <w:r>
        <w:t>39.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
    <w:p w:rsidR="00041F73" w:rsidRDefault="00041F73">
      <w:bookmarkStart w:id="460" w:name="sub_2040"/>
      <w:bookmarkEnd w:id="459"/>
      <w:r>
        <w:t xml:space="preserve">40. Утратил силу с 8 мая 2018 г. - </w:t>
      </w:r>
      <w:hyperlink r:id="rId168" w:history="1">
        <w:r>
          <w:rPr>
            <w:rStyle w:val="a4"/>
          </w:rPr>
          <w:t>Приказ</w:t>
        </w:r>
      </w:hyperlink>
      <w:r>
        <w:t xml:space="preserve"> Минфина России от 31 марта 2018 г. N 64Н</w:t>
      </w:r>
    </w:p>
    <w:bookmarkEnd w:id="460"/>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169" w:history="1">
        <w:r>
          <w:rPr>
            <w:rStyle w:val="a4"/>
          </w:rPr>
          <w:t>См. предыдущую редакцию</w:t>
        </w:r>
      </w:hyperlink>
    </w:p>
    <w:p w:rsidR="00041F73" w:rsidRDefault="00041F73">
      <w:bookmarkStart w:id="461" w:name="sub_2041"/>
      <w:r>
        <w:t xml:space="preserve">41. Утратил силу с 8 мая 2018 г. - </w:t>
      </w:r>
      <w:hyperlink r:id="rId170" w:history="1">
        <w:r>
          <w:rPr>
            <w:rStyle w:val="a4"/>
          </w:rPr>
          <w:t>Приказ</w:t>
        </w:r>
      </w:hyperlink>
      <w:r>
        <w:t xml:space="preserve"> Минфина России от 31 марта 2018 г. N 64Н</w:t>
      </w:r>
    </w:p>
    <w:bookmarkEnd w:id="461"/>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171" w:history="1">
        <w:r>
          <w:rPr>
            <w:rStyle w:val="a4"/>
          </w:rPr>
          <w:t>См. предыдущую редакцию</w:t>
        </w:r>
      </w:hyperlink>
    </w:p>
    <w:p w:rsidR="00041F73" w:rsidRDefault="00041F73">
      <w:bookmarkStart w:id="462" w:name="sub_2042"/>
      <w:r>
        <w:t xml:space="preserve">42. Утратил силу с 8 мая 2018 г. - </w:t>
      </w:r>
      <w:hyperlink r:id="rId172" w:history="1">
        <w:r>
          <w:rPr>
            <w:rStyle w:val="a4"/>
          </w:rPr>
          <w:t>Приказ</w:t>
        </w:r>
      </w:hyperlink>
      <w:r>
        <w:t xml:space="preserve"> Минфина России от 31 марта 2018 г. N 64Н</w:t>
      </w:r>
    </w:p>
    <w:bookmarkEnd w:id="462"/>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173" w:history="1">
        <w:r>
          <w:rPr>
            <w:rStyle w:val="a4"/>
          </w:rPr>
          <w:t>См. предыдущую редакцию</w:t>
        </w:r>
      </w:hyperlink>
    </w:p>
    <w:p w:rsidR="00041F73" w:rsidRDefault="00041F73">
      <w:bookmarkStart w:id="463" w:name="sub_2043"/>
      <w:r>
        <w:t>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041F73" w:rsidRDefault="00041F73">
      <w:pPr>
        <w:pStyle w:val="a8"/>
        <w:rPr>
          <w:color w:val="000000"/>
          <w:sz w:val="16"/>
          <w:szCs w:val="16"/>
        </w:rPr>
      </w:pPr>
      <w:bookmarkStart w:id="464" w:name="sub_2044"/>
      <w:bookmarkEnd w:id="463"/>
      <w:r>
        <w:rPr>
          <w:color w:val="000000"/>
          <w:sz w:val="16"/>
          <w:szCs w:val="16"/>
        </w:rPr>
        <w:lastRenderedPageBreak/>
        <w:t>Информация об изменениях:</w:t>
      </w:r>
    </w:p>
    <w:bookmarkEnd w:id="464"/>
    <w:p w:rsidR="00041F73" w:rsidRDefault="00041F73">
      <w:pPr>
        <w:pStyle w:val="a9"/>
      </w:pPr>
      <w:r>
        <w:t xml:space="preserve">Пункт 44 изменен с 8 мая 2018 г. - </w:t>
      </w:r>
      <w:hyperlink r:id="rId174"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175"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176" w:history="1">
        <w:r>
          <w:rPr>
            <w:rStyle w:val="a4"/>
          </w:rPr>
          <w:t>См. предыдущую редакцию</w:t>
        </w:r>
      </w:hyperlink>
    </w:p>
    <w:p w:rsidR="00041F73" w:rsidRDefault="00041F73">
      <w:r>
        <w:t>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041F73" w:rsidRDefault="00041F73">
      <w:pPr>
        <w:pStyle w:val="a8"/>
        <w:rPr>
          <w:color w:val="000000"/>
          <w:sz w:val="16"/>
          <w:szCs w:val="16"/>
        </w:rPr>
      </w:pPr>
      <w:bookmarkStart w:id="465" w:name="sub_2045"/>
      <w:r>
        <w:rPr>
          <w:color w:val="000000"/>
          <w:sz w:val="16"/>
          <w:szCs w:val="16"/>
        </w:rPr>
        <w:t>Информация об изменениях:</w:t>
      </w:r>
    </w:p>
    <w:bookmarkEnd w:id="465"/>
    <w:p w:rsidR="00041F73" w:rsidRDefault="00041F73">
      <w:pPr>
        <w:pStyle w:val="a9"/>
      </w:pPr>
      <w:r>
        <w:t xml:space="preserve">Пункт 45 изменен с 17 октября 2020 г. - </w:t>
      </w:r>
      <w:hyperlink r:id="rId177" w:history="1">
        <w:r>
          <w:rPr>
            <w:rStyle w:val="a4"/>
          </w:rPr>
          <w:t>Приказ</w:t>
        </w:r>
      </w:hyperlink>
      <w:r>
        <w:t xml:space="preserve"> Минфина России от 14 сентября 2020 г. N 198Н</w:t>
      </w:r>
    </w:p>
    <w:p w:rsidR="00041F73" w:rsidRDefault="00041F73">
      <w:pPr>
        <w:pStyle w:val="a9"/>
      </w:pPr>
      <w:hyperlink r:id="rId178" w:history="1">
        <w:r>
          <w:rPr>
            <w:rStyle w:val="a4"/>
          </w:rPr>
          <w:t>См. предыдущую редакцию</w:t>
        </w:r>
      </w:hyperlink>
    </w:p>
    <w:p w:rsidR="00041F73" w:rsidRDefault="00041F73">
      <w:r>
        <w:t>45. Единицей учета основных средств является инвентарный объект.</w:t>
      </w:r>
    </w:p>
    <w:p w:rsidR="00041F73" w:rsidRDefault="00041F73">
      <w:bookmarkStart w:id="466" w:name="sub_204502"/>
      <w:r>
        <w:t xml:space="preserve">Абзацы 2 - 3 утратили силу с 8 мая 2018 г. - </w:t>
      </w:r>
      <w:hyperlink r:id="rId179" w:history="1">
        <w:r>
          <w:rPr>
            <w:rStyle w:val="a4"/>
          </w:rPr>
          <w:t>Приказ</w:t>
        </w:r>
      </w:hyperlink>
      <w:r>
        <w:t xml:space="preserve"> Минфина России от 31 марта 2018 г. N 64Н</w:t>
      </w:r>
    </w:p>
    <w:bookmarkEnd w:id="466"/>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180" w:history="1">
        <w:r>
          <w:rPr>
            <w:rStyle w:val="a4"/>
          </w:rPr>
          <w:t>См. предыдущую редакцию</w:t>
        </w:r>
      </w:hyperlink>
    </w:p>
    <w:p w:rsidR="00041F73" w:rsidRDefault="00041F73">
      <w:bookmarkStart w:id="467" w:name="sub_20454"/>
      <w:r>
        <w:t xml:space="preserve">Инвентарные объекты основных средств принимаются к бухгалтерскому учету согласно следующих особенностей и с учетом группировки объектов основных фондов, предусмотренной </w:t>
      </w:r>
      <w:hyperlink r:id="rId181" w:history="1">
        <w:r>
          <w:rPr>
            <w:rStyle w:val="a4"/>
          </w:rPr>
          <w:t>Общероссийским классификатором</w:t>
        </w:r>
      </w:hyperlink>
      <w:r>
        <w:t xml:space="preserve"> основных фондов:</w:t>
      </w:r>
    </w:p>
    <w:bookmarkEnd w:id="467"/>
    <w:p w:rsidR="00041F73" w:rsidRDefault="00041F73">
      <w: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041F73" w:rsidRDefault="00041F73">
      <w:bookmarkStart w:id="468" w:name="sub_204546"/>
      <w: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041F73" w:rsidRDefault="00041F73">
      <w:bookmarkStart w:id="469" w:name="sub_20457"/>
      <w:bookmarkEnd w:id="468"/>
      <w:r>
        <w:t>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w:t>
      </w:r>
    </w:p>
    <w:p w:rsidR="00041F73" w:rsidRDefault="00041F73">
      <w:bookmarkStart w:id="470" w:name="sub_2045408"/>
      <w:bookmarkEnd w:id="469"/>
      <w: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041F73" w:rsidRDefault="00041F73">
      <w:bookmarkStart w:id="471" w:name="sub_20458"/>
      <w:bookmarkEnd w:id="470"/>
      <w:r>
        <w:t>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041F73" w:rsidRDefault="00041F73">
      <w:bookmarkStart w:id="472" w:name="sub_20459"/>
      <w:bookmarkEnd w:id="471"/>
      <w:r>
        <w:lastRenderedPageBreak/>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согласно учетной политике в один инвентарный объект, признаваемый для целей бухгалтерского учета комплексом объектов основных средств (учитывается в составе дороги), если иное не установлено порядком ведения реестра имущества соответствующего публично-правового образования;</w:t>
      </w:r>
    </w:p>
    <w:p w:rsidR="00041F73" w:rsidRDefault="00041F73">
      <w:bookmarkStart w:id="473" w:name="sub_204510"/>
      <w:bookmarkEnd w:id="472"/>
      <w:r>
        <w:t>в случаях, предусмотренных учетными политиками субъектов учета, двигатели самолетов учитываются как самостоятельные инвентарные объекты основных средств;</w:t>
      </w:r>
    </w:p>
    <w:p w:rsidR="00041F73" w:rsidRDefault="00041F73">
      <w:bookmarkStart w:id="474" w:name="sub_204511"/>
      <w:bookmarkEnd w:id="473"/>
      <w:r>
        <w:t>в составе группы учета "Биологические ресурсы" отражаются служебные собаки, многолетние насаждения, лошади и иные объекты животного (живые животные) и растительного происхождения (деревья и другие многолетние сельскохозяйственные культуры, например, фруктовые сады, виноградники, другие плантации), неоднократно дающие продукцию, чей естественный рост и восстановление находятся под непосредственным контролем субъекта учета.</w:t>
      </w:r>
    </w:p>
    <w:p w:rsidR="00041F73" w:rsidRDefault="00041F73">
      <w:pPr>
        <w:pStyle w:val="a8"/>
        <w:rPr>
          <w:color w:val="000000"/>
          <w:sz w:val="16"/>
          <w:szCs w:val="16"/>
        </w:rPr>
      </w:pPr>
      <w:bookmarkStart w:id="475" w:name="sub_2046"/>
      <w:bookmarkEnd w:id="474"/>
      <w:r>
        <w:rPr>
          <w:color w:val="000000"/>
          <w:sz w:val="16"/>
          <w:szCs w:val="16"/>
        </w:rPr>
        <w:t>Информация об изменениях:</w:t>
      </w:r>
    </w:p>
    <w:bookmarkEnd w:id="475"/>
    <w:p w:rsidR="00041F73" w:rsidRDefault="00041F73">
      <w:pPr>
        <w:pStyle w:val="a9"/>
      </w:pPr>
      <w:r>
        <w:t xml:space="preserve">Пункт 46 изменен с 17 октября 2020 г. - </w:t>
      </w:r>
      <w:hyperlink r:id="rId182" w:history="1">
        <w:r>
          <w:rPr>
            <w:rStyle w:val="a4"/>
          </w:rPr>
          <w:t>Приказ</w:t>
        </w:r>
      </w:hyperlink>
      <w:r>
        <w:t xml:space="preserve"> Минфина России от 14 сентября 2020 г. N 198Н</w:t>
      </w:r>
    </w:p>
    <w:p w:rsidR="00041F73" w:rsidRDefault="00041F73">
      <w:pPr>
        <w:pStyle w:val="a9"/>
      </w:pPr>
      <w:hyperlink r:id="rId183" w:history="1">
        <w:r>
          <w:rPr>
            <w:rStyle w:val="a4"/>
          </w:rPr>
          <w:t>См. предыдущую редакцию</w:t>
        </w:r>
      </w:hyperlink>
    </w:p>
    <w:p w:rsidR="00041F73" w:rsidRDefault="00041F73">
      <w:r>
        <w:t>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041F73" w:rsidRDefault="00041F73">
      <w:bookmarkStart w:id="476" w:name="sub_204602"/>
      <w: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(далее - инвентарная группа), присваивается внутренний порядковый инвентарный номер инвентарной группы, формируемый как совокупность инвентарного номера инвентарной группы и порядкового номера объекта, входящего в комплекс.</w:t>
      </w:r>
    </w:p>
    <w:p w:rsidR="00041F73" w:rsidRDefault="00041F73">
      <w:bookmarkStart w:id="477" w:name="sub_20462"/>
      <w:bookmarkEnd w:id="476"/>
      <w:r>
        <w:t>Присвоенный объекту инвентарный номер (внутренний порядковый инвентарный номер инвентарной группы) (далее при совместном упоминании - инвентарный номер) должен быть обозначен лицом, ответственным за сохранность объекта имущества и (или) использование его по назначению (далее - ответственное лицо),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bookmarkEnd w:id="477"/>
    <w:p w:rsidR="00041F73" w:rsidRDefault="00041F73">
      <w: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041F73" w:rsidRDefault="00041F73">
      <w:bookmarkStart w:id="478" w:name="sub_2465"/>
      <w:r>
        <w:t xml:space="preserve">Инвентарный номер, присвоенный объекту основных средств, сохраняется за ним </w:t>
      </w:r>
      <w:r>
        <w:lastRenderedPageBreak/>
        <w:t>на весь период его нахождения в учреждении. В случае принятия на учет объекта основного средства, входящего в инвентарную группу, ввиду разукомплектования последней, такому объекту основного средства присваивается новый инвентарный номер.</w:t>
      </w:r>
    </w:p>
    <w:bookmarkEnd w:id="478"/>
    <w:p w:rsidR="00041F73" w:rsidRDefault="00041F73">
      <w:r>
        <w:t>Инвентарные номера выбывших с балансового учета инвентарных объектов основных средств вновь принятым к учету объектам не присваиваются.</w:t>
      </w:r>
    </w:p>
    <w:p w:rsidR="00041F73" w:rsidRDefault="00041F73">
      <w:bookmarkStart w:id="479" w:name="sub_20466"/>
      <w: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041F73" w:rsidRDefault="00041F73">
      <w:pPr>
        <w:pStyle w:val="a8"/>
        <w:rPr>
          <w:color w:val="000000"/>
          <w:sz w:val="16"/>
          <w:szCs w:val="16"/>
        </w:rPr>
      </w:pPr>
      <w:bookmarkStart w:id="480" w:name="sub_2047"/>
      <w:bookmarkEnd w:id="479"/>
      <w:r>
        <w:rPr>
          <w:color w:val="000000"/>
          <w:sz w:val="16"/>
          <w:szCs w:val="16"/>
        </w:rPr>
        <w:t>Информация об изменениях:</w:t>
      </w:r>
    </w:p>
    <w:bookmarkEnd w:id="480"/>
    <w:p w:rsidR="00041F73" w:rsidRDefault="00041F73">
      <w:pPr>
        <w:pStyle w:val="a9"/>
      </w:pPr>
      <w:r>
        <w:t xml:space="preserve">Пункт 47 изменен с 8 мая 2018 г. - </w:t>
      </w:r>
      <w:hyperlink r:id="rId184"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185"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186" w:history="1">
        <w:r>
          <w:rPr>
            <w:rStyle w:val="a4"/>
          </w:rPr>
          <w:t>См. предыдущую редакцию</w:t>
        </w:r>
      </w:hyperlink>
    </w:p>
    <w:p w:rsidR="00041F73" w:rsidRDefault="00041F73">
      <w:r>
        <w:t>47. Инвентарный номер объектов основных средств при реклассификации объектов не изменяется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забалансовых счетах).</w:t>
      </w:r>
    </w:p>
    <w:p w:rsidR="00041F73" w:rsidRDefault="00041F73">
      <w:bookmarkStart w:id="481" w:name="sub_2048"/>
      <w:r>
        <w:t>48.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Инструкциями по применению Планов счетов.</w:t>
      </w:r>
    </w:p>
    <w:p w:rsidR="00041F73" w:rsidRDefault="00041F73">
      <w:pPr>
        <w:pStyle w:val="a8"/>
        <w:rPr>
          <w:color w:val="000000"/>
          <w:sz w:val="16"/>
          <w:szCs w:val="16"/>
        </w:rPr>
      </w:pPr>
      <w:bookmarkStart w:id="482" w:name="sub_2049"/>
      <w:bookmarkEnd w:id="481"/>
      <w:r>
        <w:rPr>
          <w:color w:val="000000"/>
          <w:sz w:val="16"/>
          <w:szCs w:val="16"/>
        </w:rPr>
        <w:t>Информация об изменениях:</w:t>
      </w:r>
    </w:p>
    <w:bookmarkEnd w:id="482"/>
    <w:p w:rsidR="00041F73" w:rsidRDefault="00041F73">
      <w:pPr>
        <w:pStyle w:val="a9"/>
      </w:pPr>
      <w:r>
        <w:t xml:space="preserve">Пункт 49 изменен с 8 мая 2018 г. - </w:t>
      </w:r>
      <w:hyperlink r:id="rId187"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188"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189" w:history="1">
        <w:r>
          <w:rPr>
            <w:rStyle w:val="a4"/>
          </w:rPr>
          <w:t>См. предыдущую редакцию</w:t>
        </w:r>
      </w:hyperlink>
    </w:p>
    <w:p w:rsidR="00041F73" w:rsidRDefault="00041F73">
      <w:r>
        <w:t>49. Учет неотделимых улучшений в объекты имущества, являющиеся объектами учета операционной аренды (формирование их инвентарных номеров), осуществляется с обеспечением идентификации каждого инвентарного объекта с соответствующим правом пользования активом.</w:t>
      </w:r>
    </w:p>
    <w:p w:rsidR="00041F73" w:rsidRDefault="00041F73">
      <w:pPr>
        <w:pStyle w:val="a8"/>
        <w:rPr>
          <w:color w:val="000000"/>
          <w:sz w:val="16"/>
          <w:szCs w:val="16"/>
        </w:rPr>
      </w:pPr>
      <w:bookmarkStart w:id="483" w:name="sub_2050"/>
      <w:r>
        <w:rPr>
          <w:color w:val="000000"/>
          <w:sz w:val="16"/>
          <w:szCs w:val="16"/>
        </w:rPr>
        <w:t>Информация об изменениях:</w:t>
      </w:r>
    </w:p>
    <w:bookmarkEnd w:id="483"/>
    <w:p w:rsidR="00041F73" w:rsidRDefault="00041F73">
      <w:pPr>
        <w:pStyle w:val="a9"/>
      </w:pPr>
      <w:r>
        <w:t xml:space="preserve">Пункт 50 изменен с 8 мая 2018 г. - </w:t>
      </w:r>
      <w:hyperlink r:id="rId190"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191"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192" w:history="1">
        <w:r>
          <w:rPr>
            <w:rStyle w:val="a4"/>
          </w:rPr>
          <w:t>См. предыдущую редакцию</w:t>
        </w:r>
      </w:hyperlink>
    </w:p>
    <w:p w:rsidR="00041F73" w:rsidRDefault="00041F73">
      <w:r>
        <w:t>50. Первоначальная стоимость введенных (переданных) в эксплуатацию объектов движимого имущества, являющихся основными средствами стоимостью до 10000 рублей включительно, за исключением объектов библиотечного фонда, списывается с балансового учета с одновременным отражением объектов на забалансовом счете в порядке, предусмотренном для соответствующего типа учреждения Инструкциями по применению Планов счетов.</w:t>
      </w:r>
    </w:p>
    <w:p w:rsidR="00041F73" w:rsidRDefault="00041F73">
      <w:pPr>
        <w:pStyle w:val="a8"/>
        <w:rPr>
          <w:color w:val="000000"/>
          <w:sz w:val="16"/>
          <w:szCs w:val="16"/>
        </w:rPr>
      </w:pPr>
      <w:bookmarkStart w:id="484" w:name="sub_2051"/>
      <w:r>
        <w:rPr>
          <w:color w:val="000000"/>
          <w:sz w:val="16"/>
          <w:szCs w:val="16"/>
        </w:rPr>
        <w:t>Информация об изменениях:</w:t>
      </w:r>
    </w:p>
    <w:bookmarkEnd w:id="484"/>
    <w:p w:rsidR="00041F73" w:rsidRDefault="00041F73">
      <w:pPr>
        <w:pStyle w:val="a9"/>
      </w:pPr>
      <w:r>
        <w:lastRenderedPageBreak/>
        <w:t xml:space="preserve">Пункт 51 изменен с 17 октября 2020 г. - </w:t>
      </w:r>
      <w:hyperlink r:id="rId193" w:history="1">
        <w:r>
          <w:rPr>
            <w:rStyle w:val="a4"/>
          </w:rPr>
          <w:t>Приказ</w:t>
        </w:r>
      </w:hyperlink>
      <w:r>
        <w:t xml:space="preserve"> Минфина России от 14 сентября 2020 г. N 198Н</w:t>
      </w:r>
    </w:p>
    <w:p w:rsidR="00041F73" w:rsidRDefault="00041F73">
      <w:pPr>
        <w:pStyle w:val="a9"/>
      </w:pPr>
      <w:hyperlink r:id="rId194" w:history="1">
        <w:r>
          <w:rPr>
            <w:rStyle w:val="a4"/>
          </w:rPr>
          <w:t>См. предыдущую редакцию</w:t>
        </w:r>
      </w:hyperlink>
    </w:p>
    <w:p w:rsidR="00041F73" w:rsidRDefault="00041F73">
      <w:r>
        <w:t xml:space="preserve">51. Отражение в бухгалтерском учете выбытия объекта основных средств отражается по кредиту соответствующего счета аналитического учета </w:t>
      </w:r>
      <w:hyperlink w:anchor="sub_110100" w:history="1">
        <w:r>
          <w:rPr>
            <w:rStyle w:val="a4"/>
          </w:rPr>
          <w:t>счета 10100</w:t>
        </w:r>
      </w:hyperlink>
      <w:r>
        <w:t xml:space="preserve"> "Основные средства" в случаях:</w:t>
      </w:r>
    </w:p>
    <w:p w:rsidR="00041F73" w:rsidRDefault="00041F73">
      <w:r>
        <w:t>прекращения признания объекта в составе активов субъекта учета, в частности при условии не соответствия его критериям активов;</w:t>
      </w:r>
    </w:p>
    <w:p w:rsidR="00041F73" w:rsidRDefault="00041F73">
      <w:r>
        <w:t>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041F73" w:rsidRDefault="00041F73">
      <w:r>
        <w:t>возврата объекта учета финансовой аренды при прекращении права пользования и (или) владения без выкупа объекта;</w:t>
      </w:r>
    </w:p>
    <w:p w:rsidR="00041F73" w:rsidRDefault="00041F73">
      <w:bookmarkStart w:id="485" w:name="sub_20517"/>
      <w:r>
        <w:t>включения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Архивного фонда Российской Федерации или национального библиотечного фонда;</w:t>
      </w:r>
    </w:p>
    <w:bookmarkEnd w:id="485"/>
    <w:p w:rsidR="00041F73" w:rsidRDefault="00041F73">
      <w:r>
        <w:t>в иных случаях прекращения признания объекта основных средств в бухгалтерском учете.</w:t>
      </w:r>
    </w:p>
    <w:p w:rsidR="00041F73" w:rsidRDefault="00041F73">
      <w:bookmarkStart w:id="486" w:name="sub_20508"/>
      <w:r>
        <w:t xml:space="preserve">Одновременно со списанием с балансового учета стоимости объектов основных средств вследствие их выбытия по дебету соответствующего счета аналитического учета </w:t>
      </w:r>
      <w:hyperlink w:anchor="sub_110400" w:history="1">
        <w:r>
          <w:rPr>
            <w:rStyle w:val="a4"/>
          </w:rPr>
          <w:t>счета 10400</w:t>
        </w:r>
      </w:hyperlink>
      <w:r>
        <w:t xml:space="preserve"> "Амортизация" подлежит списанию с балансового учета сумма накопленных амортизационных отчислений и накопленных убытков от обесценения по этим объектам.</w:t>
      </w:r>
    </w:p>
    <w:p w:rsidR="00041F73" w:rsidRDefault="00041F73">
      <w:bookmarkStart w:id="487" w:name="sub_20519"/>
      <w:bookmarkEnd w:id="486"/>
      <w:r>
        <w:t>Выбытие инвентарных объектов основных средств, в том числе объектов движимого имущества стоимостью до 10000 рублей включительно, учитываемых на забалансовом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 (Актом).</w:t>
      </w:r>
    </w:p>
    <w:p w:rsidR="00041F73" w:rsidRDefault="00041F73">
      <w:pPr>
        <w:pStyle w:val="a8"/>
        <w:rPr>
          <w:color w:val="000000"/>
          <w:sz w:val="16"/>
          <w:szCs w:val="16"/>
        </w:rPr>
      </w:pPr>
      <w:bookmarkStart w:id="488" w:name="sub_2052"/>
      <w:bookmarkEnd w:id="487"/>
      <w:r>
        <w:rPr>
          <w:color w:val="000000"/>
          <w:sz w:val="16"/>
          <w:szCs w:val="16"/>
        </w:rPr>
        <w:t>Информация об изменениях:</w:t>
      </w:r>
    </w:p>
    <w:bookmarkEnd w:id="488"/>
    <w:p w:rsidR="00041F73" w:rsidRDefault="00041F73">
      <w:pPr>
        <w:pStyle w:val="a9"/>
      </w:pPr>
      <w:r>
        <w:t xml:space="preserve">Пункт 52 изменен с 8 мая 2018 г. - </w:t>
      </w:r>
      <w:hyperlink r:id="rId195"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196"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197" w:history="1">
        <w:r>
          <w:rPr>
            <w:rStyle w:val="a4"/>
          </w:rPr>
          <w:t>См. предыдущую редакцию</w:t>
        </w:r>
      </w:hyperlink>
    </w:p>
    <w:p w:rsidR="00041F73" w:rsidRDefault="00041F73">
      <w:r>
        <w:t xml:space="preserve">52. К отражению в бухгалтерском учете операций по выбытию объектов основных средств с забалансового </w:t>
      </w:r>
      <w:hyperlink w:anchor="sub_12002" w:history="1">
        <w:r>
          <w:rPr>
            <w:rStyle w:val="a4"/>
          </w:rPr>
          <w:t>счета 02</w:t>
        </w:r>
      </w:hyperlink>
      <w:r>
        <w:t xml:space="preserve"> "Материальные ценности на хранении" либо с соответствующих счетов аналитического учета </w:t>
      </w:r>
      <w:hyperlink w:anchor="sub_110100" w:history="1">
        <w:r>
          <w:rPr>
            <w:rStyle w:val="a4"/>
          </w:rPr>
          <w:t>счета 10100</w:t>
        </w:r>
      </w:hyperlink>
      <w:r>
        <w:t xml:space="preserve"> "Основные средства" принимаются Акты при наличии согласования решения о списании объектов основных средств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 и утверждающей надписи руководителя учреждения на Актах.</w:t>
      </w:r>
    </w:p>
    <w:p w:rsidR="00041F73" w:rsidRDefault="00041F73">
      <w:bookmarkStart w:id="489" w:name="sub_20521"/>
      <w:r>
        <w:t xml:space="preserve">Отражение в бухгалтерском учете выбытия объекта основных средств с забалансового </w:t>
      </w:r>
      <w:hyperlink w:anchor="sub_12002" w:history="1">
        <w:r>
          <w:rPr>
            <w:rStyle w:val="a4"/>
          </w:rPr>
          <w:t>счета 02</w:t>
        </w:r>
      </w:hyperlink>
      <w:r>
        <w:t xml:space="preserve"> "Материальные ценности на хранении"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p>
    <w:p w:rsidR="00041F73" w:rsidRDefault="00041F73">
      <w:pPr>
        <w:pStyle w:val="a8"/>
        <w:rPr>
          <w:color w:val="000000"/>
          <w:sz w:val="16"/>
          <w:szCs w:val="16"/>
        </w:rPr>
      </w:pPr>
      <w:bookmarkStart w:id="490" w:name="sub_2053"/>
      <w:bookmarkEnd w:id="489"/>
      <w:r>
        <w:rPr>
          <w:color w:val="000000"/>
          <w:sz w:val="16"/>
          <w:szCs w:val="16"/>
        </w:rPr>
        <w:lastRenderedPageBreak/>
        <w:t>Информация об изменениях:</w:t>
      </w:r>
    </w:p>
    <w:bookmarkEnd w:id="490"/>
    <w:p w:rsidR="00041F73" w:rsidRDefault="00041F73">
      <w:pPr>
        <w:pStyle w:val="a9"/>
      </w:pPr>
      <w:r>
        <w:t xml:space="preserve">Пункт 53 изменен с 17 октября 2020 г. - </w:t>
      </w:r>
      <w:hyperlink r:id="rId198" w:history="1">
        <w:r>
          <w:rPr>
            <w:rStyle w:val="a4"/>
          </w:rPr>
          <w:t>Приказ</w:t>
        </w:r>
      </w:hyperlink>
      <w:r>
        <w:t xml:space="preserve"> Минфина России от 14 сентября 2020 г. N 198Н</w:t>
      </w:r>
    </w:p>
    <w:p w:rsidR="00041F73" w:rsidRDefault="00041F73">
      <w:pPr>
        <w:pStyle w:val="a9"/>
      </w:pPr>
      <w:hyperlink r:id="rId199" w:history="1">
        <w:r>
          <w:rPr>
            <w:rStyle w:val="a4"/>
          </w:rPr>
          <w:t>См. предыдущую редакцию</w:t>
        </w:r>
      </w:hyperlink>
    </w:p>
    <w:p w:rsidR="00041F73" w:rsidRDefault="00041F73">
      <w:r>
        <w:t xml:space="preserve">53. Группировка основных средств осуществляется по группам имущества, предусмотренным </w:t>
      </w:r>
      <w:hyperlink w:anchor="sub_2037" w:history="1">
        <w:r>
          <w:rPr>
            <w:rStyle w:val="a4"/>
          </w:rPr>
          <w:t>пунктом 37</w:t>
        </w:r>
      </w:hyperlink>
      <w:r>
        <w:t xml:space="preserve"> настоящей Инструкции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w:t>
      </w:r>
      <w:hyperlink r:id="rId200" w:history="1">
        <w:r>
          <w:rPr>
            <w:rStyle w:val="a4"/>
          </w:rPr>
          <w:t>ОКОФ</w:t>
        </w:r>
      </w:hyperlink>
      <w:r>
        <w:t xml:space="preserve"> , с учетом положений настоящего пункта.</w:t>
      </w:r>
    </w:p>
    <w:p w:rsidR="00041F73" w:rsidRDefault="00041F73">
      <w:bookmarkStart w:id="491" w:name="sub_205302"/>
      <w:r>
        <w:t xml:space="preserve">Объекты основных средств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w:t>
      </w:r>
      <w:hyperlink w:anchor="sub_203710" w:history="1">
        <w:r>
          <w:rPr>
            <w:rStyle w:val="a4"/>
          </w:rPr>
          <w:t>10</w:t>
        </w:r>
      </w:hyperlink>
      <w:r>
        <w:t xml:space="preserve">, </w:t>
      </w:r>
      <w:hyperlink w:anchor="sub_203720" w:history="1">
        <w:r>
          <w:rPr>
            <w:rStyle w:val="a4"/>
          </w:rPr>
          <w:t>20</w:t>
        </w:r>
      </w:hyperlink>
      <w:r>
        <w:t xml:space="preserve">, </w:t>
      </w:r>
      <w:hyperlink w:anchor="sub_203730" w:history="1">
        <w:r>
          <w:rPr>
            <w:rStyle w:val="a4"/>
          </w:rPr>
          <w:t>30</w:t>
        </w:r>
      </w:hyperlink>
      <w:r>
        <w:t xml:space="preserve">, </w:t>
      </w:r>
      <w:hyperlink w:anchor="sub_203790" w:history="1">
        <w:r>
          <w:rPr>
            <w:rStyle w:val="a4"/>
          </w:rPr>
          <w:t>90</w:t>
        </w:r>
      </w:hyperlink>
      <w:r>
        <w:t>), и соответствующий аналитический код вида синтетического счета объекта учета:</w:t>
      </w:r>
    </w:p>
    <w:p w:rsidR="00041F73" w:rsidRDefault="00041F73">
      <w:bookmarkStart w:id="492" w:name="sub_50531"/>
      <w:bookmarkEnd w:id="491"/>
      <w:r>
        <w:t>1 "Жилые помещения";</w:t>
      </w:r>
    </w:p>
    <w:p w:rsidR="00041F73" w:rsidRDefault="00041F73">
      <w:bookmarkStart w:id="493" w:name="sub_20532"/>
      <w:bookmarkEnd w:id="492"/>
      <w:r>
        <w:t>2 "Нежилые помещения (здания и сооружения)";</w:t>
      </w:r>
    </w:p>
    <w:p w:rsidR="00041F73" w:rsidRDefault="00041F73">
      <w:bookmarkStart w:id="494" w:name="sub_20533"/>
      <w:bookmarkEnd w:id="493"/>
      <w:r>
        <w:t>3 "Инвестиционная недвижимость";</w:t>
      </w:r>
    </w:p>
    <w:p w:rsidR="00041F73" w:rsidRDefault="00041F73">
      <w:bookmarkStart w:id="495" w:name="sub_20534"/>
      <w:bookmarkEnd w:id="494"/>
      <w:r>
        <w:t>4 "Машины и оборудование";</w:t>
      </w:r>
    </w:p>
    <w:p w:rsidR="00041F73" w:rsidRDefault="00041F73">
      <w:bookmarkStart w:id="496" w:name="sub_20535"/>
      <w:bookmarkEnd w:id="495"/>
      <w:r>
        <w:t>5 "Транспортные средства";</w:t>
      </w:r>
    </w:p>
    <w:p w:rsidR="00041F73" w:rsidRDefault="00041F73">
      <w:bookmarkStart w:id="497" w:name="sub_20536"/>
      <w:bookmarkEnd w:id="496"/>
      <w:r>
        <w:t>6 "Инвентарь производственный и хозяйственный";</w:t>
      </w:r>
    </w:p>
    <w:p w:rsidR="00041F73" w:rsidRDefault="00041F73">
      <w:bookmarkStart w:id="498" w:name="sub_20537"/>
      <w:bookmarkEnd w:id="497"/>
      <w:r>
        <w:t>7 "Биологические ресурсы";</w:t>
      </w:r>
    </w:p>
    <w:p w:rsidR="00041F73" w:rsidRDefault="00041F73">
      <w:bookmarkStart w:id="499" w:name="sub_20538"/>
      <w:bookmarkEnd w:id="498"/>
      <w:r>
        <w:t>8 "Прочие основные средства".</w:t>
      </w:r>
    </w:p>
    <w:p w:rsidR="00041F73" w:rsidRDefault="00041F73">
      <w:pPr>
        <w:pStyle w:val="a8"/>
        <w:rPr>
          <w:color w:val="000000"/>
          <w:sz w:val="16"/>
          <w:szCs w:val="16"/>
        </w:rPr>
      </w:pPr>
      <w:bookmarkStart w:id="500" w:name="sub_2054"/>
      <w:bookmarkEnd w:id="499"/>
      <w:r>
        <w:rPr>
          <w:color w:val="000000"/>
          <w:sz w:val="16"/>
          <w:szCs w:val="16"/>
        </w:rPr>
        <w:t>Информация об изменениях:</w:t>
      </w:r>
    </w:p>
    <w:bookmarkEnd w:id="500"/>
    <w:p w:rsidR="00041F73" w:rsidRDefault="00041F73">
      <w:pPr>
        <w:pStyle w:val="a9"/>
      </w:pPr>
      <w:r>
        <w:t xml:space="preserve">Пункт 54 изменен с 17 октября 2020 г. - </w:t>
      </w:r>
      <w:hyperlink r:id="rId201" w:history="1">
        <w:r>
          <w:rPr>
            <w:rStyle w:val="a4"/>
          </w:rPr>
          <w:t>Приказ</w:t>
        </w:r>
      </w:hyperlink>
      <w:r>
        <w:t xml:space="preserve"> Минфина России от 14 сентября 2020 г. N 198Н</w:t>
      </w:r>
    </w:p>
    <w:p w:rsidR="00041F73" w:rsidRDefault="00041F73">
      <w:pPr>
        <w:pStyle w:val="a9"/>
      </w:pPr>
      <w:hyperlink r:id="rId202" w:history="1">
        <w:r>
          <w:rPr>
            <w:rStyle w:val="a4"/>
          </w:rPr>
          <w:t>См. предыдущую редакцию</w:t>
        </w:r>
      </w:hyperlink>
    </w:p>
    <w:p w:rsidR="00041F73" w:rsidRDefault="00041F73">
      <w:r>
        <w:t>54.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10000 рублей включительно. Аналитический учет основных средств ведется в разрезе видов имущества, объектов основных средств и (или) инвентарных групп, инвентарных номеров, местонахождений инвентарных объектов (адресов, мест хранения), ответственных лиц.</w:t>
      </w:r>
    </w:p>
    <w:bookmarkStart w:id="501" w:name="sub_5402"/>
    <w:p w:rsidR="00041F73" w:rsidRDefault="00041F73">
      <w:r>
        <w:fldChar w:fldCharType="begin"/>
      </w:r>
      <w:r>
        <w:instrText>HYPERLINK "garantF1://70851956.4010"</w:instrText>
      </w:r>
      <w:r>
        <w:fldChar w:fldCharType="separate"/>
      </w:r>
      <w:r>
        <w:rPr>
          <w:rStyle w:val="a4"/>
        </w:rPr>
        <w:t>Инвентарная карточка</w:t>
      </w:r>
      <w:r>
        <w:fldChar w:fldCharType="end"/>
      </w:r>
      <w:r>
        <w:t xml:space="preserve"> учета основных средств открывается на каждый инвентарный объект основных средств.</w:t>
      </w:r>
    </w:p>
    <w:bookmarkStart w:id="502" w:name="sub_5403"/>
    <w:bookmarkEnd w:id="501"/>
    <w:p w:rsidR="00041F73" w:rsidRDefault="00041F73">
      <w:r>
        <w:fldChar w:fldCharType="begin"/>
      </w:r>
      <w:r>
        <w:instrText>HYPERLINK "garantF1://70851956.4020"</w:instrText>
      </w:r>
      <w:r>
        <w:fldChar w:fldCharType="separate"/>
      </w:r>
      <w:r>
        <w:rPr>
          <w:rStyle w:val="a4"/>
        </w:rPr>
        <w:t>Инвентарная карточка</w:t>
      </w:r>
      <w:r>
        <w:fldChar w:fldCharType="end"/>
      </w:r>
      <w:r>
        <w:t xml:space="preserve"> группового учета основных средств открывается на комплекс объектов основных средств. Инвентарная карточка группового учета основных средств открывается для учета объектов библиотечных фондов, производственного и хозяйственного инвентаря, инвентарных групп, иных комплексов объектов основных средств.</w:t>
      </w:r>
    </w:p>
    <w:bookmarkEnd w:id="502"/>
    <w:p w:rsidR="00041F73" w:rsidRDefault="00041F73">
      <w:r>
        <w:t xml:space="preserve">Инвентарные карточки регистрируются в </w:t>
      </w:r>
      <w:hyperlink r:id="rId203" w:history="1">
        <w:r>
          <w:rPr>
            <w:rStyle w:val="a4"/>
          </w:rPr>
          <w:t>Описи</w:t>
        </w:r>
      </w:hyperlink>
      <w:r>
        <w:t xml:space="preserve"> инвентарных карточек по учету основных средств.</w:t>
      </w:r>
    </w:p>
    <w:p w:rsidR="00041F73" w:rsidRDefault="00041F73">
      <w:bookmarkStart w:id="503" w:name="sub_20545"/>
      <w:r>
        <w:t xml:space="preserve">Ответственные лица ведут </w:t>
      </w:r>
      <w:hyperlink r:id="rId204" w:history="1">
        <w:r>
          <w:rPr>
            <w:rStyle w:val="a4"/>
          </w:rPr>
          <w:t>Инвентарные списки</w:t>
        </w:r>
      </w:hyperlink>
      <w:r>
        <w:t xml:space="preserve"> нефинансовых активов, за исключением библиотечных фондов.</w:t>
      </w:r>
    </w:p>
    <w:p w:rsidR="00041F73" w:rsidRDefault="00041F73">
      <w:bookmarkStart w:id="504" w:name="sub_20546"/>
      <w:bookmarkEnd w:id="503"/>
      <w:r>
        <w:t xml:space="preserve">В целях контроля соответствия учетных данных по объектам основных средств, формируемых ответственными лицами, данным на соответствующих счетах аналитического учета Рабочего плана счетов составляется </w:t>
      </w:r>
      <w:hyperlink r:id="rId205" w:history="1">
        <w:r>
          <w:rPr>
            <w:rStyle w:val="a4"/>
          </w:rPr>
          <w:t>Оборотная ведомость</w:t>
        </w:r>
      </w:hyperlink>
      <w:r>
        <w:t xml:space="preserve"> по нефинансовым активам.</w:t>
      </w:r>
    </w:p>
    <w:p w:rsidR="00041F73" w:rsidRDefault="00041F73">
      <w:bookmarkStart w:id="505" w:name="sub_2055"/>
      <w:bookmarkEnd w:id="504"/>
      <w:r>
        <w:t xml:space="preserve">55. Учет операций по выбытию и перемещению объектов основных средств </w:t>
      </w:r>
      <w:r>
        <w:lastRenderedPageBreak/>
        <w:t xml:space="preserve">ведется в </w:t>
      </w:r>
      <w:hyperlink r:id="rId206" w:history="1">
        <w:r>
          <w:rPr>
            <w:rStyle w:val="a4"/>
          </w:rPr>
          <w:t>Журнале</w:t>
        </w:r>
      </w:hyperlink>
      <w:r>
        <w:t xml:space="preserve"> операций по выбытию и перемещению нефинансовых активов.</w:t>
      </w:r>
    </w:p>
    <w:bookmarkEnd w:id="505"/>
    <w:p w:rsidR="00041F73" w:rsidRDefault="00041F73">
      <w:r>
        <w:t>Учет операций по поступлению объектов основных средств ведется:</w:t>
      </w:r>
    </w:p>
    <w:p w:rsidR="00041F73" w:rsidRDefault="00041F73">
      <w:r>
        <w:t xml:space="preserve">в </w:t>
      </w:r>
      <w:hyperlink r:id="rId207" w:history="1">
        <w:r>
          <w:rPr>
            <w:rStyle w:val="a4"/>
          </w:rPr>
          <w:t>Журнале</w:t>
        </w:r>
      </w:hyperlink>
      <w:r>
        <w:t xml:space="preserve">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041F73" w:rsidRDefault="00041F73">
      <w:r>
        <w:t>в Журнале по прочим операциям - по иным операциям поступления объектов основных средств.</w:t>
      </w:r>
    </w:p>
    <w:p w:rsidR="00041F73" w:rsidRDefault="00041F73"/>
    <w:p w:rsidR="00041F73" w:rsidRDefault="00041F73">
      <w:pPr>
        <w:pStyle w:val="1"/>
      </w:pPr>
      <w:bookmarkStart w:id="506" w:name="sub_10200"/>
      <w:r>
        <w:t>Счет 10200 "Нематериальные активы"</w:t>
      </w:r>
    </w:p>
    <w:bookmarkEnd w:id="506"/>
    <w:p w:rsidR="00041F73" w:rsidRDefault="00041F73"/>
    <w:p w:rsidR="00041F73" w:rsidRDefault="00041F73">
      <w:pPr>
        <w:pStyle w:val="a8"/>
        <w:rPr>
          <w:color w:val="000000"/>
          <w:sz w:val="16"/>
          <w:szCs w:val="16"/>
        </w:rPr>
      </w:pPr>
      <w:bookmarkStart w:id="507" w:name="sub_2056"/>
      <w:r>
        <w:rPr>
          <w:color w:val="000000"/>
          <w:sz w:val="16"/>
          <w:szCs w:val="16"/>
        </w:rPr>
        <w:t>Информация об изменениях:</w:t>
      </w:r>
    </w:p>
    <w:bookmarkEnd w:id="507"/>
    <w:p w:rsidR="00041F73" w:rsidRDefault="00041F73">
      <w:pPr>
        <w:pStyle w:val="a9"/>
      </w:pPr>
      <w:r>
        <w:t xml:space="preserve">Пункт 56 изменен с 17 октября 2020 г. - </w:t>
      </w:r>
      <w:hyperlink r:id="rId208" w:history="1">
        <w:r>
          <w:rPr>
            <w:rStyle w:val="a4"/>
          </w:rPr>
          <w:t>Приказ</w:t>
        </w:r>
      </w:hyperlink>
      <w:r>
        <w:t xml:space="preserve"> Минфина России от 14 сентября 2020 г. N 198Н</w:t>
      </w:r>
    </w:p>
    <w:p w:rsidR="00041F73" w:rsidRDefault="00041F73">
      <w:pPr>
        <w:pStyle w:val="a9"/>
      </w:pPr>
      <w:hyperlink r:id="rId209" w:history="1">
        <w:r>
          <w:rPr>
            <w:rStyle w:val="a4"/>
          </w:rPr>
          <w:t>См. предыдущую редакцию</w:t>
        </w:r>
      </w:hyperlink>
    </w:p>
    <w:p w:rsidR="00041F73" w:rsidRDefault="00041F73">
      <w:r>
        <w:t xml:space="preserve">56. Счет предназначен для учета операций с нематериальными активами с учетом положений </w:t>
      </w:r>
      <w:hyperlink r:id="rId210" w:history="1">
        <w:r>
          <w:rPr>
            <w:rStyle w:val="a4"/>
          </w:rPr>
          <w:t>федерального стандарта</w:t>
        </w:r>
      </w:hyperlink>
      <w:r>
        <w:t xml:space="preserve"> бухгалтерского учета государственных финансов "Нематериальные активы"</w:t>
      </w:r>
      <w:r>
        <w:rPr>
          <w:vertAlign w:val="superscript"/>
        </w:rPr>
        <w:t> </w:t>
      </w:r>
      <w:hyperlink w:anchor="sub_25612" w:history="1">
        <w:r>
          <w:rPr>
            <w:rStyle w:val="a4"/>
            <w:vertAlign w:val="superscript"/>
          </w:rPr>
          <w:t>12</w:t>
        </w:r>
      </w:hyperlink>
      <w:r>
        <w:t xml:space="preserve"> (далее - Стандарт Нематериальные активы).</w:t>
      </w:r>
    </w:p>
    <w:p w:rsidR="00041F73" w:rsidRDefault="00041F73">
      <w:bookmarkStart w:id="508" w:name="sub_20562"/>
      <w: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041F73" w:rsidRDefault="00041F73">
      <w:bookmarkStart w:id="509" w:name="sub_205603"/>
      <w:bookmarkEnd w:id="508"/>
      <w:r>
        <w:t>объект способен приносить учреждению экономические выгоды в будущем;</w:t>
      </w:r>
    </w:p>
    <w:bookmarkEnd w:id="509"/>
    <w:p w:rsidR="00041F73" w:rsidRDefault="00041F73">
      <w:r>
        <w:t>отсутствие у объекта материально-вещественной формы;</w:t>
      </w:r>
    </w:p>
    <w:p w:rsidR="00041F73" w:rsidRDefault="00041F73">
      <w:r>
        <w:t>возможность идентификации (выделения, отделения) от другого имущества;</w:t>
      </w:r>
    </w:p>
    <w:p w:rsidR="00041F73" w:rsidRDefault="00041F73">
      <w: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041F73" w:rsidRDefault="00041F73">
      <w:r>
        <w:t>не предполагается последующая перепродажа данного актива;</w:t>
      </w:r>
    </w:p>
    <w:p w:rsidR="00041F73" w:rsidRDefault="00041F73">
      <w:r>
        <w:t>наличие надлежаще оформленных документов, подтверждающих существование актива;</w:t>
      </w:r>
    </w:p>
    <w:p w:rsidR="00041F73" w:rsidRDefault="00041F73">
      <w:r>
        <w:t>наличие надлежаще оформленных документов, устанавливающих исключительное право на актив;</w:t>
      </w:r>
    </w:p>
    <w:p w:rsidR="00041F73" w:rsidRDefault="00041F73">
      <w:bookmarkStart w:id="510" w:name="sub_20568"/>
      <w: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bookmarkEnd w:id="510"/>
    <w:p w:rsidR="00041F73" w:rsidRDefault="00041F73">
      <w:pPr>
        <w:pStyle w:val="ab"/>
        <w:rPr>
          <w:sz w:val="22"/>
          <w:szCs w:val="22"/>
        </w:rPr>
      </w:pPr>
      <w:r>
        <w:rPr>
          <w:sz w:val="22"/>
          <w:szCs w:val="22"/>
        </w:rPr>
        <w:t>________________________</w:t>
      </w:r>
    </w:p>
    <w:p w:rsidR="00041F73" w:rsidRDefault="00041F73">
      <w:bookmarkStart w:id="511" w:name="sub_25612"/>
      <w:r>
        <w:rPr>
          <w:vertAlign w:val="superscript"/>
        </w:rPr>
        <w:t>12</w:t>
      </w:r>
      <w:r>
        <w:t xml:space="preserve"> Утвержден </w:t>
      </w:r>
      <w:hyperlink r:id="rId211" w:history="1">
        <w:r>
          <w:rPr>
            <w:rStyle w:val="a4"/>
          </w:rPr>
          <w:t>приказом</w:t>
        </w:r>
      </w:hyperlink>
      <w:r>
        <w:t xml:space="preserve"> Министерства финансов Российской Федерации от 15 ноября 2019 г. N 181н "Об утверждении федерального стандарта бухгалтерского учета государственных финансов "Нематериальные активы" (зарегистрирован Министерством юстиции Российской Федерации 16 декабря 2019 г., регистрационный номер 56822).</w:t>
      </w:r>
    </w:p>
    <w:bookmarkEnd w:id="511"/>
    <w:p w:rsidR="00041F73" w:rsidRDefault="00041F73">
      <w:pPr>
        <w:pStyle w:val="ab"/>
        <w:rPr>
          <w:sz w:val="22"/>
          <w:szCs w:val="22"/>
        </w:rPr>
      </w:pPr>
      <w:r>
        <w:rPr>
          <w:sz w:val="22"/>
          <w:szCs w:val="22"/>
        </w:rPr>
        <w:t>________________________</w:t>
      </w:r>
    </w:p>
    <w:p w:rsidR="00041F73" w:rsidRDefault="00041F73"/>
    <w:p w:rsidR="00041F73" w:rsidRDefault="00041F73">
      <w:bookmarkStart w:id="512" w:name="sub_2057"/>
      <w:r>
        <w:t xml:space="preserve">57. К нематериальным активам, принимаемым к бухгалтерскому учету, не </w:t>
      </w:r>
      <w:r>
        <w:lastRenderedPageBreak/>
        <w:t>относятся:</w:t>
      </w:r>
    </w:p>
    <w:bookmarkEnd w:id="512"/>
    <w:p w:rsidR="00041F73" w:rsidRDefault="00041F73">
      <w: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041F73" w:rsidRDefault="00041F73">
      <w: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041F73" w:rsidRDefault="00041F73">
      <w: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041F73" w:rsidRDefault="00041F73">
      <w:bookmarkStart w:id="513" w:name="sub_2058"/>
      <w:r>
        <w:t>58. Единицей бухгалтерского учета нематериальных активов является инвентарный объект.</w:t>
      </w:r>
    </w:p>
    <w:p w:rsidR="00041F73" w:rsidRDefault="00041F73">
      <w:bookmarkStart w:id="514" w:name="sub_205802"/>
      <w:bookmarkEnd w:id="513"/>
      <w: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bookmarkEnd w:id="514"/>
    <w:p w:rsidR="00041F73" w:rsidRDefault="00041F73">
      <w: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041F73" w:rsidRDefault="00041F73">
      <w:bookmarkStart w:id="515" w:name="sub_2059"/>
      <w:r>
        <w:t>59.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bookmarkEnd w:id="515"/>
    <w:p w:rsidR="00041F73" w:rsidRDefault="00041F73">
      <w:r>
        <w:t>Инвентарный номер, присвоенный объекту нематериального актива, сохраняется за ним на весь период его учета.</w:t>
      </w:r>
    </w:p>
    <w:p w:rsidR="00041F73" w:rsidRDefault="00041F73">
      <w: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041F73" w:rsidRDefault="00041F73">
      <w:pPr>
        <w:pStyle w:val="a8"/>
        <w:rPr>
          <w:color w:val="000000"/>
          <w:sz w:val="16"/>
          <w:szCs w:val="16"/>
        </w:rPr>
      </w:pPr>
      <w:bookmarkStart w:id="516" w:name="sub_2060"/>
      <w:r>
        <w:rPr>
          <w:color w:val="000000"/>
          <w:sz w:val="16"/>
          <w:szCs w:val="16"/>
        </w:rPr>
        <w:t>Информация об изменениях:</w:t>
      </w:r>
    </w:p>
    <w:bookmarkEnd w:id="516"/>
    <w:p w:rsidR="00041F73" w:rsidRDefault="00041F73">
      <w:pPr>
        <w:pStyle w:val="a9"/>
      </w:pPr>
      <w:r>
        <w:t xml:space="preserve">Пункт 60 изменен с 17 октября 2020 г. - </w:t>
      </w:r>
      <w:hyperlink r:id="rId212" w:history="1">
        <w:r>
          <w:rPr>
            <w:rStyle w:val="a4"/>
          </w:rPr>
          <w:t>Приказ</w:t>
        </w:r>
      </w:hyperlink>
      <w:r>
        <w:t xml:space="preserve"> Минфина России от 14 сентября 2020 г. N 198Н</w:t>
      </w:r>
    </w:p>
    <w:p w:rsidR="00041F73" w:rsidRDefault="00041F73">
      <w:pPr>
        <w:pStyle w:val="a9"/>
      </w:pPr>
      <w:hyperlink r:id="rId213" w:history="1">
        <w:r>
          <w:rPr>
            <w:rStyle w:val="a4"/>
          </w:rPr>
          <w:t>См. предыдущую редакцию</w:t>
        </w:r>
      </w:hyperlink>
    </w:p>
    <w:p w:rsidR="00041F73" w:rsidRDefault="00041F73">
      <w:r>
        <w:t>60.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041F73" w:rsidRDefault="00041F73">
      <w:bookmarkStart w:id="517" w:name="sub_20061"/>
      <w: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bookmarkEnd w:id="517"/>
    <w:p w:rsidR="00041F73" w:rsidRDefault="00041F73">
      <w:r>
        <w:t>срока действия прав учреждения на результат интеллектуальной деятельности или средство индивидуализации и периода контроля над активом;</w:t>
      </w:r>
    </w:p>
    <w:p w:rsidR="00041F73" w:rsidRDefault="00041F73">
      <w:r>
        <w:t xml:space="preserve">срока действия патента, свидетельства и других ограничений сроков использования объектов интеллектуальной собственности согласно </w:t>
      </w:r>
      <w:hyperlink r:id="rId214" w:history="1">
        <w:r>
          <w:rPr>
            <w:rStyle w:val="a4"/>
          </w:rPr>
          <w:t>законодательству</w:t>
        </w:r>
      </w:hyperlink>
      <w:r>
        <w:t xml:space="preserve"> Российской Федерации;</w:t>
      </w:r>
    </w:p>
    <w:p w:rsidR="00041F73" w:rsidRDefault="00041F73">
      <w:bookmarkStart w:id="518" w:name="sub_206005"/>
      <w: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041F73" w:rsidRDefault="00041F73">
      <w:bookmarkStart w:id="519" w:name="sub_206060"/>
      <w:bookmarkEnd w:id="518"/>
      <w:r>
        <w:lastRenderedPageBreak/>
        <w:t xml:space="preserve">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начисление амортизационных отчислений осуществляется согласно </w:t>
      </w:r>
      <w:hyperlink r:id="rId215" w:history="1">
        <w:r>
          <w:rPr>
            <w:rStyle w:val="a4"/>
          </w:rPr>
          <w:t>Стандарту</w:t>
        </w:r>
      </w:hyperlink>
      <w:r>
        <w:t xml:space="preserve"> Нематериальные активы.</w:t>
      </w:r>
    </w:p>
    <w:p w:rsidR="00041F73" w:rsidRDefault="00041F73">
      <w:bookmarkStart w:id="520" w:name="sub_2060602"/>
      <w:bookmarkEnd w:id="519"/>
      <w:r>
        <w:t>Срок полезного использования объекта нематериальных активов, являющегося предметом лизинга (сублизинга), определяется комиссией по поступлению и выбытию активов учреждения, принимающим в соответствии с условиями договора объекта к учету, в порядке, предусмотренном настоящим пунктом, если иное не предусмотрено договором лизинга (сублизинга).</w:t>
      </w:r>
    </w:p>
    <w:p w:rsidR="00041F73" w:rsidRDefault="00041F73">
      <w:bookmarkStart w:id="521" w:name="sub_2061"/>
      <w:bookmarkEnd w:id="520"/>
      <w:r>
        <w:t>61. В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041F73" w:rsidRDefault="00041F73">
      <w:pPr>
        <w:pStyle w:val="a8"/>
        <w:rPr>
          <w:color w:val="000000"/>
          <w:sz w:val="16"/>
          <w:szCs w:val="16"/>
        </w:rPr>
      </w:pPr>
      <w:bookmarkStart w:id="522" w:name="sub_2062"/>
      <w:bookmarkEnd w:id="521"/>
      <w:r>
        <w:rPr>
          <w:color w:val="000000"/>
          <w:sz w:val="16"/>
          <w:szCs w:val="16"/>
        </w:rPr>
        <w:t>Информация об изменениях:</w:t>
      </w:r>
    </w:p>
    <w:bookmarkEnd w:id="522"/>
    <w:p w:rsidR="00041F73" w:rsidRDefault="00041F73">
      <w:pPr>
        <w:pStyle w:val="a9"/>
      </w:pPr>
      <w:r>
        <w:t xml:space="preserve">Пункт 62 изменен с 29 октября 2017 г. - </w:t>
      </w:r>
      <w:hyperlink r:id="rId216" w:history="1">
        <w:r>
          <w:rPr>
            <w:rStyle w:val="a4"/>
          </w:rPr>
          <w:t>Приказ</w:t>
        </w:r>
      </w:hyperlink>
      <w:r>
        <w:t xml:space="preserve"> Минфина России от 27 сентября 2017 г. N 148н</w:t>
      </w:r>
    </w:p>
    <w:p w:rsidR="00041F73" w:rsidRDefault="00041F73">
      <w:pPr>
        <w:pStyle w:val="a9"/>
      </w:pPr>
      <w:hyperlink r:id="rId217" w:history="1">
        <w:r>
          <w:rPr>
            <w:rStyle w:val="a4"/>
          </w:rPr>
          <w:t>См. предыдущую редакцию</w:t>
        </w:r>
      </w:hyperlink>
    </w:p>
    <w:p w:rsidR="00041F73" w:rsidRDefault="00041F73">
      <w:r>
        <w:t xml:space="preserve">62.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w:t>
      </w:r>
      <w:hyperlink r:id="rId218" w:history="1">
        <w:r>
          <w:rPr>
            <w:rStyle w:val="a4"/>
          </w:rPr>
          <w:t>налоговым законодательством</w:t>
        </w:r>
      </w:hyperlink>
      <w:r>
        <w:t xml:space="preserve"> Российской Федерации, включая:</w:t>
      </w:r>
    </w:p>
    <w:p w:rsidR="00041F73" w:rsidRDefault="00041F73">
      <w:bookmarkStart w:id="523" w:name="sub_622"/>
      <w: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041F73" w:rsidRDefault="00041F73">
      <w:bookmarkStart w:id="524" w:name="sub_206203"/>
      <w:bookmarkEnd w:id="523"/>
      <w:r>
        <w:t xml:space="preserve">абзацы 3 - 7 утратили силу с 29 октября 2017 г. - </w:t>
      </w:r>
      <w:hyperlink r:id="rId219" w:history="1">
        <w:r>
          <w:rPr>
            <w:rStyle w:val="a4"/>
          </w:rPr>
          <w:t>Приказ</w:t>
        </w:r>
      </w:hyperlink>
      <w:r>
        <w:t xml:space="preserve"> Минфина России от 27 сентября 2017 г. N 148н</w:t>
      </w:r>
    </w:p>
    <w:bookmarkEnd w:id="524"/>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220" w:history="1">
        <w:r>
          <w:rPr>
            <w:rStyle w:val="a4"/>
          </w:rPr>
          <w:t>См. предыдущую редакцию</w:t>
        </w:r>
      </w:hyperlink>
    </w:p>
    <w:p w:rsidR="00041F73" w:rsidRDefault="00041F73">
      <w: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041F73" w:rsidRDefault="00041F73">
      <w: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041F73" w:rsidRDefault="00041F73">
      <w:bookmarkStart w:id="525" w:name="sub_206204"/>
      <w:r>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041F73" w:rsidRDefault="00041F73">
      <w:bookmarkStart w:id="526" w:name="sub_20623"/>
      <w:bookmarkEnd w:id="525"/>
      <w:r>
        <w:t>Не включаются в сумму фактических вложений:</w:t>
      </w:r>
    </w:p>
    <w:bookmarkEnd w:id="526"/>
    <w:p w:rsidR="00041F73" w:rsidRDefault="00041F73">
      <w:r>
        <w:t xml:space="preserve">общехозяйственные и иные аналогичные расходы, кроме случаев, когда они непосредственно связаны с приобретением, созданием объекта нематериальных </w:t>
      </w:r>
      <w:r>
        <w:lastRenderedPageBreak/>
        <w:t>активов;</w:t>
      </w:r>
    </w:p>
    <w:p w:rsidR="00041F73" w:rsidRDefault="00041F73">
      <w:bookmarkStart w:id="527" w:name="sub_206213"/>
      <w:r>
        <w:t>расходы по научно-исследовательским, опытно-конструкторским и технологическим работам, оказываемым учреждением по договорам (контрактам);</w:t>
      </w:r>
    </w:p>
    <w:bookmarkEnd w:id="527"/>
    <w:p w:rsidR="00041F73" w:rsidRDefault="00041F73">
      <w: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041F73" w:rsidRDefault="00041F73">
      <w:pPr>
        <w:pStyle w:val="a8"/>
        <w:rPr>
          <w:color w:val="000000"/>
          <w:sz w:val="16"/>
          <w:szCs w:val="16"/>
        </w:rPr>
      </w:pPr>
      <w:bookmarkStart w:id="528" w:name="sub_2063"/>
      <w:r>
        <w:rPr>
          <w:color w:val="000000"/>
          <w:sz w:val="16"/>
          <w:szCs w:val="16"/>
        </w:rPr>
        <w:t>Информация об изменениях:</w:t>
      </w:r>
    </w:p>
    <w:bookmarkEnd w:id="528"/>
    <w:p w:rsidR="00041F73" w:rsidRDefault="00041F73">
      <w:pPr>
        <w:pStyle w:val="a9"/>
      </w:pPr>
      <w:r>
        <w:t xml:space="preserve">Пункт 63 изменен с 17 октября 2020 г. - </w:t>
      </w:r>
      <w:hyperlink r:id="rId221" w:history="1">
        <w:r>
          <w:rPr>
            <w:rStyle w:val="a4"/>
          </w:rPr>
          <w:t>Приказ</w:t>
        </w:r>
      </w:hyperlink>
      <w:r>
        <w:t xml:space="preserve"> Минфина России от 14 сентября 2020 г. N 198Н</w:t>
      </w:r>
    </w:p>
    <w:p w:rsidR="00041F73" w:rsidRDefault="00041F73">
      <w:pPr>
        <w:pStyle w:val="a9"/>
      </w:pPr>
      <w:hyperlink r:id="rId222" w:history="1">
        <w:r>
          <w:rPr>
            <w:rStyle w:val="a4"/>
          </w:rPr>
          <w:t>См. предыдущую редакцию</w:t>
        </w:r>
      </w:hyperlink>
    </w:p>
    <w:p w:rsidR="00041F73" w:rsidRDefault="00041F73">
      <w:r>
        <w:t>63. Отражение в бухгалтерском учете учреждения операции по поступлению, внутреннему перемещению в связи с реклассификацией,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rsidR="00041F73" w:rsidRDefault="00041F73">
      <w:pPr>
        <w:pStyle w:val="a8"/>
        <w:rPr>
          <w:color w:val="000000"/>
          <w:sz w:val="16"/>
          <w:szCs w:val="16"/>
        </w:rPr>
      </w:pPr>
      <w:bookmarkStart w:id="529" w:name="sub_2064"/>
      <w:r>
        <w:rPr>
          <w:color w:val="000000"/>
          <w:sz w:val="16"/>
          <w:szCs w:val="16"/>
        </w:rPr>
        <w:t>Информация об изменениях:</w:t>
      </w:r>
    </w:p>
    <w:bookmarkEnd w:id="529"/>
    <w:p w:rsidR="00041F73" w:rsidRDefault="00041F73">
      <w:pPr>
        <w:pStyle w:val="a9"/>
      </w:pPr>
      <w:r>
        <w:fldChar w:fldCharType="begin"/>
      </w:r>
      <w:r>
        <w:instrText>HYPERLINK "garantF1://70143014.24"</w:instrText>
      </w:r>
      <w:r>
        <w:fldChar w:fldCharType="separate"/>
      </w:r>
      <w:r>
        <w:rPr>
          <w:rStyle w:val="a4"/>
        </w:rPr>
        <w:t>Приказом</w:t>
      </w:r>
      <w:r>
        <w:fldChar w:fldCharType="end"/>
      </w:r>
      <w:r>
        <w:t xml:space="preserve"> Минфина РФ от 12 октября 2012 г. N 134н в пункт 64 внесены изменения, </w:t>
      </w:r>
      <w:hyperlink r:id="rId223" w:history="1">
        <w:r>
          <w:rPr>
            <w:rStyle w:val="a4"/>
          </w:rPr>
          <w:t>вступающие в силу</w:t>
        </w:r>
      </w:hyperlink>
      <w:r>
        <w:t xml:space="preserve"> с 1 января 2013 г.</w:t>
      </w:r>
    </w:p>
    <w:p w:rsidR="00041F73" w:rsidRDefault="00041F73">
      <w:pPr>
        <w:pStyle w:val="a9"/>
      </w:pPr>
      <w:hyperlink r:id="rId224" w:history="1">
        <w:r>
          <w:rPr>
            <w:rStyle w:val="a4"/>
          </w:rPr>
          <w:t>См. текст пункта в предыдущей редакции</w:t>
        </w:r>
      </w:hyperlink>
    </w:p>
    <w:p w:rsidR="00041F73" w:rsidRDefault="00041F73">
      <w:r>
        <w:t>64.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041F73" w:rsidRDefault="00041F73">
      <w:bookmarkStart w:id="530" w:name="sub_20641"/>
      <w: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041F73" w:rsidRDefault="00041F73">
      <w:bookmarkStart w:id="531" w:name="sub_20642"/>
      <w:bookmarkEnd w:id="530"/>
      <w:r>
        <w:t>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осуществляется на основании первичного учетного документа лизингополучателя по дате получения имущества лизингополучателем.</w:t>
      </w:r>
    </w:p>
    <w:p w:rsidR="00041F73" w:rsidRDefault="00041F73">
      <w:pPr>
        <w:pStyle w:val="a8"/>
        <w:rPr>
          <w:color w:val="000000"/>
          <w:sz w:val="16"/>
          <w:szCs w:val="16"/>
        </w:rPr>
      </w:pPr>
      <w:bookmarkStart w:id="532" w:name="sub_2065"/>
      <w:bookmarkEnd w:id="531"/>
      <w:r>
        <w:rPr>
          <w:color w:val="000000"/>
          <w:sz w:val="16"/>
          <w:szCs w:val="16"/>
        </w:rPr>
        <w:t>Информация об изменениях:</w:t>
      </w:r>
    </w:p>
    <w:bookmarkEnd w:id="532"/>
    <w:p w:rsidR="00041F73" w:rsidRDefault="00041F73">
      <w:pPr>
        <w:pStyle w:val="a9"/>
      </w:pPr>
      <w:r>
        <w:t xml:space="preserve">Пункт 65 изменен с 17 октября 2020 г. - </w:t>
      </w:r>
      <w:hyperlink r:id="rId225" w:history="1">
        <w:r>
          <w:rPr>
            <w:rStyle w:val="a4"/>
          </w:rPr>
          <w:t>Приказ</w:t>
        </w:r>
      </w:hyperlink>
      <w:r>
        <w:t xml:space="preserve"> Минфина России от 14 сентября 2020 г. N 198Н</w:t>
      </w:r>
    </w:p>
    <w:p w:rsidR="00041F73" w:rsidRDefault="00041F73">
      <w:pPr>
        <w:pStyle w:val="a9"/>
      </w:pPr>
      <w:hyperlink r:id="rId226" w:history="1">
        <w:r>
          <w:rPr>
            <w:rStyle w:val="a4"/>
          </w:rPr>
          <w:t>См. предыдущую редакцию</w:t>
        </w:r>
      </w:hyperlink>
    </w:p>
    <w:p w:rsidR="00041F73" w:rsidRDefault="00041F73">
      <w:r>
        <w:t>65. Отражение в бухгалтерском учете выбытия нематериального актива осуществляется в случаях:</w:t>
      </w:r>
    </w:p>
    <w:p w:rsidR="00041F73" w:rsidRDefault="00041F73">
      <w:r>
        <w:t>прекращения срока действия исключительного права учреждения на результат интеллектуальной деятельности или средство индивидуализации;</w:t>
      </w:r>
    </w:p>
    <w:p w:rsidR="00041F73" w:rsidRDefault="00041F73">
      <w:r>
        <w:t>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041F73" w:rsidRDefault="00041F73">
      <w:r>
        <w:t xml:space="preserve">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w:t>
      </w:r>
      <w:r>
        <w:lastRenderedPageBreak/>
        <w:t>данный нематериальный актив);</w:t>
      </w:r>
    </w:p>
    <w:p w:rsidR="00041F73" w:rsidRDefault="00041F73">
      <w:r>
        <w:t>прекращения использования вследствие морального износа и принятия по указанному основанию решения о списании нематериального актива;</w:t>
      </w:r>
    </w:p>
    <w:p w:rsidR="00041F73" w:rsidRDefault="00041F73">
      <w:r>
        <w:t>в иных случаях, предусмотренных законодательством Российской Федерации.</w:t>
      </w:r>
    </w:p>
    <w:p w:rsidR="00041F73" w:rsidRDefault="00041F73">
      <w:bookmarkStart w:id="533" w:name="sub_2657"/>
      <w: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и убытка от обесценения по этим нематериальным активам.</w:t>
      </w:r>
    </w:p>
    <w:p w:rsidR="00041F73" w:rsidRDefault="00041F73">
      <w:bookmarkStart w:id="534" w:name="sub_2066"/>
      <w:bookmarkEnd w:id="533"/>
      <w:r>
        <w:t xml:space="preserve">66.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w:t>
      </w:r>
      <w:hyperlink r:id="rId227" w:history="1">
        <w:r>
          <w:rPr>
            <w:rStyle w:val="a4"/>
          </w:rPr>
          <w:t>законодательству</w:t>
        </w:r>
      </w:hyperlink>
      <w:r>
        <w:t xml:space="preserve"> Российской Федерации.</w:t>
      </w:r>
    </w:p>
    <w:bookmarkEnd w:id="534"/>
    <w:p w:rsidR="00041F73" w:rsidRDefault="00041F73">
      <w:r>
        <w:t>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041F73" w:rsidRDefault="00041F73">
      <w:bookmarkStart w:id="535" w:name="sub_20663"/>
      <w:r>
        <w:t xml:space="preserve">Утратил силу с 17 октября 2020 г. - </w:t>
      </w:r>
      <w:hyperlink r:id="rId228" w:history="1">
        <w:r>
          <w:rPr>
            <w:rStyle w:val="a4"/>
          </w:rPr>
          <w:t>Приказ</w:t>
        </w:r>
      </w:hyperlink>
      <w:r>
        <w:t xml:space="preserve"> Минфина России от 14 сентября 2020 г. N 198Н</w:t>
      </w:r>
    </w:p>
    <w:bookmarkEnd w:id="535"/>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229" w:history="1">
        <w:r>
          <w:rPr>
            <w:rStyle w:val="a4"/>
          </w:rPr>
          <w:t>См. предыдущую редакцию</w:t>
        </w:r>
      </w:hyperlink>
    </w:p>
    <w:p w:rsidR="00041F73" w:rsidRDefault="00041F73">
      <w:pPr>
        <w:pStyle w:val="a9"/>
      </w:pPr>
      <w:bookmarkStart w:id="536" w:name="sub_2067"/>
      <w:r>
        <w:t xml:space="preserve">Пункт 67 изменен с 17 октября 2020 г. - </w:t>
      </w:r>
      <w:hyperlink r:id="rId230" w:history="1">
        <w:r>
          <w:rPr>
            <w:rStyle w:val="a4"/>
          </w:rPr>
          <w:t>Приказ</w:t>
        </w:r>
      </w:hyperlink>
      <w:r>
        <w:t xml:space="preserve"> Минфина России от 14 сентября 2020 г. N 198Н</w:t>
      </w:r>
    </w:p>
    <w:bookmarkEnd w:id="536"/>
    <w:p w:rsidR="00041F73" w:rsidRDefault="00041F73">
      <w:pPr>
        <w:pStyle w:val="a9"/>
      </w:pPr>
      <w:r>
        <w:fldChar w:fldCharType="begin"/>
      </w:r>
      <w:r>
        <w:instrText>HYPERLINK "garantF1://77585301.2067"</w:instrText>
      </w:r>
      <w:r>
        <w:fldChar w:fldCharType="separate"/>
      </w:r>
      <w:r>
        <w:rPr>
          <w:rStyle w:val="a4"/>
        </w:rPr>
        <w:t>См. предыдущую редакцию</w:t>
      </w:r>
      <w:r>
        <w:fldChar w:fldCharType="end"/>
      </w:r>
    </w:p>
    <w:p w:rsidR="00041F73" w:rsidRDefault="00041F73">
      <w:r>
        <w:t xml:space="preserve">67. Группировка объектов нематериальных активов осуществляется по группам имущества, предусмотренным </w:t>
      </w:r>
      <w:hyperlink w:anchor="sub_2037" w:history="1">
        <w:r>
          <w:rPr>
            <w:rStyle w:val="a4"/>
          </w:rPr>
          <w:t>пунктом 37</w:t>
        </w:r>
      </w:hyperlink>
      <w:r>
        <w:t xml:space="preserve"> настоящей Инструкции, и видам имущества, соответствующим подразделам классификации, установленным </w:t>
      </w:r>
      <w:hyperlink r:id="rId231" w:history="1">
        <w:r>
          <w:rPr>
            <w:rStyle w:val="a4"/>
          </w:rPr>
          <w:t>ОКОФ</w:t>
        </w:r>
      </w:hyperlink>
      <w:r>
        <w:t>, с учетом положений настоящего пункта.</w:t>
      </w:r>
    </w:p>
    <w:p w:rsidR="00041F73" w:rsidRDefault="00041F73">
      <w:bookmarkStart w:id="537" w:name="sub_20672"/>
      <w:r>
        <w:t xml:space="preserve">Объекты нематериальных активов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w:t>
      </w:r>
      <w:hyperlink w:anchor="sub_203720" w:history="1">
        <w:r>
          <w:rPr>
            <w:rStyle w:val="a4"/>
          </w:rPr>
          <w:t>20</w:t>
        </w:r>
      </w:hyperlink>
      <w:r>
        <w:t xml:space="preserve">, </w:t>
      </w:r>
      <w:hyperlink w:anchor="sub_203730" w:history="1">
        <w:r>
          <w:rPr>
            <w:rStyle w:val="a4"/>
          </w:rPr>
          <w:t>30</w:t>
        </w:r>
      </w:hyperlink>
      <w:r>
        <w:t xml:space="preserve">, </w:t>
      </w:r>
      <w:hyperlink w:anchor="sub_203790" w:history="1">
        <w:r>
          <w:rPr>
            <w:rStyle w:val="a4"/>
          </w:rPr>
          <w:t>90</w:t>
        </w:r>
      </w:hyperlink>
      <w:r>
        <w:t>), и аналитический код вида синтетического счета объекта учета по следующим группам учета:</w:t>
      </w:r>
    </w:p>
    <w:bookmarkEnd w:id="537"/>
    <w:p w:rsidR="00041F73" w:rsidRDefault="00041F73">
      <w:r>
        <w:t>N "Научные исследования (научно-исследовательские разработки)";</w:t>
      </w:r>
    </w:p>
    <w:p w:rsidR="00041F73" w:rsidRDefault="00041F73">
      <w:r>
        <w:t>R "Опытно-конструкторские и технологические разработки";</w:t>
      </w:r>
    </w:p>
    <w:p w:rsidR="00041F73" w:rsidRDefault="00041F73">
      <w:r>
        <w:t>I "Программное обеспечение и базы данных";</w:t>
      </w:r>
    </w:p>
    <w:p w:rsidR="00041F73" w:rsidRDefault="00041F73">
      <w:r>
        <w:t>D "Иные объекты интеллектуальной собственности".</w:t>
      </w:r>
    </w:p>
    <w:p w:rsidR="00041F73" w:rsidRDefault="00041F73">
      <w:r>
        <w:t>На счете 10291 "Программное обеспечение и базы данных в концессии" подлежит отражению информация об являющихся объектами концессионных соглашений программах для электронных вычислительных машин (программах для ЭВМ), базах данных, информационных системах (в том числе государственных информационных системах) и (или) сайтах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о совокупности указанных объектов, а также об операциях, их изменяющих.</w:t>
      </w:r>
    </w:p>
    <w:p w:rsidR="00041F73" w:rsidRDefault="00041F73">
      <w:r>
        <w:t xml:space="preserve">Установление в составе Рабочего плана счетов дополнительных аналитических </w:t>
      </w:r>
      <w:r>
        <w:lastRenderedPageBreak/>
        <w:t>кодов видов синтетического счета объекта учета, детализирующих группу "Иные объекты интеллектуальной собственности", осуществляется учреждением (централизованной бухгалтерией) в рамках формирования учетной политики с учетом требований законодательства Российской Федерации, органов, осуществляющих функции и полномочия учредителя, требований по раскрытию информации о нематериальных активах учреждения, предусмотренных законодательством Российской Федерации о налогах и сборах.</w:t>
      </w:r>
    </w:p>
    <w:p w:rsidR="00041F73" w:rsidRDefault="00041F73">
      <w:pPr>
        <w:pStyle w:val="a8"/>
        <w:rPr>
          <w:color w:val="000000"/>
          <w:sz w:val="16"/>
          <w:szCs w:val="16"/>
        </w:rPr>
      </w:pPr>
      <w:bookmarkStart w:id="538" w:name="sub_2068"/>
      <w:r>
        <w:rPr>
          <w:color w:val="000000"/>
          <w:sz w:val="16"/>
          <w:szCs w:val="16"/>
        </w:rPr>
        <w:t>Информация об изменениях:</w:t>
      </w:r>
    </w:p>
    <w:bookmarkEnd w:id="538"/>
    <w:p w:rsidR="00041F73" w:rsidRDefault="00041F73">
      <w:pPr>
        <w:pStyle w:val="a9"/>
      </w:pPr>
      <w:r>
        <w:t xml:space="preserve">Пункт 68 изменен с 17 октября 2020 г. - </w:t>
      </w:r>
      <w:hyperlink r:id="rId232" w:history="1">
        <w:r>
          <w:rPr>
            <w:rStyle w:val="a4"/>
          </w:rPr>
          <w:t>Приказ</w:t>
        </w:r>
      </w:hyperlink>
      <w:r>
        <w:t xml:space="preserve"> Минфина России от 14 сентября 2020 г. N 198Н</w:t>
      </w:r>
    </w:p>
    <w:p w:rsidR="00041F73" w:rsidRDefault="00041F73">
      <w:pPr>
        <w:pStyle w:val="a9"/>
      </w:pPr>
      <w:hyperlink r:id="rId233" w:history="1">
        <w:r>
          <w:rPr>
            <w:rStyle w:val="a4"/>
          </w:rPr>
          <w:t>См. предыдущую редакцию</w:t>
        </w:r>
      </w:hyperlink>
    </w:p>
    <w:p w:rsidR="00041F73" w:rsidRDefault="00041F73">
      <w:r>
        <w:t xml:space="preserve">68. Аналитический учет объектов нематериальных активов ведется в </w:t>
      </w:r>
      <w:hyperlink r:id="rId234" w:history="1">
        <w:r>
          <w:rPr>
            <w:rStyle w:val="a4"/>
          </w:rPr>
          <w:t>Инвентарной карточке</w:t>
        </w:r>
      </w:hyperlink>
      <w:r>
        <w:t xml:space="preserve"> учета нефинансовых активов. Аналитический учет нематериальных активов ведется в разрезе объектов учета нематериальных активов по инвентарным номерам и ответственным лицам.</w:t>
      </w:r>
    </w:p>
    <w:p w:rsidR="00041F73" w:rsidRDefault="00041F73">
      <w:r>
        <w:t xml:space="preserve">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w:t>
      </w:r>
      <w:hyperlink r:id="rId235" w:history="1">
        <w:r>
          <w:rPr>
            <w:rStyle w:val="a4"/>
          </w:rPr>
          <w:t>Оборотная ведомость</w:t>
        </w:r>
      </w:hyperlink>
      <w:r>
        <w:t xml:space="preserve"> по нефинансовым активам.</w:t>
      </w:r>
    </w:p>
    <w:p w:rsidR="00041F73" w:rsidRDefault="00041F73">
      <w:bookmarkStart w:id="539" w:name="sub_2069"/>
      <w:r>
        <w:t xml:space="preserve">69. Учет операций по выбытию и перемещению объектов нематериальных активов ведется в </w:t>
      </w:r>
      <w:hyperlink r:id="rId236" w:history="1">
        <w:r>
          <w:rPr>
            <w:rStyle w:val="a4"/>
          </w:rPr>
          <w:t>Журнале</w:t>
        </w:r>
      </w:hyperlink>
      <w:r>
        <w:t xml:space="preserve"> операций по выбытию и перемещению нефинансовых активов.</w:t>
      </w:r>
    </w:p>
    <w:bookmarkEnd w:id="539"/>
    <w:p w:rsidR="00041F73" w:rsidRDefault="00041F73">
      <w:r>
        <w:t>Учет операций по поступлению объектов нематериальных активов ведется:</w:t>
      </w:r>
    </w:p>
    <w:p w:rsidR="00041F73" w:rsidRDefault="00041F73">
      <w:r>
        <w:t xml:space="preserve">в </w:t>
      </w:r>
      <w:hyperlink r:id="rId237" w:history="1">
        <w:r>
          <w:rPr>
            <w:rStyle w:val="a4"/>
          </w:rPr>
          <w:t>Журнале</w:t>
        </w:r>
      </w:hyperlink>
      <w:r>
        <w:t xml:space="preserve">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041F73" w:rsidRDefault="00041F73">
      <w:r>
        <w:t>в Журнале по прочим операциям - по иным операциям поступления объектов нематериальных активов.</w:t>
      </w:r>
    </w:p>
    <w:p w:rsidR="00041F73" w:rsidRDefault="00041F73"/>
    <w:p w:rsidR="00041F73" w:rsidRDefault="00041F73">
      <w:pPr>
        <w:pStyle w:val="1"/>
      </w:pPr>
      <w:bookmarkStart w:id="540" w:name="sub_10300"/>
      <w:r>
        <w:t>Счет 10300 "Непроизведенные активы"</w:t>
      </w:r>
    </w:p>
    <w:bookmarkEnd w:id="540"/>
    <w:p w:rsidR="00041F73" w:rsidRDefault="00041F73"/>
    <w:p w:rsidR="00041F73" w:rsidRDefault="00041F73">
      <w:pPr>
        <w:pStyle w:val="a8"/>
        <w:rPr>
          <w:color w:val="000000"/>
          <w:sz w:val="16"/>
          <w:szCs w:val="16"/>
        </w:rPr>
      </w:pPr>
      <w:bookmarkStart w:id="541" w:name="sub_2070"/>
      <w:r>
        <w:rPr>
          <w:color w:val="000000"/>
          <w:sz w:val="16"/>
          <w:szCs w:val="16"/>
        </w:rPr>
        <w:t>Информация об изменениях:</w:t>
      </w:r>
    </w:p>
    <w:bookmarkEnd w:id="541"/>
    <w:p w:rsidR="00041F73" w:rsidRDefault="00041F73">
      <w:pPr>
        <w:pStyle w:val="a9"/>
      </w:pPr>
      <w:r>
        <w:t xml:space="preserve">Пункт 70 изменен с 17 октября 2020 г. - </w:t>
      </w:r>
      <w:hyperlink r:id="rId238" w:history="1">
        <w:r>
          <w:rPr>
            <w:rStyle w:val="a4"/>
          </w:rPr>
          <w:t>Приказ</w:t>
        </w:r>
      </w:hyperlink>
      <w:r>
        <w:t xml:space="preserve"> Минфина России от 14 сентября 2020 г. N 198Н</w:t>
      </w:r>
    </w:p>
    <w:p w:rsidR="00041F73" w:rsidRDefault="00041F73">
      <w:pPr>
        <w:pStyle w:val="a9"/>
      </w:pPr>
      <w:hyperlink r:id="rId239" w:history="1">
        <w:r>
          <w:rPr>
            <w:rStyle w:val="a4"/>
          </w:rPr>
          <w:t>См. предыдущую редакцию</w:t>
        </w:r>
      </w:hyperlink>
    </w:p>
    <w:p w:rsidR="00041F73" w:rsidRDefault="00041F73">
      <w:r>
        <w:t>70.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rsidR="00041F73" w:rsidRDefault="00041F73">
      <w:pPr>
        <w:pStyle w:val="a8"/>
        <w:rPr>
          <w:color w:val="000000"/>
          <w:sz w:val="16"/>
          <w:szCs w:val="16"/>
        </w:rPr>
      </w:pPr>
      <w:bookmarkStart w:id="542" w:name="sub_2071"/>
      <w:r>
        <w:rPr>
          <w:color w:val="000000"/>
          <w:sz w:val="16"/>
          <w:szCs w:val="16"/>
        </w:rPr>
        <w:t>Информация об изменениях:</w:t>
      </w:r>
    </w:p>
    <w:bookmarkEnd w:id="542"/>
    <w:p w:rsidR="00041F73" w:rsidRDefault="00041F73">
      <w:pPr>
        <w:pStyle w:val="a9"/>
      </w:pPr>
      <w:r>
        <w:t xml:space="preserve">Пункт 71 изменен с 17 октября 2020 г. - </w:t>
      </w:r>
      <w:hyperlink r:id="rId240" w:history="1">
        <w:r>
          <w:rPr>
            <w:rStyle w:val="a4"/>
          </w:rPr>
          <w:t>Приказ</w:t>
        </w:r>
      </w:hyperlink>
      <w:r>
        <w:t xml:space="preserve"> Минфина России от 14 сентября 2020 г. N 198Н</w:t>
      </w:r>
    </w:p>
    <w:p w:rsidR="00041F73" w:rsidRDefault="00041F73">
      <w:pPr>
        <w:pStyle w:val="a9"/>
      </w:pPr>
      <w:hyperlink r:id="rId241" w:history="1">
        <w:r>
          <w:rPr>
            <w:rStyle w:val="a4"/>
          </w:rPr>
          <w:t>См. предыдущую редакцию</w:t>
        </w:r>
      </w:hyperlink>
    </w:p>
    <w:p w:rsidR="00041F73" w:rsidRDefault="00041F73">
      <w:r>
        <w:t xml:space="preserve">71. Указанные активы, за исключением земельных участков, отражаются в бухгалтерском учете по их первоначальной стоимости в момент вовлечения их в </w:t>
      </w:r>
      <w:r>
        <w:lastRenderedPageBreak/>
        <w:t>экономический (хозяйственный) оборот.</w:t>
      </w:r>
    </w:p>
    <w:p w:rsidR="00041F73" w:rsidRDefault="00041F73">
      <w:bookmarkStart w:id="543" w:name="sub_20712"/>
      <w:r>
        <w:t xml:space="preserve">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на которые государственная собственность не разграничена, вовлекаемые уполномоченными органами власти (органами местного самоуправления) в хозяйственный оборот, сведения о которых внесены в Единый государственный реестр недвижимости, учитываются на соответствующем счете аналитического учета </w:t>
      </w:r>
      <w:hyperlink w:anchor="sub_110300" w:history="1">
        <w:r>
          <w:rPr>
            <w:rStyle w:val="a4"/>
          </w:rPr>
          <w:t>счета 10300</w:t>
        </w:r>
      </w:hyperlink>
      <w:r>
        <w:t xml:space="preserve"> "Непроизведенные активы" на основании документов, подтверждающих права пользования земельными участками (выписок из Единого государственного реестра недвижимости о соответствующем земельном участке),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041F73" w:rsidRDefault="00041F73">
      <w:bookmarkStart w:id="544" w:name="sub_2072"/>
      <w:bookmarkEnd w:id="543"/>
      <w:r>
        <w:t xml:space="preserve">72.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w:t>
      </w:r>
      <w:hyperlink r:id="rId242" w:history="1">
        <w:r>
          <w:rPr>
            <w:rStyle w:val="a4"/>
          </w:rPr>
          <w:t>налоговым законодательством</w:t>
        </w:r>
      </w:hyperlink>
      <w:r>
        <w:t xml:space="preserve"> Российской Федерации, включая:</w:t>
      </w:r>
    </w:p>
    <w:bookmarkEnd w:id="544"/>
    <w:p w:rsidR="00041F73" w:rsidRDefault="00041F73">
      <w:r>
        <w:t>суммы, уплачиваемые в соответствии с договором продавцу (поставщику);</w:t>
      </w:r>
    </w:p>
    <w:p w:rsidR="00041F73" w:rsidRDefault="00041F73">
      <w:r>
        <w:t>суммы, уплачиваемые организациям за информационные и консультационные услуги, связанные с приобретением объекта непроизведенных активов;</w:t>
      </w:r>
    </w:p>
    <w:p w:rsidR="00041F73" w:rsidRDefault="00041F73">
      <w: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041F73" w:rsidRDefault="00041F73">
      <w:r>
        <w:t>суммы вознаграждений, уплачиваемых посреднической организации, через которую приобретен объект непроизведенных активов;</w:t>
      </w:r>
    </w:p>
    <w:p w:rsidR="00041F73" w:rsidRDefault="00041F73">
      <w:r>
        <w:t>иные затраты, непосредственно связанные с приобретением объекта непроизведенных активов.</w:t>
      </w:r>
    </w:p>
    <w:p w:rsidR="00041F73" w:rsidRDefault="00041F73">
      <w: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041F73" w:rsidRDefault="00041F73">
      <w:bookmarkStart w:id="545" w:name="sub_2073"/>
      <w:r>
        <w:t>73. Дата признания в бухгалтерском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w:t>
      </w:r>
    </w:p>
    <w:p w:rsidR="00041F73" w:rsidRDefault="00041F73">
      <w:bookmarkStart w:id="546" w:name="sub_2074"/>
      <w:bookmarkEnd w:id="545"/>
      <w:r>
        <w:t>74.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rsidR="00041F73" w:rsidRDefault="00041F73">
      <w:bookmarkStart w:id="547" w:name="sub_2075"/>
      <w:bookmarkEnd w:id="546"/>
      <w:r>
        <w:t>75. Отражение в бухгалтерском учете выбытия объектов непроизведенных активов осуществляется в случаях:</w:t>
      </w:r>
    </w:p>
    <w:bookmarkEnd w:id="547"/>
    <w:p w:rsidR="00041F73" w:rsidRDefault="00041F73">
      <w:r>
        <w:t xml:space="preserve">прекращения имущественных прав по основаниям, предусмотренным </w:t>
      </w:r>
      <w:hyperlink r:id="rId243" w:history="1">
        <w:r>
          <w:rPr>
            <w:rStyle w:val="a4"/>
          </w:rPr>
          <w:t>законодательством</w:t>
        </w:r>
      </w:hyperlink>
      <w:r>
        <w:t xml:space="preserve"> Российской Федерации, в том числе по основанию продажи, безвозмездной передаче (дарению);</w:t>
      </w:r>
    </w:p>
    <w:p w:rsidR="00041F73" w:rsidRDefault="00041F73">
      <w:r>
        <w:t xml:space="preserve">прекращения использования объекта непроизведенных активов, вследствие порчи, изменения качественных характеристик объекта, по иным основаниям </w:t>
      </w:r>
      <w:r>
        <w:lastRenderedPageBreak/>
        <w:t>невозможности использования объекта по установленному при принятии объекта к учету назначению;</w:t>
      </w:r>
    </w:p>
    <w:p w:rsidR="00041F73" w:rsidRDefault="00041F73">
      <w:r>
        <w:t>в иных случаях, предусмотренных законодательством Российской Федерации.</w:t>
      </w:r>
    </w:p>
    <w:p w:rsidR="00041F73" w:rsidRDefault="00041F73">
      <w:bookmarkStart w:id="548" w:name="sub_2076"/>
      <w:r>
        <w:t>76.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041F73" w:rsidRDefault="00041F73">
      <w:pPr>
        <w:pStyle w:val="a8"/>
        <w:rPr>
          <w:color w:val="000000"/>
          <w:sz w:val="16"/>
          <w:szCs w:val="16"/>
        </w:rPr>
      </w:pPr>
      <w:bookmarkStart w:id="549" w:name="sub_2077"/>
      <w:bookmarkEnd w:id="548"/>
      <w:r>
        <w:rPr>
          <w:color w:val="000000"/>
          <w:sz w:val="16"/>
          <w:szCs w:val="16"/>
        </w:rPr>
        <w:t>Информация об изменениях:</w:t>
      </w:r>
    </w:p>
    <w:bookmarkEnd w:id="549"/>
    <w:p w:rsidR="00041F73" w:rsidRDefault="00041F73">
      <w:pPr>
        <w:pStyle w:val="a9"/>
      </w:pPr>
      <w:r>
        <w:t xml:space="preserve">Пункт 77 изменен с 17 октября 2020 г. - </w:t>
      </w:r>
      <w:hyperlink r:id="rId244" w:history="1">
        <w:r>
          <w:rPr>
            <w:rStyle w:val="a4"/>
          </w:rPr>
          <w:t>Приказ</w:t>
        </w:r>
      </w:hyperlink>
      <w:r>
        <w:t xml:space="preserve"> Минфина России от 14 сентября 2020 г. N 198Н</w:t>
      </w:r>
    </w:p>
    <w:p w:rsidR="00041F73" w:rsidRDefault="00041F73">
      <w:pPr>
        <w:pStyle w:val="a9"/>
      </w:pPr>
      <w:hyperlink r:id="rId245" w:history="1">
        <w:r>
          <w:rPr>
            <w:rStyle w:val="a4"/>
          </w:rPr>
          <w:t>См. предыдущую редакцию</w:t>
        </w:r>
      </w:hyperlink>
    </w:p>
    <w:p w:rsidR="00041F73" w:rsidRDefault="00041F73">
      <w:r>
        <w:t>77.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соответствующих забалансовых счетах Рабочего плана счетов, за исключением случаев, предусмотренных настоящей Инструкцией, а также федеральными стандартами бухгалтерского учета государственных финансов.</w:t>
      </w:r>
    </w:p>
    <w:p w:rsidR="00041F73" w:rsidRDefault="00041F73">
      <w:pPr>
        <w:pStyle w:val="a8"/>
        <w:rPr>
          <w:color w:val="000000"/>
          <w:sz w:val="16"/>
          <w:szCs w:val="16"/>
        </w:rPr>
      </w:pPr>
      <w:bookmarkStart w:id="550" w:name="sub_2078"/>
      <w:r>
        <w:rPr>
          <w:color w:val="000000"/>
          <w:sz w:val="16"/>
          <w:szCs w:val="16"/>
        </w:rPr>
        <w:t>Информация об изменениях:</w:t>
      </w:r>
    </w:p>
    <w:bookmarkEnd w:id="550"/>
    <w:p w:rsidR="00041F73" w:rsidRDefault="00041F73">
      <w:pPr>
        <w:pStyle w:val="a9"/>
      </w:pPr>
      <w:r>
        <w:t xml:space="preserve">Пункт 78 изменен с 8 мая 2018 г. - </w:t>
      </w:r>
      <w:hyperlink r:id="rId246"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247"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248" w:history="1">
        <w:r>
          <w:rPr>
            <w:rStyle w:val="a4"/>
          </w:rPr>
          <w:t>См. предыдущую редакцию</w:t>
        </w:r>
      </w:hyperlink>
    </w:p>
    <w:p w:rsidR="00041F73" w:rsidRDefault="00041F73">
      <w:r>
        <w:t>78. Объекты непроизведенных активов учитываются на счете, содержащем аналитические коды группы синтетического счета 10 "Непроизведенные активы - недвижимое имущество учреждения", 30 "Непроизведенные активы - иное движимое имущество", 90 "Непроизведенные активы - в составе имущества концендента" и соответствующий аналитический код вида синтетического счета объекта учета:</w:t>
      </w:r>
    </w:p>
    <w:p w:rsidR="00041F73" w:rsidRDefault="00041F73">
      <w:bookmarkStart w:id="551" w:name="sub_20781"/>
      <w:r>
        <w:t>1 "Земля";</w:t>
      </w:r>
    </w:p>
    <w:p w:rsidR="00041F73" w:rsidRDefault="00041F73">
      <w:bookmarkStart w:id="552" w:name="sub_20782"/>
      <w:bookmarkEnd w:id="551"/>
      <w:r>
        <w:t>2 "Ресурсы недр";</w:t>
      </w:r>
    </w:p>
    <w:p w:rsidR="00041F73" w:rsidRDefault="00041F73">
      <w:bookmarkStart w:id="553" w:name="sub_20783"/>
      <w:bookmarkEnd w:id="552"/>
      <w:r>
        <w:t>3 "Прочие непроизведенные активы".</w:t>
      </w:r>
    </w:p>
    <w:p w:rsidR="00041F73" w:rsidRDefault="00041F73">
      <w:bookmarkStart w:id="554" w:name="sub_2079"/>
      <w:bookmarkEnd w:id="553"/>
      <w:r>
        <w:t>79. К соответствующим видам объектов непроизведенных активов относятся:</w:t>
      </w:r>
    </w:p>
    <w:bookmarkEnd w:id="554"/>
    <w:p w:rsidR="00041F73" w:rsidRDefault="00041F73">
      <w: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041F73" w:rsidRDefault="00041F73">
      <w:r>
        <w:t xml:space="preserve">"ресурсы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w:t>
      </w:r>
      <w:r>
        <w:lastRenderedPageBreak/>
        <w:t>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041F73" w:rsidRDefault="00041F73">
      <w: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041F73" w:rsidRDefault="00041F73">
      <w:bookmarkStart w:id="555" w:name="sub_2080"/>
      <w:r>
        <w:t>80. Единицей бухгалтерского учета непроизведенных активов является инвентарный объект.</w:t>
      </w:r>
    </w:p>
    <w:p w:rsidR="00041F73" w:rsidRDefault="00041F73">
      <w:bookmarkStart w:id="556" w:name="sub_2081"/>
      <w:bookmarkEnd w:id="555"/>
      <w:r>
        <w:t>81.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bookmarkEnd w:id="556"/>
    <w:p w:rsidR="00041F73" w:rsidRDefault="00041F73">
      <w:r>
        <w:t>Инвентарный номер, присвоенный объекту непроизведенных активов, сохраняется за ним на весь период его учета.</w:t>
      </w:r>
    </w:p>
    <w:p w:rsidR="00041F73" w:rsidRDefault="00041F73">
      <w: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041F73" w:rsidRDefault="00041F73">
      <w:pPr>
        <w:pStyle w:val="a8"/>
        <w:rPr>
          <w:color w:val="000000"/>
          <w:sz w:val="16"/>
          <w:szCs w:val="16"/>
        </w:rPr>
      </w:pPr>
      <w:bookmarkStart w:id="557" w:name="sub_2082"/>
      <w:r>
        <w:rPr>
          <w:color w:val="000000"/>
          <w:sz w:val="16"/>
          <w:szCs w:val="16"/>
        </w:rPr>
        <w:t>Информация об изменениях:</w:t>
      </w:r>
    </w:p>
    <w:bookmarkEnd w:id="557"/>
    <w:p w:rsidR="00041F73" w:rsidRDefault="00041F73">
      <w:pPr>
        <w:pStyle w:val="a9"/>
      </w:pPr>
      <w:r>
        <w:t xml:space="preserve">Пункт 82 изменен с 17 октября 2020 г. - </w:t>
      </w:r>
      <w:hyperlink r:id="rId249" w:history="1">
        <w:r>
          <w:rPr>
            <w:rStyle w:val="a4"/>
          </w:rPr>
          <w:t>Приказ</w:t>
        </w:r>
      </w:hyperlink>
      <w:r>
        <w:t xml:space="preserve"> Минфина России от 14 сентября 2020 г. N 198Н</w:t>
      </w:r>
    </w:p>
    <w:p w:rsidR="00041F73" w:rsidRDefault="00041F73">
      <w:pPr>
        <w:pStyle w:val="a9"/>
      </w:pPr>
      <w:hyperlink r:id="rId250" w:history="1">
        <w:r>
          <w:rPr>
            <w:rStyle w:val="a4"/>
          </w:rPr>
          <w:t>См. предыдущую редакцию</w:t>
        </w:r>
      </w:hyperlink>
    </w:p>
    <w:p w:rsidR="00041F73" w:rsidRDefault="00041F73">
      <w:r>
        <w:t xml:space="preserve">82. Аналитический учет объектов непроизведенных активов ведется в </w:t>
      </w:r>
      <w:hyperlink r:id="rId251" w:history="1">
        <w:r>
          <w:rPr>
            <w:rStyle w:val="a4"/>
          </w:rPr>
          <w:t>Инвентарной карточке</w:t>
        </w:r>
      </w:hyperlink>
      <w:r>
        <w:t xml:space="preserve"> учета основных средств. Аналитический учет непроизведенных активов ведется в разрезе объектов, идентификационных номеров объектов непроизведенных активов (кадастровых, реестровых, учетных номеров), местонахождений объектов (адресов), ответственных лиц.</w:t>
      </w:r>
    </w:p>
    <w:p w:rsidR="00041F73" w:rsidRDefault="00041F73">
      <w:bookmarkStart w:id="558" w:name="sub_20822"/>
      <w:r>
        <w:t xml:space="preserve">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w:t>
      </w:r>
      <w:hyperlink r:id="rId252" w:history="1">
        <w:r>
          <w:rPr>
            <w:rStyle w:val="a4"/>
          </w:rPr>
          <w:t>Оборотная ведомость</w:t>
        </w:r>
      </w:hyperlink>
      <w:r>
        <w:t xml:space="preserve"> по нефинансовым активам.</w:t>
      </w:r>
    </w:p>
    <w:p w:rsidR="00041F73" w:rsidRDefault="00041F73">
      <w:bookmarkStart w:id="559" w:name="sub_2083"/>
      <w:bookmarkEnd w:id="558"/>
      <w:r>
        <w:t xml:space="preserve">83. Учет операций по выбытию и перемещению объектов непроизведенных активов ведется в </w:t>
      </w:r>
      <w:hyperlink r:id="rId253" w:history="1">
        <w:r>
          <w:rPr>
            <w:rStyle w:val="a4"/>
          </w:rPr>
          <w:t>Журнале</w:t>
        </w:r>
      </w:hyperlink>
      <w:r>
        <w:t xml:space="preserve"> операций по выбытию и перемещению нефинансовых активов.</w:t>
      </w:r>
    </w:p>
    <w:bookmarkEnd w:id="559"/>
    <w:p w:rsidR="00041F73" w:rsidRDefault="00041F73">
      <w:r>
        <w:t>Учет операций по поступлению объектов непроизведенных активов ведется:</w:t>
      </w:r>
    </w:p>
    <w:p w:rsidR="00041F73" w:rsidRDefault="00041F73">
      <w:r>
        <w:t xml:space="preserve">в </w:t>
      </w:r>
      <w:hyperlink r:id="rId254" w:history="1">
        <w:r>
          <w:rPr>
            <w:rStyle w:val="a4"/>
          </w:rPr>
          <w:t>Журнале</w:t>
        </w:r>
      </w:hyperlink>
      <w:r>
        <w:t xml:space="preserve">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041F73" w:rsidRDefault="00041F73">
      <w:r>
        <w:t>в Журнале по прочим операциям - по иным операциям поступления объектов непроизведенных активов.</w:t>
      </w:r>
    </w:p>
    <w:p w:rsidR="00041F73" w:rsidRDefault="00041F73"/>
    <w:p w:rsidR="00041F73" w:rsidRDefault="00041F73">
      <w:pPr>
        <w:pStyle w:val="1"/>
      </w:pPr>
      <w:bookmarkStart w:id="560" w:name="sub_10400"/>
      <w:r>
        <w:t>Счет 10400 "Амортизация"</w:t>
      </w:r>
    </w:p>
    <w:bookmarkEnd w:id="560"/>
    <w:p w:rsidR="00041F73" w:rsidRDefault="00041F73"/>
    <w:p w:rsidR="00041F73" w:rsidRDefault="00041F73">
      <w:pPr>
        <w:pStyle w:val="1"/>
      </w:pPr>
      <w:bookmarkStart w:id="561" w:name="sub_10401"/>
      <w:r>
        <w:t>Общие положения</w:t>
      </w:r>
    </w:p>
    <w:bookmarkEnd w:id="561"/>
    <w:p w:rsidR="00041F73" w:rsidRDefault="00041F73"/>
    <w:p w:rsidR="00041F73" w:rsidRDefault="00041F73">
      <w:pPr>
        <w:pStyle w:val="a8"/>
        <w:rPr>
          <w:color w:val="000000"/>
          <w:sz w:val="16"/>
          <w:szCs w:val="16"/>
        </w:rPr>
      </w:pPr>
      <w:bookmarkStart w:id="562" w:name="sub_2084"/>
      <w:r>
        <w:rPr>
          <w:color w:val="000000"/>
          <w:sz w:val="16"/>
          <w:szCs w:val="16"/>
        </w:rPr>
        <w:t>Информация об изменениях:</w:t>
      </w:r>
    </w:p>
    <w:bookmarkEnd w:id="562"/>
    <w:p w:rsidR="00041F73" w:rsidRDefault="00041F73">
      <w:pPr>
        <w:pStyle w:val="a9"/>
      </w:pPr>
      <w:r>
        <w:t xml:space="preserve">Пункт 84 изменен с 17 октября 2020 г. - </w:t>
      </w:r>
      <w:hyperlink r:id="rId255" w:history="1">
        <w:r>
          <w:rPr>
            <w:rStyle w:val="a4"/>
          </w:rPr>
          <w:t>Приказ</w:t>
        </w:r>
      </w:hyperlink>
      <w:r>
        <w:t xml:space="preserve"> Минфина России от 14 сентября 2020 г. N 198Н</w:t>
      </w:r>
    </w:p>
    <w:p w:rsidR="00041F73" w:rsidRDefault="00041F73">
      <w:pPr>
        <w:pStyle w:val="a9"/>
      </w:pPr>
      <w:hyperlink r:id="rId256" w:history="1">
        <w:r>
          <w:rPr>
            <w:rStyle w:val="a4"/>
          </w:rPr>
          <w:t>См. предыдущую редакцию</w:t>
        </w:r>
      </w:hyperlink>
    </w:p>
    <w:p w:rsidR="00041F73" w:rsidRDefault="00041F73">
      <w:r>
        <w:t xml:space="preserve">84. Счет предназначен для сбора информации о начисленной сумме </w:t>
      </w:r>
      <w:r>
        <w:lastRenderedPageBreak/>
        <w:t>амортизации объектов нефинансовых активов, принятых учреждением к учету.</w:t>
      </w:r>
    </w:p>
    <w:p w:rsidR="00041F73" w:rsidRDefault="00041F73">
      <w:bookmarkStart w:id="563" w:name="sub_20841"/>
      <w: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прав пользования активами, а также объектов нефинансовых активов, составляющих государственную (муниципальную) казну, перенесенную за период учета в течение срока их полезного использования на расходы (на уменьшение финансового результата).</w:t>
      </w:r>
    </w:p>
    <w:p w:rsidR="00041F73" w:rsidRDefault="00041F73">
      <w:pPr>
        <w:pStyle w:val="a8"/>
        <w:rPr>
          <w:color w:val="000000"/>
          <w:sz w:val="16"/>
          <w:szCs w:val="16"/>
        </w:rPr>
      </w:pPr>
      <w:bookmarkStart w:id="564" w:name="sub_2085"/>
      <w:bookmarkEnd w:id="563"/>
      <w:r>
        <w:rPr>
          <w:color w:val="000000"/>
          <w:sz w:val="16"/>
          <w:szCs w:val="16"/>
        </w:rPr>
        <w:t>Информация об изменениях:</w:t>
      </w:r>
    </w:p>
    <w:bookmarkEnd w:id="564"/>
    <w:p w:rsidR="00041F73" w:rsidRDefault="00041F73">
      <w:pPr>
        <w:pStyle w:val="a9"/>
      </w:pPr>
      <w:r>
        <w:t xml:space="preserve">Пункт 85 изменен с 10 февраля 2019 г. - </w:t>
      </w:r>
      <w:hyperlink r:id="rId257" w:history="1">
        <w:r>
          <w:rPr>
            <w:rStyle w:val="a4"/>
          </w:rPr>
          <w:t>Приказ</w:t>
        </w:r>
      </w:hyperlink>
      <w:r>
        <w:t xml:space="preserve"> Минфина России от 28 декабря 2018 г. N 298Н</w:t>
      </w:r>
    </w:p>
    <w:p w:rsidR="00041F73" w:rsidRDefault="00041F73">
      <w:pPr>
        <w:pStyle w:val="a9"/>
      </w:pPr>
      <w:r>
        <w:t xml:space="preserve">Изменения </w:t>
      </w:r>
      <w:hyperlink r:id="rId258" w:history="1">
        <w:r>
          <w:rPr>
            <w:rStyle w:val="a4"/>
          </w:rPr>
          <w:t>применяются</w:t>
        </w:r>
      </w:hyperlink>
      <w:r>
        <w:t xml:space="preserve"> при формировании учетной политики и показателей бухгалтерского учета, начиная с 2019 г.</w:t>
      </w:r>
    </w:p>
    <w:p w:rsidR="00041F73" w:rsidRDefault="00041F73">
      <w:pPr>
        <w:pStyle w:val="a9"/>
      </w:pPr>
      <w:hyperlink r:id="rId259" w:history="1">
        <w:r>
          <w:rPr>
            <w:rStyle w:val="a4"/>
          </w:rPr>
          <w:t>См. предыдущую редакцию</w:t>
        </w:r>
      </w:hyperlink>
    </w:p>
    <w:p w:rsidR="00041F73" w:rsidRDefault="00041F73">
      <w:r>
        <w:t>85. Расчет годовой суммы амортизации производится учреждением, осуществляющим учет используемого права пользования активами, объекта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041F73" w:rsidRDefault="00041F73">
      <w:bookmarkStart w:id="565" w:name="sub_20852"/>
      <w:r>
        <w:t>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041F73" w:rsidRDefault="00041F73">
      <w:bookmarkStart w:id="566" w:name="sub_20853"/>
      <w:bookmarkEnd w:id="565"/>
      <w: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 и сумму убытка от обесценения.</w:t>
      </w:r>
    </w:p>
    <w:bookmarkEnd w:id="566"/>
    <w:p w:rsidR="00041F73" w:rsidRDefault="00041F73">
      <w: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041F73" w:rsidRDefault="00041F73">
      <w:bookmarkStart w:id="567" w:name="sub_20856"/>
      <w:r>
        <w:t>При принятии к учету объекта основного средства, нематериального актива по балансовой стоимости с ранее начисленной суммой амортизации и ранее начисленным убытком от обесценения, расчет учреждением годовой суммы амортизации, производимый линейным способом,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
    <w:p w:rsidR="00041F73" w:rsidRDefault="00041F73">
      <w:bookmarkStart w:id="568" w:name="sub_30700121"/>
      <w:bookmarkEnd w:id="567"/>
      <w:r>
        <w:t>В течение финансового года начисление амортизации линейным способом осуществляется ежемесячно в размере 1/12 годовой суммы. Начисление амортизации по принятому к учету праву пользования активом осуществляется с месяца его принятия к учету равномерно (помесячно) в течение срока полезного использования объекта учета аренды.</w:t>
      </w:r>
    </w:p>
    <w:p w:rsidR="00041F73" w:rsidRDefault="00041F73">
      <w:bookmarkStart w:id="569" w:name="sub_20857"/>
      <w:bookmarkEnd w:id="568"/>
      <w:r>
        <w:t xml:space="preserve">Абзац утратил силу с 8 мая 2018 г. - </w:t>
      </w:r>
      <w:hyperlink r:id="rId260" w:history="1">
        <w:r>
          <w:rPr>
            <w:rStyle w:val="a4"/>
          </w:rPr>
          <w:t>Приказ</w:t>
        </w:r>
      </w:hyperlink>
      <w:r>
        <w:t xml:space="preserve"> Минфина России от 31 марта 2018 г. N 64Н</w:t>
      </w:r>
    </w:p>
    <w:bookmarkEnd w:id="569"/>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261" w:history="1">
        <w:r>
          <w:rPr>
            <w:rStyle w:val="a4"/>
          </w:rPr>
          <w:t>См. предыдущую редакцию</w:t>
        </w:r>
      </w:hyperlink>
    </w:p>
    <w:p w:rsidR="00041F73" w:rsidRDefault="00041F73">
      <w:bookmarkStart w:id="570" w:name="sub_2086"/>
      <w:r>
        <w:t>86.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041F73" w:rsidRDefault="00041F73">
      <w:bookmarkStart w:id="571" w:name="sub_20862"/>
      <w:bookmarkEnd w:id="570"/>
      <w:r>
        <w:t>Начисление амортизации не может производиться свыше 100% стоимости амортизируемого объекта.</w:t>
      </w:r>
    </w:p>
    <w:p w:rsidR="00041F73" w:rsidRDefault="00041F73">
      <w:bookmarkStart w:id="572" w:name="sub_2087"/>
      <w:bookmarkEnd w:id="571"/>
      <w:r>
        <w:t>87.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041F73" w:rsidRDefault="00041F73">
      <w:bookmarkStart w:id="573" w:name="sub_208702"/>
      <w:bookmarkEnd w:id="572"/>
      <w: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041F73" w:rsidRDefault="00041F73">
      <w:bookmarkStart w:id="574" w:name="sub_2088"/>
      <w:bookmarkEnd w:id="573"/>
      <w:r>
        <w:t>88.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применению Планов счетов учреждениями.</w:t>
      </w:r>
    </w:p>
    <w:p w:rsidR="00041F73" w:rsidRDefault="00041F73">
      <w:pPr>
        <w:pStyle w:val="a8"/>
        <w:rPr>
          <w:color w:val="000000"/>
          <w:sz w:val="16"/>
          <w:szCs w:val="16"/>
        </w:rPr>
      </w:pPr>
      <w:bookmarkStart w:id="575" w:name="sub_2089"/>
      <w:bookmarkEnd w:id="574"/>
      <w:r>
        <w:rPr>
          <w:color w:val="000000"/>
          <w:sz w:val="16"/>
          <w:szCs w:val="16"/>
        </w:rPr>
        <w:t>Информация об изменениях:</w:t>
      </w:r>
    </w:p>
    <w:bookmarkEnd w:id="575"/>
    <w:p w:rsidR="00041F73" w:rsidRDefault="00041F73">
      <w:pPr>
        <w:pStyle w:val="a9"/>
      </w:pPr>
      <w:r>
        <w:t xml:space="preserve">Пункт 89 изменен с 17 октября 2020 г. - </w:t>
      </w:r>
      <w:hyperlink r:id="rId262" w:history="1">
        <w:r>
          <w:rPr>
            <w:rStyle w:val="a4"/>
          </w:rPr>
          <w:t>Приказ</w:t>
        </w:r>
      </w:hyperlink>
      <w:r>
        <w:t xml:space="preserve"> Минфина России от 14 сентября 2020 г. N 198Н</w:t>
      </w:r>
    </w:p>
    <w:p w:rsidR="00041F73" w:rsidRDefault="00041F73">
      <w:pPr>
        <w:pStyle w:val="a9"/>
      </w:pPr>
      <w:hyperlink r:id="rId263" w:history="1">
        <w:r>
          <w:rPr>
            <w:rStyle w:val="a4"/>
          </w:rPr>
          <w:t>См. предыдущую редакцию</w:t>
        </w:r>
      </w:hyperlink>
    </w:p>
    <w:p w:rsidR="00041F73" w:rsidRDefault="00041F73">
      <w:r>
        <w:t>89. Начисленная (принятая к учету) сумма амортизации нефинансовых активов учитывается на счете, содержащем:</w:t>
      </w:r>
    </w:p>
    <w:p w:rsidR="00041F73" w:rsidRDefault="00041F73">
      <w:bookmarkStart w:id="576" w:name="sub_200892"/>
      <w:r>
        <w:t xml:space="preserve">по объектам нефинансовых активов -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w:t>
      </w:r>
      <w:hyperlink w:anchor="sub_203710" w:history="1">
        <w:r>
          <w:rPr>
            <w:rStyle w:val="a4"/>
          </w:rPr>
          <w:t>10</w:t>
        </w:r>
      </w:hyperlink>
      <w:r>
        <w:t xml:space="preserve">, </w:t>
      </w:r>
      <w:hyperlink w:anchor="sub_203720" w:history="1">
        <w:r>
          <w:rPr>
            <w:rStyle w:val="a4"/>
          </w:rPr>
          <w:t>20</w:t>
        </w:r>
      </w:hyperlink>
      <w:r>
        <w:t xml:space="preserve">, </w:t>
      </w:r>
      <w:hyperlink w:anchor="sub_203730" w:history="1">
        <w:r>
          <w:rPr>
            <w:rStyle w:val="a4"/>
          </w:rPr>
          <w:t>30</w:t>
        </w:r>
      </w:hyperlink>
      <w:r>
        <w:t xml:space="preserve">, </w:t>
      </w:r>
      <w:hyperlink w:anchor="sub_20378" w:history="1">
        <w:r>
          <w:rPr>
            <w:rStyle w:val="a4"/>
          </w:rPr>
          <w:t>60</w:t>
        </w:r>
      </w:hyperlink>
      <w:r>
        <w:t xml:space="preserve">, </w:t>
      </w:r>
      <w:hyperlink w:anchor="sub_203790" w:history="1">
        <w:r>
          <w:rPr>
            <w:rStyle w:val="a4"/>
          </w:rPr>
          <w:t>90</w:t>
        </w:r>
      </w:hyperlink>
      <w:r>
        <w:t>) и соответствующий аналитический код вида синтетического счета объекта учета:</w:t>
      </w:r>
    </w:p>
    <w:p w:rsidR="00041F73" w:rsidRDefault="00041F73">
      <w:bookmarkStart w:id="577" w:name="sub_20891"/>
      <w:bookmarkEnd w:id="576"/>
      <w:r>
        <w:t>1 "Амортизация жилых помещений";</w:t>
      </w:r>
    </w:p>
    <w:p w:rsidR="00041F73" w:rsidRDefault="00041F73">
      <w:bookmarkStart w:id="578" w:name="sub_20892"/>
      <w:bookmarkEnd w:id="577"/>
      <w:r>
        <w:t>2 "Амортизация нежилых помещений (зданий и сооружений)";</w:t>
      </w:r>
    </w:p>
    <w:p w:rsidR="00041F73" w:rsidRDefault="00041F73">
      <w:bookmarkStart w:id="579" w:name="sub_20893"/>
      <w:bookmarkEnd w:id="578"/>
      <w:r>
        <w:t>3 "Амортизация инвестиционной недвижимости";</w:t>
      </w:r>
    </w:p>
    <w:p w:rsidR="00041F73" w:rsidRDefault="00041F73">
      <w:bookmarkStart w:id="580" w:name="sub_20894"/>
      <w:bookmarkEnd w:id="579"/>
      <w:r>
        <w:t>4 "Амортизация машин и оборудования";</w:t>
      </w:r>
    </w:p>
    <w:p w:rsidR="00041F73" w:rsidRDefault="00041F73">
      <w:bookmarkStart w:id="581" w:name="sub_20895"/>
      <w:bookmarkEnd w:id="580"/>
      <w:r>
        <w:t>5 "Амортизация транспортных средств";</w:t>
      </w:r>
    </w:p>
    <w:p w:rsidR="00041F73" w:rsidRDefault="00041F73">
      <w:bookmarkStart w:id="582" w:name="sub_20896"/>
      <w:bookmarkEnd w:id="581"/>
      <w:r>
        <w:t>6 "Амортизация инвентаря производственного и хозяйственного";</w:t>
      </w:r>
    </w:p>
    <w:p w:rsidR="00041F73" w:rsidRDefault="00041F73">
      <w:bookmarkStart w:id="583" w:name="sub_20897"/>
      <w:bookmarkEnd w:id="582"/>
      <w:r>
        <w:t>7 "Амортизация биологических ресурсов";</w:t>
      </w:r>
    </w:p>
    <w:p w:rsidR="00041F73" w:rsidRDefault="00041F73">
      <w:bookmarkStart w:id="584" w:name="sub_20898"/>
      <w:bookmarkEnd w:id="583"/>
      <w:r>
        <w:t>8 "Амортизация прочих основных средств";</w:t>
      </w:r>
    </w:p>
    <w:p w:rsidR="00041F73" w:rsidRDefault="00041F73">
      <w:bookmarkStart w:id="585" w:name="sub_20899"/>
      <w:bookmarkEnd w:id="584"/>
      <w:r>
        <w:t>N "Амортизация прав пользования научными исследованиями (научно-исследовательскими разработками)";</w:t>
      </w:r>
    </w:p>
    <w:p w:rsidR="00041F73" w:rsidRDefault="00041F73">
      <w:bookmarkStart w:id="586" w:name="sub_28912"/>
      <w:bookmarkEnd w:id="585"/>
      <w:r>
        <w:t>R "Амортизация прав пользования опытно-конструкторскими и технологическими разработками";</w:t>
      </w:r>
    </w:p>
    <w:bookmarkEnd w:id="586"/>
    <w:p w:rsidR="00041F73" w:rsidRDefault="00041F73">
      <w:r>
        <w:t>I "Амортизация прав пользования программным обеспечением и базами данных";</w:t>
      </w:r>
    </w:p>
    <w:p w:rsidR="00041F73" w:rsidRDefault="00041F73">
      <w:r>
        <w:t>D "Амортизация прав пользования иными объектами интеллектуальной собственности";</w:t>
      </w:r>
    </w:p>
    <w:p w:rsidR="00041F73" w:rsidRDefault="00041F73">
      <w:bookmarkStart w:id="587" w:name="sub_28915"/>
      <w:r>
        <w:t xml:space="preserve">по объектам операционной аренды (право пользования активами) - аналитический код группы синтетического </w:t>
      </w:r>
      <w:hyperlink w:anchor="sub_203740" w:history="1">
        <w:r>
          <w:rPr>
            <w:rStyle w:val="a4"/>
          </w:rPr>
          <w:t>счета 40</w:t>
        </w:r>
      </w:hyperlink>
      <w:r>
        <w:t xml:space="preserve"> и соответствующий аналитический код вида синтетического счета объекта учета:</w:t>
      </w:r>
    </w:p>
    <w:p w:rsidR="00041F73" w:rsidRDefault="00041F73">
      <w:bookmarkStart w:id="588" w:name="sub_2891"/>
      <w:bookmarkEnd w:id="587"/>
      <w:r>
        <w:t>1 "Амортизация прав пользования жилыми помещениями";</w:t>
      </w:r>
    </w:p>
    <w:p w:rsidR="00041F73" w:rsidRDefault="00041F73">
      <w:bookmarkStart w:id="589" w:name="sub_2892"/>
      <w:bookmarkEnd w:id="588"/>
      <w:r>
        <w:t>2 "Амортизация прав пользования нежилыми помещениями (зданиями и сооружениями)";</w:t>
      </w:r>
    </w:p>
    <w:p w:rsidR="00041F73" w:rsidRDefault="00041F73">
      <w:bookmarkStart w:id="590" w:name="sub_2894"/>
      <w:bookmarkEnd w:id="589"/>
      <w:r>
        <w:t>4 "Амортизация прав пользования машинами и оборудованием";</w:t>
      </w:r>
    </w:p>
    <w:p w:rsidR="00041F73" w:rsidRDefault="00041F73">
      <w:bookmarkStart w:id="591" w:name="sub_2895"/>
      <w:bookmarkEnd w:id="590"/>
      <w:r>
        <w:t>5 "Амортизация прав пользования транспортными средствами";</w:t>
      </w:r>
    </w:p>
    <w:p w:rsidR="00041F73" w:rsidRDefault="00041F73">
      <w:bookmarkStart w:id="592" w:name="sub_2896"/>
      <w:bookmarkEnd w:id="591"/>
      <w:r>
        <w:lastRenderedPageBreak/>
        <w:t>6 "Амортизация прав пользования инвентарем производственным и хозяйственным";</w:t>
      </w:r>
    </w:p>
    <w:p w:rsidR="00041F73" w:rsidRDefault="00041F73">
      <w:bookmarkStart w:id="593" w:name="sub_2897"/>
      <w:bookmarkEnd w:id="592"/>
      <w:r>
        <w:t>7 "Амортизация прав пользования биологическими ресурсами";</w:t>
      </w:r>
    </w:p>
    <w:p w:rsidR="00041F73" w:rsidRDefault="00041F73">
      <w:bookmarkStart w:id="594" w:name="sub_2898"/>
      <w:bookmarkEnd w:id="593"/>
      <w:r>
        <w:t>8 "Амортизация прав пользования прочими основными средствами";</w:t>
      </w:r>
    </w:p>
    <w:p w:rsidR="00041F73" w:rsidRDefault="00041F73">
      <w:bookmarkStart w:id="595" w:name="sub_2899"/>
      <w:bookmarkEnd w:id="594"/>
      <w:r>
        <w:t>9 "Амортизация прав пользования непроизведенными активами";</w:t>
      </w:r>
    </w:p>
    <w:bookmarkEnd w:id="595"/>
    <w:p w:rsidR="00041F73" w:rsidRDefault="00041F73">
      <w:r>
        <w:t xml:space="preserve">по объектам нефинансовых активов, составляющим государственную (муниципальную) казну, - аналитический код группы синтетического </w:t>
      </w:r>
      <w:hyperlink w:anchor="sub_203750" w:history="1">
        <w:r>
          <w:rPr>
            <w:rStyle w:val="a4"/>
          </w:rPr>
          <w:t>счета 50</w:t>
        </w:r>
      </w:hyperlink>
      <w:r>
        <w:t xml:space="preserve"> "Нефинансовые активы, составляющие казну" и соответствующий аналитический код вида синтетического счета объекта учета:</w:t>
      </w:r>
    </w:p>
    <w:p w:rsidR="00041F73" w:rsidRDefault="00041F73">
      <w:bookmarkStart w:id="596" w:name="sub_20901"/>
      <w:r>
        <w:t>1 "Амортизация недвижимого имущества в составе имущества казны";</w:t>
      </w:r>
    </w:p>
    <w:p w:rsidR="00041F73" w:rsidRDefault="00041F73">
      <w:bookmarkStart w:id="597" w:name="sub_20902"/>
      <w:bookmarkEnd w:id="596"/>
      <w:r>
        <w:t>2 "Амортизация движимого имущества в составе имущества казны";</w:t>
      </w:r>
    </w:p>
    <w:p w:rsidR="00041F73" w:rsidRDefault="00041F73">
      <w:bookmarkStart w:id="598" w:name="sub_20904"/>
      <w:bookmarkEnd w:id="597"/>
      <w:r>
        <w:t>4 "Амортизация нематериальных активов в составе имущества казны";</w:t>
      </w:r>
    </w:p>
    <w:bookmarkEnd w:id="598"/>
    <w:p w:rsidR="00041F73" w:rsidRDefault="00041F73">
      <w:r>
        <w:t>9 "Амортизация имущества казны в концессии".</w:t>
      </w:r>
    </w:p>
    <w:p w:rsidR="00041F73" w:rsidRDefault="00041F73">
      <w:bookmarkStart w:id="599" w:name="sub_28929"/>
      <w:r>
        <w:t>I "Амортизация программного обеспечения и баз данных - имущества казны в концессии".</w:t>
      </w:r>
    </w:p>
    <w:bookmarkEnd w:id="599"/>
    <w:p w:rsidR="00041F73" w:rsidRDefault="00041F73">
      <w:r>
        <w:t xml:space="preserve">По иным объектам нефинансовых активов - аналитический код группы синтетического </w:t>
      </w:r>
      <w:hyperlink w:anchor="sub_20378" w:history="1">
        <w:r>
          <w:rPr>
            <w:rStyle w:val="a4"/>
          </w:rPr>
          <w:t>счета 60</w:t>
        </w:r>
      </w:hyperlink>
      <w:r>
        <w:t xml:space="preserve"> "Права пользования нематериальными активами" и соответствующий аналитический код вида синтетического счета объекта учета:</w:t>
      </w:r>
    </w:p>
    <w:p w:rsidR="00041F73" w:rsidRDefault="00041F73">
      <w:r>
        <w:t>N "Амортизация прав пользования научными исследованиями (научно-исследовательскими разработками");</w:t>
      </w:r>
    </w:p>
    <w:p w:rsidR="00041F73" w:rsidRDefault="00041F73">
      <w:r>
        <w:t>R "Амортизация прав пользования опытно-конструкторскими и технологическими разработками";</w:t>
      </w:r>
    </w:p>
    <w:p w:rsidR="00041F73" w:rsidRDefault="00041F73">
      <w:r>
        <w:t>I "Амортизация прав пользования программным обеспечением и базами данных";</w:t>
      </w:r>
    </w:p>
    <w:p w:rsidR="00041F73" w:rsidRDefault="00041F73">
      <w:r>
        <w:t>D "Амортизация прав пользования иными объектами интеллектуальной собственности".</w:t>
      </w:r>
    </w:p>
    <w:p w:rsidR="00041F73" w:rsidRDefault="00041F73">
      <w:pPr>
        <w:pStyle w:val="a8"/>
        <w:rPr>
          <w:color w:val="000000"/>
          <w:sz w:val="16"/>
          <w:szCs w:val="16"/>
        </w:rPr>
      </w:pPr>
      <w:bookmarkStart w:id="600" w:name="sub_100000"/>
      <w:r>
        <w:rPr>
          <w:color w:val="000000"/>
          <w:sz w:val="16"/>
          <w:szCs w:val="16"/>
        </w:rPr>
        <w:t>Информация об изменениях:</w:t>
      </w:r>
    </w:p>
    <w:bookmarkEnd w:id="600"/>
    <w:p w:rsidR="00041F73" w:rsidRDefault="00041F73">
      <w:pPr>
        <w:pStyle w:val="a9"/>
      </w:pPr>
      <w:r>
        <w:t xml:space="preserve">Пункт 90 изменен с 17 октября 2020 г. - </w:t>
      </w:r>
      <w:hyperlink r:id="rId264" w:history="1">
        <w:r>
          <w:rPr>
            <w:rStyle w:val="a4"/>
          </w:rPr>
          <w:t>Приказ</w:t>
        </w:r>
      </w:hyperlink>
      <w:r>
        <w:t xml:space="preserve"> Минфина России от 14 сентября 2020 г. N 198Н</w:t>
      </w:r>
    </w:p>
    <w:p w:rsidR="00041F73" w:rsidRDefault="00041F73">
      <w:pPr>
        <w:pStyle w:val="a9"/>
      </w:pPr>
      <w:hyperlink r:id="rId265" w:history="1">
        <w:r>
          <w:rPr>
            <w:rStyle w:val="a4"/>
          </w:rPr>
          <w:t>См. предыдущую редакцию</w:t>
        </w:r>
      </w:hyperlink>
    </w:p>
    <w:p w:rsidR="00041F73" w:rsidRDefault="00041F73">
      <w:r>
        <w:t xml:space="preserve">90. Аналитический учет начисленной амортизации объектов нефинансовых активов ведется в </w:t>
      </w:r>
      <w:hyperlink r:id="rId266" w:history="1">
        <w:r>
          <w:rPr>
            <w:rStyle w:val="a4"/>
          </w:rPr>
          <w:t>Оборотной ведомости</w:t>
        </w:r>
      </w:hyperlink>
      <w:r>
        <w:t xml:space="preserve"> по нефинансовым активам. Аналитический учет начисленной амортизации ведется в разрезе объектов нефинансовых активов (основных средств, нематериальных активов, непроизведенных активов, прав пользования активами) и идентификационных номеров объектов нефинансовых активов (инвентарных, кадастровых, реестровых, учетных номеров).</w:t>
      </w:r>
    </w:p>
    <w:p w:rsidR="00041F73" w:rsidRDefault="00041F73">
      <w:bookmarkStart w:id="601" w:name="sub_2091"/>
      <w:r>
        <w:t xml:space="preserve">91. Операции по амортизации нефинансовых активов отражаются в </w:t>
      </w:r>
      <w:hyperlink r:id="rId267" w:history="1">
        <w:r>
          <w:rPr>
            <w:rStyle w:val="a4"/>
          </w:rPr>
          <w:t>Журнале</w:t>
        </w:r>
      </w:hyperlink>
      <w:r>
        <w:t xml:space="preserve"> операций по выбытию и перемещению нефинансовых активов.</w:t>
      </w:r>
    </w:p>
    <w:bookmarkEnd w:id="601"/>
    <w:p w:rsidR="00041F73" w:rsidRDefault="00041F73"/>
    <w:p w:rsidR="00041F73" w:rsidRDefault="00041F73">
      <w:pPr>
        <w:pStyle w:val="a8"/>
        <w:rPr>
          <w:color w:val="000000"/>
          <w:sz w:val="16"/>
          <w:szCs w:val="16"/>
        </w:rPr>
      </w:pPr>
      <w:bookmarkStart w:id="602" w:name="sub_10402"/>
      <w:r>
        <w:rPr>
          <w:color w:val="000000"/>
          <w:sz w:val="16"/>
          <w:szCs w:val="16"/>
        </w:rPr>
        <w:t>Информация об изменениях:</w:t>
      </w:r>
    </w:p>
    <w:bookmarkEnd w:id="602"/>
    <w:p w:rsidR="00041F73" w:rsidRDefault="00041F73">
      <w:pPr>
        <w:pStyle w:val="a9"/>
      </w:pPr>
      <w:r>
        <w:t xml:space="preserve">Подзаголовок изменен с 8 мая 2018 г. - </w:t>
      </w:r>
      <w:hyperlink r:id="rId268"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269"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270" w:history="1">
        <w:r>
          <w:rPr>
            <w:rStyle w:val="a4"/>
          </w:rPr>
          <w:t>См. предыдущую редакцию</w:t>
        </w:r>
      </w:hyperlink>
    </w:p>
    <w:p w:rsidR="00041F73" w:rsidRDefault="00041F73">
      <w:pPr>
        <w:pStyle w:val="1"/>
      </w:pPr>
      <w:r>
        <w:t>Амортизация объектов основных средств, права пользования активами</w:t>
      </w:r>
    </w:p>
    <w:p w:rsidR="00041F73" w:rsidRDefault="00041F73"/>
    <w:p w:rsidR="00041F73" w:rsidRDefault="00041F73">
      <w:pPr>
        <w:pStyle w:val="a8"/>
        <w:rPr>
          <w:color w:val="000000"/>
          <w:sz w:val="16"/>
          <w:szCs w:val="16"/>
        </w:rPr>
      </w:pPr>
      <w:bookmarkStart w:id="603" w:name="sub_2092"/>
      <w:r>
        <w:rPr>
          <w:color w:val="000000"/>
          <w:sz w:val="16"/>
          <w:szCs w:val="16"/>
        </w:rPr>
        <w:t>Информация об изменениях:</w:t>
      </w:r>
    </w:p>
    <w:bookmarkEnd w:id="603"/>
    <w:p w:rsidR="00041F73" w:rsidRDefault="00041F73">
      <w:pPr>
        <w:pStyle w:val="a9"/>
      </w:pPr>
      <w:r>
        <w:t xml:space="preserve">Пункт 92 изменен с 8 мая 2018 г. - </w:t>
      </w:r>
      <w:hyperlink r:id="rId271" w:history="1">
        <w:r>
          <w:rPr>
            <w:rStyle w:val="a4"/>
          </w:rPr>
          <w:t>Приказ</w:t>
        </w:r>
      </w:hyperlink>
      <w:r>
        <w:t xml:space="preserve"> Минфина России от 31 марта 2018 г. N </w:t>
      </w:r>
      <w:r>
        <w:lastRenderedPageBreak/>
        <w:t>64Н</w:t>
      </w:r>
    </w:p>
    <w:p w:rsidR="00041F73" w:rsidRDefault="00041F73">
      <w:pPr>
        <w:pStyle w:val="a9"/>
      </w:pPr>
      <w:r>
        <w:t xml:space="preserve">Изменения </w:t>
      </w:r>
      <w:hyperlink r:id="rId272"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273" w:history="1">
        <w:r>
          <w:rPr>
            <w:rStyle w:val="a4"/>
          </w:rPr>
          <w:t>См. предыдущую редакцию</w:t>
        </w:r>
      </w:hyperlink>
    </w:p>
    <w:p w:rsidR="00041F73" w:rsidRDefault="00041F73">
      <w:r>
        <w:t xml:space="preserve">92. По объектам основных средств амортизация начисляется в соответствии со </w:t>
      </w:r>
      <w:hyperlink r:id="rId274" w:history="1">
        <w:r>
          <w:rPr>
            <w:rStyle w:val="a4"/>
          </w:rPr>
          <w:t>Стандартом</w:t>
        </w:r>
      </w:hyperlink>
      <w:r>
        <w:t xml:space="preserve"> Основные средства.</w:t>
      </w:r>
    </w:p>
    <w:p w:rsidR="00041F73" w:rsidRDefault="00041F73">
      <w:r>
        <w:t xml:space="preserve">Амортизация права пользования активами начисляется в соответствии со </w:t>
      </w:r>
      <w:hyperlink r:id="rId275" w:history="1">
        <w:r>
          <w:rPr>
            <w:rStyle w:val="a4"/>
          </w:rPr>
          <w:t>Стандартом</w:t>
        </w:r>
      </w:hyperlink>
      <w:r>
        <w:t xml:space="preserve"> Аренда.</w:t>
      </w:r>
    </w:p>
    <w:p w:rsidR="00041F73" w:rsidRDefault="00041F73"/>
    <w:p w:rsidR="00041F73" w:rsidRDefault="00041F73">
      <w:pPr>
        <w:pStyle w:val="1"/>
      </w:pPr>
      <w:bookmarkStart w:id="604" w:name="sub_10405"/>
      <w:r>
        <w:t>Амортизация нематериальных активов</w:t>
      </w:r>
    </w:p>
    <w:bookmarkEnd w:id="604"/>
    <w:p w:rsidR="00041F73" w:rsidRDefault="00041F73"/>
    <w:p w:rsidR="00041F73" w:rsidRDefault="00041F73">
      <w:pPr>
        <w:pStyle w:val="a8"/>
        <w:rPr>
          <w:color w:val="000000"/>
          <w:sz w:val="16"/>
          <w:szCs w:val="16"/>
        </w:rPr>
      </w:pPr>
      <w:bookmarkStart w:id="605" w:name="sub_2093"/>
      <w:r>
        <w:rPr>
          <w:color w:val="000000"/>
          <w:sz w:val="16"/>
          <w:szCs w:val="16"/>
        </w:rPr>
        <w:t>Информация об изменениях:</w:t>
      </w:r>
    </w:p>
    <w:bookmarkEnd w:id="605"/>
    <w:p w:rsidR="00041F73" w:rsidRDefault="00041F73">
      <w:pPr>
        <w:pStyle w:val="a9"/>
      </w:pPr>
      <w:r>
        <w:t xml:space="preserve">Пункт 93 изменен с 17 октября 2020 г. - </w:t>
      </w:r>
      <w:hyperlink r:id="rId276" w:history="1">
        <w:r>
          <w:rPr>
            <w:rStyle w:val="a4"/>
          </w:rPr>
          <w:t>Приказ</w:t>
        </w:r>
      </w:hyperlink>
      <w:r>
        <w:t xml:space="preserve"> Минфина России от 14 сентября 2020 г. N 198Н</w:t>
      </w:r>
    </w:p>
    <w:p w:rsidR="00041F73" w:rsidRDefault="00041F73">
      <w:pPr>
        <w:pStyle w:val="a9"/>
      </w:pPr>
      <w:hyperlink r:id="rId277" w:history="1">
        <w:r>
          <w:rPr>
            <w:rStyle w:val="a4"/>
          </w:rPr>
          <w:t>См. предыдущую редакцию</w:t>
        </w:r>
      </w:hyperlink>
    </w:p>
    <w:p w:rsidR="00041F73" w:rsidRDefault="00041F73">
      <w:r>
        <w:t xml:space="preserve">93. По объектам нематериальных активов амортизация начисляется соответствии со </w:t>
      </w:r>
      <w:hyperlink r:id="rId278" w:history="1">
        <w:r>
          <w:rPr>
            <w:rStyle w:val="a4"/>
          </w:rPr>
          <w:t>Стандартом</w:t>
        </w:r>
      </w:hyperlink>
      <w:r>
        <w:t xml:space="preserve"> Нематериальные активы.</w:t>
      </w:r>
    </w:p>
    <w:p w:rsidR="00041F73" w:rsidRDefault="00041F73"/>
    <w:p w:rsidR="00041F73" w:rsidRDefault="00041F73">
      <w:pPr>
        <w:pStyle w:val="1"/>
      </w:pPr>
      <w:bookmarkStart w:id="606" w:name="sub_10406"/>
      <w:r>
        <w:t>Амортизация объектов имущества, составляющих государственную (муниципальную) казну</w:t>
      </w:r>
    </w:p>
    <w:bookmarkEnd w:id="606"/>
    <w:p w:rsidR="00041F73" w:rsidRDefault="00041F73"/>
    <w:p w:rsidR="00041F73" w:rsidRDefault="00041F73">
      <w:bookmarkStart w:id="607" w:name="sub_2094"/>
      <w:r>
        <w:t>94.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bookmarkEnd w:id="607"/>
    <w:p w:rsidR="00041F73" w:rsidRDefault="00041F73">
      <w: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041F73" w:rsidRDefault="00041F73">
      <w:bookmarkStart w:id="608" w:name="sub_20943"/>
      <w: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законодательства Российской Федерации (далее - правовой акт по бюджетному учету казны).</w:t>
      </w:r>
    </w:p>
    <w:p w:rsidR="00041F73" w:rsidRDefault="00041F73">
      <w:bookmarkStart w:id="609" w:name="sub_20044"/>
      <w:bookmarkEnd w:id="608"/>
      <w:r>
        <w:t xml:space="preserve">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w:anchor="sub_2084" w:history="1">
        <w:r>
          <w:rPr>
            <w:rStyle w:val="a4"/>
          </w:rPr>
          <w:t>пунктами 84 - 93</w:t>
        </w:r>
      </w:hyperlink>
      <w:r>
        <w:t xml:space="preserve"> настоящей Инструкции.</w:t>
      </w:r>
    </w:p>
    <w:p w:rsidR="00041F73" w:rsidRDefault="00041F73">
      <w:bookmarkStart w:id="610" w:name="sub_2095"/>
      <w:bookmarkEnd w:id="609"/>
      <w:r>
        <w:t xml:space="preserve">95. Порядок начисления амортизации имущества, составляющего государственную (муниципальную) казну, органом, осуществляющим полномочия </w:t>
      </w:r>
      <w:r>
        <w:lastRenderedPageBreak/>
        <w:t xml:space="preserve">собственника в отношении указанного имущества, установленный правовым актом по бюджетному учету казны финансового органа соответствующего публично-правового образования, должен соответствовать порядку начисления амортизации основных средств и нематериальных активов, установленному </w:t>
      </w:r>
      <w:hyperlink w:anchor="sub_2084" w:history="1">
        <w:r>
          <w:rPr>
            <w:rStyle w:val="a4"/>
          </w:rPr>
          <w:t>пунктами 84 - 93</w:t>
        </w:r>
      </w:hyperlink>
      <w:r>
        <w:t xml:space="preserve"> настоящей Инструкции. При этом финансовый орган имеет право распространить указанный в настоящем пункте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
    <w:p w:rsidR="00041F73" w:rsidRDefault="00041F73">
      <w:bookmarkStart w:id="611" w:name="sub_2096"/>
      <w:bookmarkEnd w:id="610"/>
      <w:r>
        <w:t>96. Аналитический учет по счетам "Амортизация недвижимого имущества в составе имущества казны", "Амортизация движимого имущества в составе имущества казны", "Амортизация нематериальных активов в составе имущества казны" не ведется, если иное не предусмотрено правовым актом по бюджетному учету казны.</w:t>
      </w:r>
    </w:p>
    <w:p w:rsidR="00041F73" w:rsidRDefault="00041F73">
      <w:pPr>
        <w:pStyle w:val="a8"/>
        <w:rPr>
          <w:color w:val="000000"/>
          <w:sz w:val="16"/>
          <w:szCs w:val="16"/>
        </w:rPr>
      </w:pPr>
      <w:bookmarkStart w:id="612" w:name="sub_2097"/>
      <w:bookmarkEnd w:id="611"/>
      <w:r>
        <w:rPr>
          <w:color w:val="000000"/>
          <w:sz w:val="16"/>
          <w:szCs w:val="16"/>
        </w:rPr>
        <w:t>Информация об изменениях:</w:t>
      </w:r>
    </w:p>
    <w:bookmarkEnd w:id="612"/>
    <w:p w:rsidR="00041F73" w:rsidRDefault="00041F73">
      <w:pPr>
        <w:pStyle w:val="a9"/>
      </w:pPr>
      <w:r>
        <w:fldChar w:fldCharType="begin"/>
      </w:r>
      <w:r>
        <w:instrText>HYPERLINK "garantF1://70143014.27"</w:instrText>
      </w:r>
      <w:r>
        <w:fldChar w:fldCharType="separate"/>
      </w:r>
      <w:r>
        <w:rPr>
          <w:rStyle w:val="a4"/>
        </w:rPr>
        <w:t>Приказом</w:t>
      </w:r>
      <w:r>
        <w:fldChar w:fldCharType="end"/>
      </w:r>
      <w:r>
        <w:t xml:space="preserve"> Минфина РФ от 12 октября 2012 г. N 134н в пункт 97 внесены изменения, </w:t>
      </w:r>
      <w:hyperlink r:id="rId279" w:history="1">
        <w:r>
          <w:rPr>
            <w:rStyle w:val="a4"/>
          </w:rPr>
          <w:t>вступающие в силу</w:t>
        </w:r>
      </w:hyperlink>
      <w:r>
        <w:t xml:space="preserve"> с 1 января 2013 г.</w:t>
      </w:r>
    </w:p>
    <w:p w:rsidR="00041F73" w:rsidRDefault="00041F73">
      <w:pPr>
        <w:pStyle w:val="a9"/>
      </w:pPr>
      <w:hyperlink r:id="rId280" w:history="1">
        <w:r>
          <w:rPr>
            <w:rStyle w:val="a4"/>
          </w:rPr>
          <w:t>См. текст пункта в предыдущей редакции</w:t>
        </w:r>
      </w:hyperlink>
    </w:p>
    <w:p w:rsidR="00041F73" w:rsidRDefault="00041F73">
      <w:r>
        <w:t xml:space="preserve">97. Операции по амортизации имущества, составляющего государственную (муниципальную) казну, отражаются в </w:t>
      </w:r>
      <w:hyperlink r:id="rId281" w:history="1">
        <w:r>
          <w:rPr>
            <w:rStyle w:val="a4"/>
          </w:rPr>
          <w:t>Журнале</w:t>
        </w:r>
      </w:hyperlink>
      <w:r>
        <w:t xml:space="preserve"> операций по выбытию и перемещению нефинансовых активов.</w:t>
      </w:r>
    </w:p>
    <w:p w:rsidR="00041F73" w:rsidRDefault="00041F73"/>
    <w:p w:rsidR="00041F73" w:rsidRDefault="00041F73">
      <w:pPr>
        <w:pStyle w:val="1"/>
      </w:pPr>
      <w:bookmarkStart w:id="613" w:name="sub_10500"/>
      <w:r>
        <w:t>Счет 10500 "Материальные запасы"</w:t>
      </w:r>
    </w:p>
    <w:bookmarkEnd w:id="613"/>
    <w:p w:rsidR="00041F73" w:rsidRDefault="00041F73"/>
    <w:p w:rsidR="00041F73" w:rsidRDefault="00041F73">
      <w:pPr>
        <w:pStyle w:val="1"/>
      </w:pPr>
      <w:bookmarkStart w:id="614" w:name="sub_10501"/>
      <w:r>
        <w:t>Общие положения</w:t>
      </w:r>
    </w:p>
    <w:bookmarkEnd w:id="614"/>
    <w:p w:rsidR="00041F73" w:rsidRDefault="00041F73"/>
    <w:p w:rsidR="00041F73" w:rsidRDefault="00041F73">
      <w:pPr>
        <w:pStyle w:val="a8"/>
        <w:rPr>
          <w:color w:val="000000"/>
          <w:sz w:val="16"/>
          <w:szCs w:val="16"/>
        </w:rPr>
      </w:pPr>
      <w:bookmarkStart w:id="615" w:name="sub_2098"/>
      <w:r>
        <w:rPr>
          <w:color w:val="000000"/>
          <w:sz w:val="16"/>
          <w:szCs w:val="16"/>
        </w:rPr>
        <w:t>Информация об изменениях:</w:t>
      </w:r>
    </w:p>
    <w:bookmarkEnd w:id="615"/>
    <w:p w:rsidR="00041F73" w:rsidRDefault="00041F73">
      <w:pPr>
        <w:pStyle w:val="a9"/>
      </w:pPr>
      <w:r>
        <w:t xml:space="preserve">Пункт 98 изменен с 17 октября 2020 г. - </w:t>
      </w:r>
      <w:hyperlink r:id="rId282" w:history="1">
        <w:r>
          <w:rPr>
            <w:rStyle w:val="a4"/>
          </w:rPr>
          <w:t>Приказ</w:t>
        </w:r>
      </w:hyperlink>
      <w:r>
        <w:t xml:space="preserve"> Минфина России от 14 сентября 2020 г. N 198Н</w:t>
      </w:r>
    </w:p>
    <w:p w:rsidR="00041F73" w:rsidRDefault="00041F73">
      <w:pPr>
        <w:pStyle w:val="a9"/>
      </w:pPr>
      <w:hyperlink r:id="rId283" w:history="1">
        <w:r>
          <w:rPr>
            <w:rStyle w:val="a4"/>
          </w:rPr>
          <w:t>См. предыдущую редакцию</w:t>
        </w:r>
      </w:hyperlink>
    </w:p>
    <w:p w:rsidR="00041F73" w:rsidRDefault="00041F73">
      <w:r>
        <w:t xml:space="preserve">98. Счет предназначен для учета операций с материальными объектами, относящимися к материалам в соответствии с положениями </w:t>
      </w:r>
      <w:hyperlink r:id="rId284" w:history="1">
        <w:r>
          <w:rPr>
            <w:rStyle w:val="a4"/>
          </w:rPr>
          <w:t>федерального стандарта</w:t>
        </w:r>
      </w:hyperlink>
      <w:r>
        <w:t xml:space="preserve"> бухгалтерского учета для организаций государственного сектора "Запасы"</w:t>
      </w:r>
      <w:r>
        <w:rPr>
          <w:vertAlign w:val="superscript"/>
        </w:rPr>
        <w:t> </w:t>
      </w:r>
      <w:hyperlink w:anchor="sub_29813" w:history="1">
        <w:r>
          <w:rPr>
            <w:rStyle w:val="a4"/>
            <w:vertAlign w:val="superscript"/>
          </w:rPr>
          <w:t>13</w:t>
        </w:r>
      </w:hyperlink>
      <w:r>
        <w:t xml:space="preserve"> (далее - Стандарт Запасы).</w:t>
      </w:r>
    </w:p>
    <w:p w:rsidR="00041F73" w:rsidRDefault="00041F73">
      <w:pPr>
        <w:pStyle w:val="ab"/>
        <w:rPr>
          <w:sz w:val="22"/>
          <w:szCs w:val="22"/>
        </w:rPr>
      </w:pPr>
      <w:r>
        <w:rPr>
          <w:sz w:val="22"/>
          <w:szCs w:val="22"/>
        </w:rPr>
        <w:t>______________________</w:t>
      </w:r>
    </w:p>
    <w:p w:rsidR="00041F73" w:rsidRDefault="00041F73">
      <w:bookmarkStart w:id="616" w:name="sub_29813"/>
      <w:r>
        <w:rPr>
          <w:vertAlign w:val="superscript"/>
        </w:rPr>
        <w:t>13</w:t>
      </w:r>
      <w:r>
        <w:t xml:space="preserve"> Утвержден </w:t>
      </w:r>
      <w:hyperlink r:id="rId285" w:history="1">
        <w:r>
          <w:rPr>
            <w:rStyle w:val="a4"/>
          </w:rPr>
          <w:t>приказом</w:t>
        </w:r>
      </w:hyperlink>
      <w:r>
        <w:t xml:space="preserve"> Министерства финансов Российской Федерации от 7 декабря 2018 г. N 256н "Об утверждении федерального стандарта бухгалтерского учета для организаций государственного сектора "Запасы" (зарегистрирован Министерством юстиции Российской Федерации 11 января 2019 г., регистрационный номер 53306) с изменениями, внесенными </w:t>
      </w:r>
      <w:hyperlink r:id="rId286" w:history="1">
        <w:r>
          <w:rPr>
            <w:rStyle w:val="a4"/>
          </w:rPr>
          <w:t>приказом</w:t>
        </w:r>
      </w:hyperlink>
      <w:r>
        <w:t xml:space="preserve"> Министерства финансов Российской Федерации от 19 декабря 2019 г. N 241н (зарегистрирован Министерством юстиции Российской Федерации 4 февраля 2020 г., регистрационный номер 57425).</w:t>
      </w:r>
    </w:p>
    <w:bookmarkEnd w:id="616"/>
    <w:p w:rsidR="00041F73" w:rsidRDefault="00041F73">
      <w:pPr>
        <w:pStyle w:val="ab"/>
        <w:rPr>
          <w:sz w:val="22"/>
          <w:szCs w:val="22"/>
        </w:rPr>
      </w:pPr>
      <w:r>
        <w:rPr>
          <w:sz w:val="22"/>
          <w:szCs w:val="22"/>
        </w:rPr>
        <w:t>______________________</w:t>
      </w:r>
    </w:p>
    <w:p w:rsidR="00041F73" w:rsidRDefault="00041F73"/>
    <w:p w:rsidR="00041F73" w:rsidRDefault="00041F73">
      <w:pPr>
        <w:pStyle w:val="a8"/>
        <w:rPr>
          <w:color w:val="000000"/>
          <w:sz w:val="16"/>
          <w:szCs w:val="16"/>
        </w:rPr>
      </w:pPr>
      <w:bookmarkStart w:id="617" w:name="sub_2099"/>
      <w:r>
        <w:rPr>
          <w:color w:val="000000"/>
          <w:sz w:val="16"/>
          <w:szCs w:val="16"/>
        </w:rPr>
        <w:t>Информация об изменениях:</w:t>
      </w:r>
    </w:p>
    <w:bookmarkEnd w:id="617"/>
    <w:p w:rsidR="00041F73" w:rsidRDefault="00041F73">
      <w:pPr>
        <w:pStyle w:val="a9"/>
      </w:pPr>
      <w:r>
        <w:t xml:space="preserve">Пункт 99 изменен с 17 октября 2020 г. - </w:t>
      </w:r>
      <w:hyperlink r:id="rId287" w:history="1">
        <w:r>
          <w:rPr>
            <w:rStyle w:val="a4"/>
          </w:rPr>
          <w:t>Приказ</w:t>
        </w:r>
      </w:hyperlink>
      <w:r>
        <w:t xml:space="preserve"> Минфина России от 14 сентября 2020 г. N 198Н</w:t>
      </w:r>
    </w:p>
    <w:p w:rsidR="00041F73" w:rsidRDefault="00041F73">
      <w:pPr>
        <w:pStyle w:val="a9"/>
      </w:pPr>
      <w:hyperlink r:id="rId288" w:history="1">
        <w:r>
          <w:rPr>
            <w:rStyle w:val="a4"/>
          </w:rPr>
          <w:t>См. предыдущую редакцию</w:t>
        </w:r>
      </w:hyperlink>
    </w:p>
    <w:p w:rsidR="00041F73" w:rsidRDefault="00041F73">
      <w:r>
        <w:t>99. К материальным запасам относятся:</w:t>
      </w:r>
    </w:p>
    <w:p w:rsidR="00041F73" w:rsidRDefault="00041F73">
      <w:r>
        <w:t>предметы, используемые в деятельности учреждения в течение периода, не превышающего 12 месяцев, независимо от их стоимости;</w:t>
      </w:r>
    </w:p>
    <w:p w:rsidR="00041F73" w:rsidRDefault="00041F73">
      <w:bookmarkStart w:id="618" w:name="sub_2993"/>
      <w:r>
        <w:t>готовая продукция, биологическая продукция;</w:t>
      </w:r>
    </w:p>
    <w:p w:rsidR="00041F73" w:rsidRDefault="00041F73">
      <w:bookmarkStart w:id="619" w:name="sub_20994"/>
      <w:bookmarkEnd w:id="618"/>
      <w:r>
        <w:t>товары для продажи;</w:t>
      </w:r>
    </w:p>
    <w:p w:rsidR="00041F73" w:rsidRDefault="00041F73">
      <w:bookmarkStart w:id="620" w:name="sub_20222"/>
      <w:bookmarkEnd w:id="619"/>
      <w:r>
        <w:t>следующие материальные ценности независимо от их стоимости и срока службы:</w:t>
      </w:r>
    </w:p>
    <w:p w:rsidR="00041F73" w:rsidRDefault="00041F73">
      <w:bookmarkStart w:id="621" w:name="sub_996"/>
      <w:bookmarkEnd w:id="620"/>
      <w:r>
        <w:t>орудия лова (тралы, неводы, сети, мережи и прочие орудия лова);</w:t>
      </w:r>
    </w:p>
    <w:p w:rsidR="00041F73" w:rsidRDefault="00041F73">
      <w:bookmarkStart w:id="622" w:name="sub_977"/>
      <w:bookmarkEnd w:id="621"/>
      <w:r>
        <w:t>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прочее);</w:t>
      </w:r>
    </w:p>
    <w:bookmarkEnd w:id="622"/>
    <w:p w:rsidR="00041F73" w:rsidRDefault="00041F73">
      <w:r>
        <w:t>лесные дороги, подлежащие рекультивации;</w:t>
      </w:r>
    </w:p>
    <w:p w:rsidR="00041F73" w:rsidRDefault="00041F73">
      <w:bookmarkStart w:id="623" w:name="sub_20955"/>
      <w: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041F73" w:rsidRDefault="00041F73">
      <w:bookmarkStart w:id="624" w:name="sub_20956"/>
      <w:bookmarkEnd w:id="623"/>
      <w: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041F73" w:rsidRDefault="00041F73">
      <w:bookmarkStart w:id="625" w:name="sub_20957"/>
      <w:bookmarkEnd w:id="624"/>
      <w: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041F73" w:rsidRDefault="00041F73">
      <w:bookmarkStart w:id="626" w:name="sub_29912"/>
      <w:bookmarkEnd w:id="625"/>
      <w: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bookmarkEnd w:id="626"/>
    <w:p w:rsidR="00041F73" w:rsidRDefault="00041F73">
      <w:r>
        <w:t>тара для хранения товарно-материальных ценностей;</w:t>
      </w:r>
    </w:p>
    <w:p w:rsidR="00041F73" w:rsidRDefault="00041F73">
      <w:bookmarkStart w:id="627" w:name="sub_20960"/>
      <w:r>
        <w:t>предметы, предназначенные для выдачи напрокат, независимо от их стоимости;</w:t>
      </w:r>
    </w:p>
    <w:p w:rsidR="00041F73" w:rsidRDefault="00041F73">
      <w:bookmarkStart w:id="628" w:name="sub_209915"/>
      <w:bookmarkEnd w:id="627"/>
      <w:r>
        <w:t>молодняк животных и животные на откорме, птица, кролики, пушные звери, семьи пчел, подопытные животные;</w:t>
      </w:r>
    </w:p>
    <w:bookmarkEnd w:id="628"/>
    <w:p w:rsidR="00041F73" w:rsidRDefault="00041F73">
      <w:r>
        <w:t>многолетние насаждения, выращиваемые в питомниках в качестве посадочного материала;</w:t>
      </w:r>
    </w:p>
    <w:p w:rsidR="00041F73" w:rsidRDefault="00041F73">
      <w:bookmarkStart w:id="629" w:name="sub_209917"/>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041F73" w:rsidRDefault="00041F73">
      <w:bookmarkStart w:id="630" w:name="sub_209918"/>
      <w:bookmarkEnd w:id="629"/>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041F73" w:rsidRDefault="00041F73">
      <w:bookmarkStart w:id="631" w:name="sub_209919"/>
      <w:bookmarkEnd w:id="630"/>
      <w:r>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041F73" w:rsidRDefault="00041F73">
      <w:bookmarkStart w:id="632" w:name="sub_202020"/>
      <w:bookmarkEnd w:id="631"/>
      <w:r>
        <w:lastRenderedPageBreak/>
        <w:t>драгоценные и другие металлы для протезирования;</w:t>
      </w:r>
    </w:p>
    <w:bookmarkEnd w:id="632"/>
    <w:p w:rsidR="00041F73" w:rsidRDefault="00041F73">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041F73" w:rsidRDefault="00041F73">
      <w:bookmarkStart w:id="633" w:name="sub_202022"/>
      <w:r>
        <w:t>материальные ценности специального назначения.</w:t>
      </w:r>
    </w:p>
    <w:p w:rsidR="00041F73" w:rsidRDefault="00041F73">
      <w:bookmarkStart w:id="634" w:name="sub_2100"/>
      <w:bookmarkEnd w:id="633"/>
      <w:r>
        <w:t>100. Материальные запасы принимаются к бухгалтерскому учету по фактической стоимости.</w:t>
      </w:r>
    </w:p>
    <w:p w:rsidR="00041F73" w:rsidRDefault="00041F73">
      <w:bookmarkStart w:id="635" w:name="sub_2101"/>
      <w:bookmarkEnd w:id="634"/>
      <w:r>
        <w:t>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bookmarkEnd w:id="635"/>
    <w:p w:rsidR="00041F73" w:rsidRDefault="00041F73"/>
    <w:p w:rsidR="00041F73" w:rsidRDefault="00041F73">
      <w:pPr>
        <w:pStyle w:val="1"/>
      </w:pPr>
      <w:bookmarkStart w:id="636" w:name="sub_10502"/>
      <w:r>
        <w:t>Учет материальных запасов</w:t>
      </w:r>
    </w:p>
    <w:bookmarkEnd w:id="636"/>
    <w:p w:rsidR="00041F73" w:rsidRDefault="00041F73"/>
    <w:p w:rsidR="00041F73" w:rsidRDefault="00041F73">
      <w:bookmarkStart w:id="637" w:name="sub_2102"/>
      <w:r>
        <w:t>102. Фактической стоимостью материальных запасов, приобретенных за плату, признаются:</w:t>
      </w:r>
    </w:p>
    <w:bookmarkEnd w:id="637"/>
    <w:p w:rsidR="00041F73" w:rsidRDefault="00041F73">
      <w:r>
        <w:t>суммы, уплачиваемые в соответствии с договором поставщику (продавцу);</w:t>
      </w:r>
    </w:p>
    <w:p w:rsidR="00041F73" w:rsidRDefault="00041F73">
      <w:r>
        <w:t>суммы, уплачиваемые организациям за информационные и консультационные услуги, связанные с приобретением материальных ценностей;</w:t>
      </w:r>
    </w:p>
    <w:p w:rsidR="00041F73" w:rsidRDefault="00041F73">
      <w:r>
        <w:t>таможенные пошлины и иные платежи, связанные с приобретением материальных запасов;</w:t>
      </w:r>
    </w:p>
    <w:p w:rsidR="00041F73" w:rsidRDefault="00041F73">
      <w: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041F73" w:rsidRDefault="00041F73">
      <w: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041F73" w:rsidRDefault="00041F73">
      <w: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041F73" w:rsidRDefault="00041F73">
      <w:r>
        <w:t>иные платежи, непосредственно связанные с приобретением материальных запасов.</w:t>
      </w:r>
    </w:p>
    <w:p w:rsidR="00041F73" w:rsidRDefault="00041F73">
      <w:bookmarkStart w:id="638" w:name="sub_2103"/>
      <w:r>
        <w:t>103. Учреждение, осуществляющее централизованные закупки материальных запасов и (или) торговую (производственную) деятельность, согласно установленной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приобретаемых материальных запасов, а относить их в составе расходов на финансовый результат текущего финансового года.</w:t>
      </w:r>
    </w:p>
    <w:p w:rsidR="00041F73" w:rsidRDefault="00041F73">
      <w:bookmarkStart w:id="639" w:name="sub_2104"/>
      <w:bookmarkEnd w:id="638"/>
      <w:r>
        <w:t>104.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bookmarkEnd w:id="639"/>
    <w:p w:rsidR="00041F73" w:rsidRDefault="00041F73">
      <w:r>
        <w:t xml:space="preserve">Учет и формирование затрат на производство материальных запасов осуществляется учреждением в порядке, установленном учреждением в рамках </w:t>
      </w:r>
      <w:r>
        <w:lastRenderedPageBreak/>
        <w:t>формирования учетной политики для определения себестоимости соответствующих видов продукции.</w:t>
      </w:r>
    </w:p>
    <w:p w:rsidR="00041F73" w:rsidRDefault="00041F73">
      <w:bookmarkStart w:id="640" w:name="sub_2105"/>
      <w:r>
        <w:t>105.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041F73" w:rsidRDefault="00041F73">
      <w:pPr>
        <w:pStyle w:val="a8"/>
        <w:rPr>
          <w:color w:val="000000"/>
          <w:sz w:val="16"/>
          <w:szCs w:val="16"/>
        </w:rPr>
      </w:pPr>
      <w:bookmarkStart w:id="641" w:name="sub_2106"/>
      <w:bookmarkEnd w:id="640"/>
      <w:r>
        <w:rPr>
          <w:color w:val="000000"/>
          <w:sz w:val="16"/>
          <w:szCs w:val="16"/>
        </w:rPr>
        <w:t>Информация об изменениях:</w:t>
      </w:r>
    </w:p>
    <w:bookmarkEnd w:id="641"/>
    <w:p w:rsidR="00041F73" w:rsidRDefault="00041F73">
      <w:pPr>
        <w:pStyle w:val="a9"/>
      </w:pPr>
      <w:r>
        <w:fldChar w:fldCharType="begin"/>
      </w:r>
      <w:r>
        <w:instrText>HYPERLINK "garantF1://70632688.74"</w:instrText>
      </w:r>
      <w:r>
        <w:fldChar w:fldCharType="separate"/>
      </w:r>
      <w:r>
        <w:rPr>
          <w:rStyle w:val="a4"/>
        </w:rPr>
        <w:t>Приказом</w:t>
      </w:r>
      <w:r>
        <w:fldChar w:fldCharType="end"/>
      </w:r>
      <w:r>
        <w:t xml:space="preserve"> Минфина России от 29 августа 2014 г. N 89н в пункт 106 внесены изменения</w:t>
      </w:r>
    </w:p>
    <w:p w:rsidR="00041F73" w:rsidRDefault="00041F73">
      <w:pPr>
        <w:pStyle w:val="a9"/>
      </w:pPr>
      <w:hyperlink r:id="rId289" w:history="1">
        <w:r>
          <w:rPr>
            <w:rStyle w:val="a4"/>
          </w:rPr>
          <w:t>См. текст пункта в предыдущей редакции</w:t>
        </w:r>
      </w:hyperlink>
    </w:p>
    <w:p w:rsidR="00041F73" w:rsidRDefault="00041F73">
      <w:r>
        <w:t>106.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041F73" w:rsidRDefault="00041F73">
      <w:bookmarkStart w:id="642" w:name="sub_2107"/>
      <w:r>
        <w:t>107.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настоящей Инструкцией.</w:t>
      </w:r>
    </w:p>
    <w:p w:rsidR="00041F73" w:rsidRDefault="00041F73">
      <w:bookmarkStart w:id="643" w:name="sub_2108"/>
      <w:bookmarkEnd w:id="642"/>
      <w:r>
        <w:t>108. Выбытие (отпуск) материальных запасов производится по фактической стоимости каждой единицы, либо по средней фактической стоимости.</w:t>
      </w:r>
    </w:p>
    <w:p w:rsidR="00041F73" w:rsidRDefault="00041F73">
      <w:bookmarkStart w:id="644" w:name="sub_21082"/>
      <w:bookmarkEnd w:id="643"/>
      <w: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041F73" w:rsidRDefault="00041F73">
      <w:bookmarkStart w:id="645" w:name="sub_21083"/>
      <w:bookmarkEnd w:id="644"/>
      <w: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041F73" w:rsidRDefault="00041F73">
      <w:pPr>
        <w:pStyle w:val="a8"/>
        <w:rPr>
          <w:color w:val="000000"/>
          <w:sz w:val="16"/>
          <w:szCs w:val="16"/>
        </w:rPr>
      </w:pPr>
      <w:bookmarkStart w:id="646" w:name="sub_2109"/>
      <w:bookmarkEnd w:id="645"/>
      <w:r>
        <w:rPr>
          <w:color w:val="000000"/>
          <w:sz w:val="16"/>
          <w:szCs w:val="16"/>
        </w:rPr>
        <w:t>Информация об изменениях:</w:t>
      </w:r>
    </w:p>
    <w:bookmarkEnd w:id="646"/>
    <w:p w:rsidR="00041F73" w:rsidRDefault="00041F73">
      <w:pPr>
        <w:pStyle w:val="a9"/>
      </w:pPr>
      <w:r>
        <w:t xml:space="preserve">Пункт 109 изменен с 29 октября 2017 г. - </w:t>
      </w:r>
      <w:hyperlink r:id="rId290" w:history="1">
        <w:r>
          <w:rPr>
            <w:rStyle w:val="a4"/>
          </w:rPr>
          <w:t>Приказ</w:t>
        </w:r>
      </w:hyperlink>
      <w:r>
        <w:t xml:space="preserve"> Минфина России от 27 сентября 2017 г. N 148н</w:t>
      </w:r>
    </w:p>
    <w:p w:rsidR="00041F73" w:rsidRDefault="00041F73">
      <w:pPr>
        <w:pStyle w:val="a9"/>
      </w:pPr>
      <w:hyperlink r:id="rId291" w:history="1">
        <w:r>
          <w:rPr>
            <w:rStyle w:val="a4"/>
          </w:rPr>
          <w:t>См. предыдущую редакцию</w:t>
        </w:r>
      </w:hyperlink>
    </w:p>
    <w:p w:rsidR="00041F73" w:rsidRDefault="00041F73">
      <w:r>
        <w:t>109. При выбытии материальных запасов, используемых учреждением в особом порядке (материальные ценности, содержащие драгоценные металлы, драгоценные камни, иные аналогичные ценности), или запасов, которые не могут обычным образом заменять друг друга, их стоимость может оцениваться по фактической стоимости каждой единицы таких запасов.</w:t>
      </w:r>
    </w:p>
    <w:p w:rsidR="00041F73" w:rsidRDefault="00041F73">
      <w:bookmarkStart w:id="647" w:name="sub_2110"/>
      <w:r>
        <w:t>110. Установленный порядок определения стоимости материальных запасов при их выбытии в течение отчетного года для соответствующих групп (видов) материальных запасов не изменяется.</w:t>
      </w:r>
    </w:p>
    <w:p w:rsidR="00041F73" w:rsidRDefault="00041F73">
      <w:bookmarkStart w:id="648" w:name="sub_2111"/>
      <w:bookmarkEnd w:id="647"/>
      <w:r>
        <w:t>111.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041F73" w:rsidRDefault="00041F73">
      <w:bookmarkStart w:id="649" w:name="sub_2112"/>
      <w:bookmarkEnd w:id="648"/>
      <w:r>
        <w:t>112.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041F73" w:rsidRDefault="00041F73">
      <w:bookmarkStart w:id="650" w:name="sub_2113"/>
      <w:bookmarkEnd w:id="649"/>
      <w:r>
        <w:t xml:space="preserve">113. Выбытие материальных запасов по основанию их списания в результате их </w:t>
      </w:r>
      <w:r>
        <w:lastRenderedPageBreak/>
        <w:t>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041F73" w:rsidRDefault="00041F73">
      <w:bookmarkStart w:id="651" w:name="sub_2114"/>
      <w:bookmarkEnd w:id="650"/>
      <w:r>
        <w:t>114.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041F73" w:rsidRDefault="00041F73">
      <w:pPr>
        <w:pStyle w:val="a8"/>
        <w:rPr>
          <w:color w:val="000000"/>
          <w:sz w:val="16"/>
          <w:szCs w:val="16"/>
        </w:rPr>
      </w:pPr>
      <w:bookmarkStart w:id="652" w:name="sub_2115"/>
      <w:bookmarkEnd w:id="651"/>
      <w:r>
        <w:rPr>
          <w:color w:val="000000"/>
          <w:sz w:val="16"/>
          <w:szCs w:val="16"/>
        </w:rPr>
        <w:t>Информация об изменениях:</w:t>
      </w:r>
    </w:p>
    <w:bookmarkEnd w:id="652"/>
    <w:p w:rsidR="00041F73" w:rsidRDefault="00041F73">
      <w:pPr>
        <w:pStyle w:val="a9"/>
      </w:pPr>
      <w:r>
        <w:t xml:space="preserve">Пункт 115 изменен с 17 октября 2020 г. - </w:t>
      </w:r>
      <w:hyperlink r:id="rId292" w:history="1">
        <w:r>
          <w:rPr>
            <w:rStyle w:val="a4"/>
          </w:rPr>
          <w:t>Приказ</w:t>
        </w:r>
      </w:hyperlink>
      <w:r>
        <w:t xml:space="preserve"> Минфина России от 14 сентября 2020 г. N 198Н</w:t>
      </w:r>
    </w:p>
    <w:p w:rsidR="00041F73" w:rsidRDefault="00041F73">
      <w:pPr>
        <w:pStyle w:val="a9"/>
      </w:pPr>
      <w:hyperlink r:id="rId293" w:history="1">
        <w:r>
          <w:rPr>
            <w:rStyle w:val="a4"/>
          </w:rPr>
          <w:t>См. предыдущую редакцию</w:t>
        </w:r>
      </w:hyperlink>
    </w:p>
    <w:p w:rsidR="00041F73" w:rsidRDefault="00041F73">
      <w:r>
        <w:t>115.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признания обязательств, финансовых результатов (доходов, расходов), возникающих в результате операций по получению (поступлению, созданию, сбору) запасов.</w:t>
      </w:r>
    </w:p>
    <w:p w:rsidR="00041F73" w:rsidRDefault="00041F73">
      <w:bookmarkStart w:id="653" w:name="sub_21152"/>
      <w:r>
        <w:t>Датой принятия к учету не потребляемых материальных запасов, являющихся предметами лизинга, в случае, если по условиям договора лизинга лизинговое имущество поставляется его продавцом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041F73" w:rsidRDefault="00041F73">
      <w:bookmarkStart w:id="654" w:name="sub_2116"/>
      <w:bookmarkEnd w:id="653"/>
      <w:r>
        <w:t>116.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забалансовых счетах.</w:t>
      </w:r>
    </w:p>
    <w:p w:rsidR="00041F73" w:rsidRDefault="00041F73">
      <w:pPr>
        <w:pStyle w:val="a8"/>
        <w:rPr>
          <w:color w:val="000000"/>
          <w:sz w:val="16"/>
          <w:szCs w:val="16"/>
        </w:rPr>
      </w:pPr>
      <w:bookmarkStart w:id="655" w:name="sub_2117"/>
      <w:bookmarkEnd w:id="654"/>
      <w:r>
        <w:rPr>
          <w:color w:val="000000"/>
          <w:sz w:val="16"/>
          <w:szCs w:val="16"/>
        </w:rPr>
        <w:t>Информация об изменениях:</w:t>
      </w:r>
    </w:p>
    <w:bookmarkEnd w:id="655"/>
    <w:p w:rsidR="00041F73" w:rsidRDefault="00041F73">
      <w:pPr>
        <w:pStyle w:val="a9"/>
      </w:pPr>
      <w:r>
        <w:t xml:space="preserve">Пункт 117 изменен с 17 октября 2020 г. - </w:t>
      </w:r>
      <w:hyperlink r:id="rId294" w:history="1">
        <w:r>
          <w:rPr>
            <w:rStyle w:val="a4"/>
          </w:rPr>
          <w:t>Приказ</w:t>
        </w:r>
      </w:hyperlink>
      <w:r>
        <w:t xml:space="preserve"> Минфина России от 14 сентября 2020 г. N 198Н</w:t>
      </w:r>
    </w:p>
    <w:p w:rsidR="00041F73" w:rsidRDefault="00041F73">
      <w:pPr>
        <w:pStyle w:val="a9"/>
      </w:pPr>
      <w:hyperlink r:id="rId295" w:history="1">
        <w:r>
          <w:rPr>
            <w:rStyle w:val="a4"/>
          </w:rPr>
          <w:t>См. предыдущую редакцию</w:t>
        </w:r>
      </w:hyperlink>
    </w:p>
    <w:p w:rsidR="00041F73" w:rsidRDefault="00041F73">
      <w:r>
        <w:t xml:space="preserve">117. Объекты материальных запасов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и соответствующий аналитический код вида синтетического счета объекта учета:</w:t>
      </w:r>
    </w:p>
    <w:p w:rsidR="00041F73" w:rsidRDefault="00041F73">
      <w:bookmarkStart w:id="656" w:name="sub_21171"/>
      <w:r>
        <w:t>1 "Лекарственные препараты и медицинские материалы";</w:t>
      </w:r>
    </w:p>
    <w:p w:rsidR="00041F73" w:rsidRDefault="00041F73">
      <w:bookmarkStart w:id="657" w:name="sub_21172"/>
      <w:bookmarkEnd w:id="656"/>
      <w:r>
        <w:t>2 "Продукты питания";</w:t>
      </w:r>
    </w:p>
    <w:p w:rsidR="00041F73" w:rsidRDefault="00041F73">
      <w:bookmarkStart w:id="658" w:name="sub_21173"/>
      <w:bookmarkEnd w:id="657"/>
      <w:r>
        <w:t>3 "Горюче-смазочные материалы";</w:t>
      </w:r>
    </w:p>
    <w:p w:rsidR="00041F73" w:rsidRDefault="00041F73">
      <w:bookmarkStart w:id="659" w:name="sub_21174"/>
      <w:bookmarkEnd w:id="658"/>
      <w:r>
        <w:t>4 "Строительные материалы";</w:t>
      </w:r>
    </w:p>
    <w:p w:rsidR="00041F73" w:rsidRDefault="00041F73">
      <w:bookmarkStart w:id="660" w:name="sub_21175"/>
      <w:bookmarkEnd w:id="659"/>
      <w:r>
        <w:t>5 "Мягкий инвентарь";</w:t>
      </w:r>
    </w:p>
    <w:p w:rsidR="00041F73" w:rsidRDefault="00041F73">
      <w:bookmarkStart w:id="661" w:name="sub_21176"/>
      <w:bookmarkEnd w:id="660"/>
      <w:r>
        <w:t>6 "Прочие материальные запасы";</w:t>
      </w:r>
    </w:p>
    <w:p w:rsidR="00041F73" w:rsidRDefault="00041F73">
      <w:bookmarkStart w:id="662" w:name="sub_21177"/>
      <w:bookmarkEnd w:id="661"/>
      <w:r>
        <w:t>7 "Готовая продукция";</w:t>
      </w:r>
    </w:p>
    <w:p w:rsidR="00041F73" w:rsidRDefault="00041F73">
      <w:bookmarkStart w:id="663" w:name="sub_21178"/>
      <w:bookmarkEnd w:id="662"/>
      <w:r>
        <w:t>8 "Товары";</w:t>
      </w:r>
    </w:p>
    <w:p w:rsidR="00041F73" w:rsidRDefault="00041F73">
      <w:bookmarkStart w:id="664" w:name="sub_21179"/>
      <w:bookmarkEnd w:id="663"/>
      <w:r>
        <w:t>9 "Наценка на товары".</w:t>
      </w:r>
    </w:p>
    <w:p w:rsidR="00041F73" w:rsidRDefault="00041F73">
      <w:pPr>
        <w:pStyle w:val="a8"/>
        <w:rPr>
          <w:color w:val="000000"/>
          <w:sz w:val="16"/>
          <w:szCs w:val="16"/>
        </w:rPr>
      </w:pPr>
      <w:bookmarkStart w:id="665" w:name="sub_2118"/>
      <w:bookmarkEnd w:id="664"/>
      <w:r>
        <w:rPr>
          <w:color w:val="000000"/>
          <w:sz w:val="16"/>
          <w:szCs w:val="16"/>
        </w:rPr>
        <w:t>Информация об изменениях:</w:t>
      </w:r>
    </w:p>
    <w:bookmarkEnd w:id="665"/>
    <w:p w:rsidR="00041F73" w:rsidRDefault="00041F73">
      <w:pPr>
        <w:pStyle w:val="a9"/>
      </w:pPr>
      <w:r>
        <w:t xml:space="preserve">Пункт 118 изменен с 17 октября 2020 г. - </w:t>
      </w:r>
      <w:hyperlink r:id="rId296" w:history="1">
        <w:r>
          <w:rPr>
            <w:rStyle w:val="a4"/>
          </w:rPr>
          <w:t>Приказ</w:t>
        </w:r>
      </w:hyperlink>
      <w:r>
        <w:t xml:space="preserve"> Минфина России от 14 сентября 2020 г. N 198Н</w:t>
      </w:r>
    </w:p>
    <w:p w:rsidR="00041F73" w:rsidRDefault="00041F73">
      <w:pPr>
        <w:pStyle w:val="a9"/>
      </w:pPr>
      <w:hyperlink r:id="rId297" w:history="1">
        <w:r>
          <w:rPr>
            <w:rStyle w:val="a4"/>
          </w:rPr>
          <w:t>См. предыдущую редакцию</w:t>
        </w:r>
      </w:hyperlink>
    </w:p>
    <w:p w:rsidR="00041F73" w:rsidRDefault="00041F73">
      <w:r>
        <w:t xml:space="preserve">118. В целях настоящей Инструкции на соответствующих аналитических счетах </w:t>
      </w:r>
      <w:hyperlink w:anchor="sub_10500" w:history="1">
        <w:r>
          <w:rPr>
            <w:rStyle w:val="a4"/>
          </w:rPr>
          <w:t>счета 10500</w:t>
        </w:r>
      </w:hyperlink>
      <w:r>
        <w:t xml:space="preserve"> "Материальные запасы", содержащих аналитические коды вида синтетического счета учитываются следующие объекты материалов:</w:t>
      </w:r>
    </w:p>
    <w:p w:rsidR="00041F73" w:rsidRDefault="00041F73">
      <w:bookmarkStart w:id="666" w:name="sub_21181"/>
      <w:r>
        <w:t>1 "Лекарственные препараты и медицинские материалы" - медикаменты, компоненты, эндопротезы, бактерийные препараты, сыворотки, вакцины, кровь и перевязочные средства, иные лекарственные препараты и медицинские изделия, применяемые в медицинских целях.</w:t>
      </w:r>
    </w:p>
    <w:p w:rsidR="00041F73" w:rsidRDefault="00041F73">
      <w:bookmarkStart w:id="667" w:name="sub_21182"/>
      <w:bookmarkEnd w:id="666"/>
      <w:r>
        <w:t>2 "Продукты питания" - продукты питания, продовольственные пайки, молочные смеси, лечебно-профилактическое питание и т.д.</w:t>
      </w:r>
    </w:p>
    <w:p w:rsidR="00041F73" w:rsidRDefault="00041F73">
      <w:bookmarkStart w:id="668" w:name="sub_21183"/>
      <w:bookmarkEnd w:id="667"/>
      <w:r>
        <w:t>3 "Горюче-смазочные материалы" - все виды топлива, горючего и смазочных материалов, в том числе дрова, уголь, торф, бензин, керосин, мазут, автол, иные материалы, используемые в качестве топлива и (или) смазочных материалов для обеспечения функционирования топливных систем.</w:t>
      </w:r>
    </w:p>
    <w:p w:rsidR="00041F73" w:rsidRDefault="00041F73">
      <w:bookmarkStart w:id="669" w:name="sub_21184"/>
      <w:bookmarkEnd w:id="668"/>
      <w:r>
        <w:t>4 "Строительные материалы" - все виды строительных материалов, включая строительные материалы для целей капитальных вложений:</w:t>
      </w:r>
    </w:p>
    <w:bookmarkEnd w:id="669"/>
    <w:p w:rsidR="00041F73" w:rsidRDefault="00041F73">
      <w:r>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041F73" w:rsidRDefault="00041F73">
      <w:bookmarkStart w:id="670" w:name="sub_18999"/>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041F73" w:rsidRDefault="00041F73">
      <w:bookmarkStart w:id="671" w:name="sub_211843"/>
      <w:bookmarkEnd w:id="670"/>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041F73" w:rsidRDefault="00041F73">
      <w:bookmarkStart w:id="672" w:name="sub_21185"/>
      <w:bookmarkEnd w:id="671"/>
      <w:r>
        <w:t>5 "Мягкий инвентарь":</w:t>
      </w:r>
    </w:p>
    <w:bookmarkEnd w:id="672"/>
    <w:p w:rsidR="00041F73" w:rsidRDefault="00041F73">
      <w:r>
        <w:t>белье (рубашки, сорочки, халаты и т.п.);</w:t>
      </w:r>
    </w:p>
    <w:p w:rsidR="00041F73" w:rsidRDefault="00041F73">
      <w:r>
        <w:t>постельное белье и принадлежности (матрацы, подушки, одеяла, простыни, пододеяльники, наволочки, покрывала, мешки спальные и т.п.);</w:t>
      </w:r>
    </w:p>
    <w:p w:rsidR="00041F73" w:rsidRDefault="00041F73">
      <w:r>
        <w:t>одежда и обмундирование, включая спецодежду (костюмы, пальто, плащи, полушубки, платья, кофты, юбки, куртки, брюки и т.п.);</w:t>
      </w:r>
    </w:p>
    <w:p w:rsidR="00041F73" w:rsidRDefault="00041F73">
      <w:r>
        <w:t>обувь, включая специальную (ботинки, сапоги, сандалии, валенки и т.п.);</w:t>
      </w:r>
    </w:p>
    <w:p w:rsidR="00041F73" w:rsidRDefault="00041F73">
      <w:r>
        <w:t>спортивная одежда и обувь (костюмы, ботинки и т.п.);</w:t>
      </w:r>
    </w:p>
    <w:p w:rsidR="00041F73" w:rsidRDefault="00041F73">
      <w:r>
        <w:t>прочий мягкий инвентарь.</w:t>
      </w:r>
    </w:p>
    <w:p w:rsidR="00041F73" w:rsidRDefault="00041F73">
      <w:bookmarkStart w:id="673" w:name="sub_21189"/>
      <w: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 функционально ориентированные на охрану труда, технику безопасности, гражданскую оборону, защиту населения от чрезвычайных ситуаций природного и техногенного характера.</w:t>
      </w:r>
    </w:p>
    <w:p w:rsidR="00041F73" w:rsidRDefault="00041F73">
      <w:bookmarkStart w:id="674" w:name="sub_211817"/>
      <w:bookmarkEnd w:id="673"/>
      <w:r>
        <w:t xml:space="preserve">Предметы мягкого инвентаря, за исключением одежды и обуви для всех групп воспитанников организаций для детей-сирот и детей, оставшихся без попечения </w:t>
      </w:r>
      <w:r>
        <w:lastRenderedPageBreak/>
        <w:t>родителей, маркируются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041F73" w:rsidRDefault="00041F73">
      <w:bookmarkStart w:id="675" w:name="sub_21186"/>
      <w:bookmarkEnd w:id="674"/>
      <w:r>
        <w:t>6 "Прочие материальные запасы":</w:t>
      </w:r>
    </w:p>
    <w:bookmarkEnd w:id="675"/>
    <w:p w:rsidR="00041F73" w:rsidRDefault="00041F73">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041F73" w:rsidRDefault="00041F73">
      <w:r>
        <w:t>молодняк всех видов животных и животные на откорме, птицы, кролики, пушные звери, семьи пчел независимо от их стоимости;</w:t>
      </w:r>
    </w:p>
    <w:p w:rsidR="00041F73" w:rsidRDefault="00041F73">
      <w:r>
        <w:t>приплод молодняка при наличии в учреждениях рабочего скота;</w:t>
      </w:r>
    </w:p>
    <w:p w:rsidR="00041F73" w:rsidRDefault="00041F73">
      <w:r>
        <w:t>посадочный материал;</w:t>
      </w:r>
    </w:p>
    <w:p w:rsidR="00041F73" w:rsidRDefault="00041F73">
      <w:r>
        <w:t>реактивы и химикаты, стекло и химпосуда, металлы, электроматериалы, радиоматериалы и радиодетали, фотопринадлежности, подопытные животные и прочие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041F73" w:rsidRDefault="00041F73">
      <w:r>
        <w:t>хозяйственные материалы (электрические лампочки, мыло, щетки и др.), канцелярские принадлежности (бумага, карандаши, ручки, стержни и др.);</w:t>
      </w:r>
    </w:p>
    <w:p w:rsidR="00041F73" w:rsidRDefault="00041F73">
      <w:r>
        <w:t>посуда;</w:t>
      </w:r>
    </w:p>
    <w:p w:rsidR="00041F73" w:rsidRDefault="00041F73">
      <w: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
    <w:p w:rsidR="00041F73" w:rsidRDefault="00041F73">
      <w:r>
        <w:t>корма и фураж (сено, овес и другие виды кормов и фуража для животных), семена, удобрения;</w:t>
      </w:r>
    </w:p>
    <w:p w:rsidR="00041F73" w:rsidRDefault="00041F73">
      <w:bookmarkStart w:id="676" w:name="sub_2118611"/>
      <w:r>
        <w:t>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имеющих степень защиты и специальные требования по их хранению, выдаче и уничтожению (далее - бланки строгой отчетности), выданной ответственным лицам в рамках хозяйственной деятельности учреждения со склада или приобретенной ответственными лицами в случае, когда материальные ценности не принимаются на склад;</w:t>
      </w:r>
    </w:p>
    <w:p w:rsidR="00041F73" w:rsidRDefault="00041F73">
      <w:bookmarkStart w:id="677" w:name="sub_118612"/>
      <w:bookmarkEnd w:id="676"/>
      <w: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bookmarkEnd w:id="677"/>
    <w:p w:rsidR="00041F73" w:rsidRDefault="00041F73">
      <w:r>
        <w:t>материалы специального назначения;</w:t>
      </w:r>
    </w:p>
    <w:p w:rsidR="00041F73" w:rsidRDefault="00041F73">
      <w:r>
        <w:t>иные материальные запасы.</w:t>
      </w:r>
    </w:p>
    <w:p w:rsidR="00041F73" w:rsidRDefault="00041F73">
      <w:pPr>
        <w:pStyle w:val="a8"/>
        <w:rPr>
          <w:color w:val="000000"/>
          <w:sz w:val="16"/>
          <w:szCs w:val="16"/>
        </w:rPr>
      </w:pPr>
      <w:bookmarkStart w:id="678" w:name="sub_2119"/>
      <w:r>
        <w:rPr>
          <w:color w:val="000000"/>
          <w:sz w:val="16"/>
          <w:szCs w:val="16"/>
        </w:rPr>
        <w:t>Информация об изменениях:</w:t>
      </w:r>
    </w:p>
    <w:bookmarkEnd w:id="678"/>
    <w:p w:rsidR="00041F73" w:rsidRDefault="00041F73">
      <w:pPr>
        <w:pStyle w:val="a9"/>
      </w:pPr>
      <w:r>
        <w:t xml:space="preserve">Пункт 119 изменен с 17 октября 2020 г. - </w:t>
      </w:r>
      <w:hyperlink r:id="rId298" w:history="1">
        <w:r>
          <w:rPr>
            <w:rStyle w:val="a4"/>
          </w:rPr>
          <w:t>Приказ</w:t>
        </w:r>
      </w:hyperlink>
      <w:r>
        <w:t xml:space="preserve"> Минфина России от 14 сентября 2020 г. N 198Н</w:t>
      </w:r>
    </w:p>
    <w:p w:rsidR="00041F73" w:rsidRDefault="00041F73">
      <w:pPr>
        <w:pStyle w:val="a9"/>
      </w:pPr>
      <w:hyperlink r:id="rId299" w:history="1">
        <w:r>
          <w:rPr>
            <w:rStyle w:val="a4"/>
          </w:rPr>
          <w:t>См. предыдущую редакцию</w:t>
        </w:r>
      </w:hyperlink>
    </w:p>
    <w:p w:rsidR="00041F73" w:rsidRDefault="00041F73">
      <w:r>
        <w:t xml:space="preserve">119. Аналитический учет материальных запасов ведется по их группам (видам), наименованиям, сортам (возрастным группам) и количеству, в разрезе ответственных лиц, местонахождений объектов (адресов, мест хранения), а также при необходимости </w:t>
      </w:r>
      <w:r>
        <w:lastRenderedPageBreak/>
        <w:t>правовых оснований поступления с учетом положений, предусмотренных отраслевыми особенностями.</w:t>
      </w:r>
    </w:p>
    <w:p w:rsidR="00041F73" w:rsidRDefault="00041F73">
      <w:bookmarkStart w:id="679" w:name="sub_21192"/>
      <w:r>
        <w:t>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w:t>
      </w:r>
    </w:p>
    <w:p w:rsidR="00041F73" w:rsidRDefault="00041F73">
      <w:bookmarkStart w:id="680" w:name="sub_21193"/>
      <w:bookmarkEnd w:id="679"/>
      <w: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041F73" w:rsidRDefault="00041F73">
      <w:bookmarkStart w:id="681" w:name="sub_21194"/>
      <w:bookmarkEnd w:id="680"/>
      <w:r>
        <w:t>Учет разбитой посуды ведется ответственными лицами в Книге регистрации боя посуды.</w:t>
      </w:r>
    </w:p>
    <w:bookmarkEnd w:id="681"/>
    <w:p w:rsidR="00041F73" w:rsidRDefault="00041F73">
      <w:r>
        <w:t>Аналитический учет молодняка животных и животных на откорме ведется по видам и возрастным группам (животных на откорме только по видам) в Книге учета животных.</w:t>
      </w:r>
    </w:p>
    <w:p w:rsidR="00041F73" w:rsidRDefault="00041F73">
      <w:r>
        <w:t>Аналитический учет готовой продукции, товаров, переданных на реализацию, ведется обособленно.</w:t>
      </w:r>
    </w:p>
    <w:p w:rsidR="00041F73" w:rsidRDefault="00041F73">
      <w:bookmarkStart w:id="682" w:name="sub_21197"/>
      <w:r>
        <w:t>Ответственные лица ведут учет материальных запасов в Книге (Карточке) учета материальных ценностей по наименованиям, сортам и количеству.</w:t>
      </w:r>
    </w:p>
    <w:p w:rsidR="00041F73" w:rsidRDefault="00041F73">
      <w:pPr>
        <w:pStyle w:val="a8"/>
        <w:rPr>
          <w:color w:val="000000"/>
          <w:sz w:val="16"/>
          <w:szCs w:val="16"/>
        </w:rPr>
      </w:pPr>
      <w:bookmarkStart w:id="683" w:name="sub_2120"/>
      <w:bookmarkEnd w:id="682"/>
      <w:r>
        <w:rPr>
          <w:color w:val="000000"/>
          <w:sz w:val="16"/>
          <w:szCs w:val="16"/>
        </w:rPr>
        <w:t>Информация об изменениях:</w:t>
      </w:r>
    </w:p>
    <w:bookmarkEnd w:id="683"/>
    <w:p w:rsidR="00041F73" w:rsidRDefault="00041F73">
      <w:pPr>
        <w:pStyle w:val="a9"/>
      </w:pPr>
      <w:r>
        <w:fldChar w:fldCharType="begin"/>
      </w:r>
      <w:r>
        <w:instrText>HYPERLINK "garantF1://70632688.103"</w:instrText>
      </w:r>
      <w:r>
        <w:fldChar w:fldCharType="separate"/>
      </w:r>
      <w:r>
        <w:rPr>
          <w:rStyle w:val="a4"/>
        </w:rPr>
        <w:t>Приказом</w:t>
      </w:r>
      <w:r>
        <w:fldChar w:fldCharType="end"/>
      </w:r>
      <w:r>
        <w:t xml:space="preserve"> Минфина России от 29 августа 2014 г. N 89н в пункт 120 внесены изменения</w:t>
      </w:r>
    </w:p>
    <w:p w:rsidR="00041F73" w:rsidRDefault="00041F73">
      <w:pPr>
        <w:pStyle w:val="a9"/>
      </w:pPr>
      <w:hyperlink r:id="rId300" w:history="1">
        <w:r>
          <w:rPr>
            <w:rStyle w:val="a4"/>
          </w:rPr>
          <w:t>См. текст пункта в предыдущей редакции</w:t>
        </w:r>
      </w:hyperlink>
    </w:p>
    <w:p w:rsidR="00041F73" w:rsidRDefault="00041F73">
      <w:r>
        <w:t xml:space="preserve">120. Учет операций по выбытию и перемещению материальных запасов ведется в </w:t>
      </w:r>
      <w:hyperlink r:id="rId301" w:history="1">
        <w:r>
          <w:rPr>
            <w:rStyle w:val="a4"/>
          </w:rPr>
          <w:t>Журнале</w:t>
        </w:r>
      </w:hyperlink>
      <w:r>
        <w:t xml:space="preserve"> операций по выбытию и перемещению нефинансовых активов.</w:t>
      </w:r>
    </w:p>
    <w:p w:rsidR="00041F73" w:rsidRDefault="00041F73">
      <w:bookmarkStart w:id="684" w:name="sub_21202"/>
      <w:r>
        <w:t>Учет операций по поступлению материальных запасов ведется в соответствии с содержанием факта хозяйственной жизни:</w:t>
      </w:r>
    </w:p>
    <w:p w:rsidR="00041F73" w:rsidRDefault="00041F73">
      <w:bookmarkStart w:id="685" w:name="sub_201203"/>
      <w:bookmarkEnd w:id="684"/>
      <w:r>
        <w:t xml:space="preserve">в </w:t>
      </w:r>
      <w:hyperlink r:id="rId302" w:history="1">
        <w:r>
          <w:rPr>
            <w:rStyle w:val="a4"/>
          </w:rPr>
          <w:t>Журнале</w:t>
        </w:r>
      </w:hyperlink>
      <w:r>
        <w:t xml:space="preserve">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bookmarkEnd w:id="685"/>
    <w:p w:rsidR="00041F73" w:rsidRDefault="00041F73">
      <w: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041F73" w:rsidRDefault="00041F73">
      <w: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041F73" w:rsidRDefault="00041F73">
      <w:r>
        <w:t>в Журнале по прочим операциям - по иным операциям поступления объектов материальных запасов.</w:t>
      </w:r>
    </w:p>
    <w:p w:rsidR="00041F73" w:rsidRDefault="00041F73"/>
    <w:p w:rsidR="00041F73" w:rsidRDefault="00041F73">
      <w:pPr>
        <w:pStyle w:val="1"/>
      </w:pPr>
      <w:bookmarkStart w:id="686" w:name="sub_10503"/>
      <w:r>
        <w:t>Особенности учета готовой продукции</w:t>
      </w:r>
    </w:p>
    <w:bookmarkEnd w:id="686"/>
    <w:p w:rsidR="00041F73" w:rsidRDefault="00041F73"/>
    <w:p w:rsidR="00041F73" w:rsidRDefault="00041F73">
      <w:pPr>
        <w:pStyle w:val="a8"/>
        <w:rPr>
          <w:color w:val="000000"/>
          <w:sz w:val="16"/>
          <w:szCs w:val="16"/>
        </w:rPr>
      </w:pPr>
      <w:bookmarkStart w:id="687" w:name="sub_2121"/>
      <w:r>
        <w:rPr>
          <w:color w:val="000000"/>
          <w:sz w:val="16"/>
          <w:szCs w:val="16"/>
        </w:rPr>
        <w:t>Информация об изменениях:</w:t>
      </w:r>
    </w:p>
    <w:bookmarkEnd w:id="687"/>
    <w:p w:rsidR="00041F73" w:rsidRDefault="00041F73">
      <w:pPr>
        <w:pStyle w:val="a9"/>
      </w:pPr>
      <w:r>
        <w:t xml:space="preserve">Пункт 121 изменен с 17 октября 2020 г. - </w:t>
      </w:r>
      <w:hyperlink r:id="rId303" w:history="1">
        <w:r>
          <w:rPr>
            <w:rStyle w:val="a4"/>
          </w:rPr>
          <w:t>Приказ</w:t>
        </w:r>
      </w:hyperlink>
      <w:r>
        <w:t xml:space="preserve"> Минфина России от 14 сентября 2020 г. N 198Н</w:t>
      </w:r>
    </w:p>
    <w:p w:rsidR="00041F73" w:rsidRDefault="00041F73">
      <w:pPr>
        <w:pStyle w:val="a9"/>
      </w:pPr>
      <w:hyperlink r:id="rId304" w:history="1">
        <w:r>
          <w:rPr>
            <w:rStyle w:val="a4"/>
          </w:rPr>
          <w:t>См. предыдущую редакцию</w:t>
        </w:r>
      </w:hyperlink>
    </w:p>
    <w:p w:rsidR="00041F73" w:rsidRDefault="00041F73">
      <w:r>
        <w:t xml:space="preserve">121. На </w:t>
      </w:r>
      <w:hyperlink w:anchor="sub_10500" w:history="1">
        <w:r>
          <w:rPr>
            <w:rStyle w:val="a4"/>
          </w:rPr>
          <w:t>счете 10500</w:t>
        </w:r>
      </w:hyperlink>
      <w:r>
        <w:t xml:space="preserve"> "Материальные запасы", содержащем аналитический код вида синтетического </w:t>
      </w:r>
      <w:hyperlink w:anchor="sub_21177" w:history="1">
        <w:r>
          <w:rPr>
            <w:rStyle w:val="a4"/>
          </w:rPr>
          <w:t>счета 7</w:t>
        </w:r>
      </w:hyperlink>
      <w:r>
        <w:t xml:space="preserve"> "Готовая продукция", учитывается готовая продукция, </w:t>
      </w:r>
      <w:r>
        <w:lastRenderedPageBreak/>
        <w:t>биологическая продукция (далее при совместном упоминании - готовая продукция).</w:t>
      </w:r>
    </w:p>
    <w:p w:rsidR="00041F73" w:rsidRDefault="00041F73">
      <w:bookmarkStart w:id="688" w:name="sub_2122"/>
      <w:r>
        <w:t>122. На дату выпуска продукции (на дату принятия к учету) готовая продукция принимается к учету по плановой (нормативно-плановой) себестоимости.</w:t>
      </w:r>
    </w:p>
    <w:p w:rsidR="00041F73" w:rsidRDefault="00041F73">
      <w:bookmarkStart w:id="689" w:name="sub_21222"/>
      <w:bookmarkEnd w:id="688"/>
      <w: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w:t>
      </w:r>
    </w:p>
    <w:p w:rsidR="00041F73" w:rsidRDefault="00041F73">
      <w:bookmarkStart w:id="690" w:name="sub_2123"/>
      <w:bookmarkEnd w:id="689"/>
      <w:r>
        <w:t>123. 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bookmarkEnd w:id="690"/>
    <w:p w:rsidR="00041F73" w:rsidRDefault="00041F73"/>
    <w:p w:rsidR="00041F73" w:rsidRDefault="00041F73">
      <w:pPr>
        <w:pStyle w:val="a8"/>
        <w:rPr>
          <w:color w:val="000000"/>
          <w:sz w:val="16"/>
          <w:szCs w:val="16"/>
        </w:rPr>
      </w:pPr>
      <w:bookmarkStart w:id="691" w:name="sub_10504"/>
      <w:r>
        <w:rPr>
          <w:color w:val="000000"/>
          <w:sz w:val="16"/>
          <w:szCs w:val="16"/>
        </w:rPr>
        <w:t>Информация об изменениях:</w:t>
      </w:r>
    </w:p>
    <w:bookmarkEnd w:id="691"/>
    <w:p w:rsidR="00041F73" w:rsidRDefault="00041F73">
      <w:pPr>
        <w:pStyle w:val="a9"/>
      </w:pPr>
      <w:r>
        <w:fldChar w:fldCharType="begin"/>
      </w:r>
      <w:r>
        <w:instrText>HYPERLINK "garantF1://70632688.104"</w:instrText>
      </w:r>
      <w:r>
        <w:fldChar w:fldCharType="separate"/>
      </w:r>
      <w:r>
        <w:rPr>
          <w:rStyle w:val="a4"/>
        </w:rPr>
        <w:t>Приказом</w:t>
      </w:r>
      <w:r>
        <w:fldChar w:fldCharType="end"/>
      </w:r>
      <w:r>
        <w:t xml:space="preserve"> Минфина России от 29 августа 2014 г. N 89н в заголовок внесены изменения</w:t>
      </w:r>
    </w:p>
    <w:p w:rsidR="00041F73" w:rsidRDefault="00041F73">
      <w:pPr>
        <w:pStyle w:val="a9"/>
      </w:pPr>
      <w:hyperlink r:id="rId305" w:history="1">
        <w:r>
          <w:rPr>
            <w:rStyle w:val="a4"/>
          </w:rPr>
          <w:t>См. текст заголовка в предыдущей редакции</w:t>
        </w:r>
      </w:hyperlink>
    </w:p>
    <w:p w:rsidR="00041F73" w:rsidRDefault="00041F73">
      <w:pPr>
        <w:pStyle w:val="a9"/>
      </w:pPr>
    </w:p>
    <w:p w:rsidR="00041F73" w:rsidRDefault="00041F73">
      <w:pPr>
        <w:pStyle w:val="1"/>
      </w:pPr>
      <w:r>
        <w:t>Особенности учета товаров и их торговой наценки</w:t>
      </w:r>
    </w:p>
    <w:p w:rsidR="00041F73" w:rsidRDefault="00041F73"/>
    <w:p w:rsidR="00041F73" w:rsidRDefault="00041F73">
      <w:bookmarkStart w:id="692" w:name="sub_2124"/>
      <w:r>
        <w:t xml:space="preserve">124. На </w:t>
      </w:r>
      <w:hyperlink w:anchor="sub_10500" w:history="1">
        <w:r>
          <w:rPr>
            <w:rStyle w:val="a4"/>
          </w:rPr>
          <w:t>счете 10500</w:t>
        </w:r>
      </w:hyperlink>
      <w:r>
        <w:t xml:space="preserve"> "Материальные запасы", содержащем аналитический код вида синтетического </w:t>
      </w:r>
      <w:hyperlink w:anchor="sub_21178" w:history="1">
        <w:r>
          <w:rPr>
            <w:rStyle w:val="a4"/>
          </w:rPr>
          <w:t>счета 8</w:t>
        </w:r>
      </w:hyperlink>
      <w:r>
        <w:t xml:space="preserve"> "Товары" учитываются материальные ценности, приобретенные учреждением для продажи.</w:t>
      </w:r>
    </w:p>
    <w:p w:rsidR="00041F73" w:rsidRDefault="00041F73">
      <w:pPr>
        <w:pStyle w:val="a8"/>
        <w:rPr>
          <w:color w:val="000000"/>
          <w:sz w:val="16"/>
          <w:szCs w:val="16"/>
        </w:rPr>
      </w:pPr>
      <w:bookmarkStart w:id="693" w:name="sub_2125"/>
      <w:bookmarkEnd w:id="692"/>
      <w:r>
        <w:rPr>
          <w:color w:val="000000"/>
          <w:sz w:val="16"/>
          <w:szCs w:val="16"/>
        </w:rPr>
        <w:t>Информация об изменениях:</w:t>
      </w:r>
    </w:p>
    <w:bookmarkEnd w:id="693"/>
    <w:p w:rsidR="00041F73" w:rsidRDefault="00041F73">
      <w:pPr>
        <w:pStyle w:val="a9"/>
      </w:pPr>
      <w:r>
        <w:t xml:space="preserve">Пункт 125 изменен с 17 октября 2020 г. - </w:t>
      </w:r>
      <w:hyperlink r:id="rId306" w:history="1">
        <w:r>
          <w:rPr>
            <w:rStyle w:val="a4"/>
          </w:rPr>
          <w:t>Приказ</w:t>
        </w:r>
      </w:hyperlink>
      <w:r>
        <w:t xml:space="preserve"> Минфина России от 14 сентября 2020 г. N 198Н</w:t>
      </w:r>
    </w:p>
    <w:p w:rsidR="00041F73" w:rsidRDefault="00041F73">
      <w:pPr>
        <w:pStyle w:val="a9"/>
      </w:pPr>
      <w:hyperlink r:id="rId307" w:history="1">
        <w:r>
          <w:rPr>
            <w:rStyle w:val="a4"/>
          </w:rPr>
          <w:t>См. предыдущую редакцию</w:t>
        </w:r>
      </w:hyperlink>
    </w:p>
    <w:p w:rsidR="00041F73" w:rsidRDefault="00041F73">
      <w:r>
        <w:t>125. Товары, приобретенные учреждением для 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(торговой скидки).</w:t>
      </w:r>
    </w:p>
    <w:p w:rsidR="00041F73" w:rsidRDefault="00041F73">
      <w:bookmarkStart w:id="694" w:name="sub_212502"/>
      <w:r>
        <w:t xml:space="preserve">Учет торговой наценки (скидки) осуществляется на </w:t>
      </w:r>
      <w:hyperlink w:anchor="sub_10500" w:history="1">
        <w:r>
          <w:rPr>
            <w:rStyle w:val="a4"/>
          </w:rPr>
          <w:t>счете 10500</w:t>
        </w:r>
      </w:hyperlink>
      <w:r>
        <w:t xml:space="preserve"> "Материальные запасы", содержащем аналитический код вида синтетического </w:t>
      </w:r>
      <w:hyperlink w:anchor="sub_21179" w:history="1">
        <w:r>
          <w:rPr>
            <w:rStyle w:val="a4"/>
          </w:rPr>
          <w:t>счета 9</w:t>
        </w:r>
      </w:hyperlink>
      <w:r>
        <w:t xml:space="preserve"> "Наценка на товары".</w:t>
      </w:r>
    </w:p>
    <w:bookmarkEnd w:id="694"/>
    <w:p w:rsidR="00041F73" w:rsidRDefault="00041F73">
      <w:r>
        <w:t>Суммы торговых наценок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041F73" w:rsidRDefault="00041F73">
      <w:r>
        <w:t>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041F73" w:rsidRDefault="00041F73">
      <w:pPr>
        <w:pStyle w:val="a8"/>
        <w:rPr>
          <w:color w:val="000000"/>
          <w:sz w:val="16"/>
          <w:szCs w:val="16"/>
        </w:rPr>
      </w:pPr>
      <w:bookmarkStart w:id="695" w:name="sub_2126"/>
      <w:r>
        <w:rPr>
          <w:color w:val="000000"/>
          <w:sz w:val="16"/>
          <w:szCs w:val="16"/>
        </w:rPr>
        <w:t>Информация об изменениях:</w:t>
      </w:r>
    </w:p>
    <w:bookmarkEnd w:id="695"/>
    <w:p w:rsidR="00041F73" w:rsidRDefault="00041F73">
      <w:pPr>
        <w:pStyle w:val="a9"/>
      </w:pPr>
      <w:r>
        <w:t xml:space="preserve">Пункт 126 изменен с 17 октября 2020 г. - </w:t>
      </w:r>
      <w:hyperlink r:id="rId308" w:history="1">
        <w:r>
          <w:rPr>
            <w:rStyle w:val="a4"/>
          </w:rPr>
          <w:t>Приказ</w:t>
        </w:r>
      </w:hyperlink>
      <w:r>
        <w:t xml:space="preserve"> Минфина России от 14 сентября 2020 г. N 198Н</w:t>
      </w:r>
    </w:p>
    <w:p w:rsidR="00041F73" w:rsidRDefault="00041F73">
      <w:pPr>
        <w:pStyle w:val="a9"/>
      </w:pPr>
      <w:hyperlink r:id="rId309" w:history="1">
        <w:r>
          <w:rPr>
            <w:rStyle w:val="a4"/>
          </w:rPr>
          <w:t>См. предыдущую редакцию</w:t>
        </w:r>
      </w:hyperlink>
    </w:p>
    <w:p w:rsidR="00041F73" w:rsidRDefault="00041F73">
      <w:r>
        <w:t xml:space="preserve">126. Аналитический учет товаров, переданных на реализацию, ведется в разрезе </w:t>
      </w:r>
      <w:r>
        <w:lastRenderedPageBreak/>
        <w:t>ответственных лиц, мест реализации в порядке, установленном учреждением в рамках формирования учетной политики.</w:t>
      </w:r>
    </w:p>
    <w:p w:rsidR="00041F73" w:rsidRDefault="00041F73">
      <w:bookmarkStart w:id="696" w:name="sub_21262"/>
      <w:r>
        <w:t xml:space="preserve">Учет операций по счету 10539 "Наценка на товары" ведется в </w:t>
      </w:r>
      <w:hyperlink r:id="rId310" w:history="1">
        <w:r>
          <w:rPr>
            <w:rStyle w:val="a4"/>
          </w:rPr>
          <w:t>Журнале</w:t>
        </w:r>
      </w:hyperlink>
      <w:r>
        <w:t xml:space="preserve"> операций по выбытию и перемещению нефинансовых активов.</w:t>
      </w:r>
    </w:p>
    <w:bookmarkEnd w:id="696"/>
    <w:p w:rsidR="00041F73" w:rsidRDefault="00041F73"/>
    <w:p w:rsidR="00041F73" w:rsidRDefault="00041F73">
      <w:pPr>
        <w:pStyle w:val="1"/>
      </w:pPr>
      <w:bookmarkStart w:id="697" w:name="sub_10505"/>
      <w:r>
        <w:t>Счет 10600 Вложения в нефинансовые активы</w:t>
      </w:r>
    </w:p>
    <w:bookmarkEnd w:id="697"/>
    <w:p w:rsidR="00041F73" w:rsidRDefault="00041F73"/>
    <w:p w:rsidR="00041F73" w:rsidRDefault="00041F73">
      <w:pPr>
        <w:pStyle w:val="a8"/>
        <w:rPr>
          <w:color w:val="000000"/>
          <w:sz w:val="16"/>
          <w:szCs w:val="16"/>
        </w:rPr>
      </w:pPr>
      <w:bookmarkStart w:id="698" w:name="sub_2127"/>
      <w:r>
        <w:rPr>
          <w:color w:val="000000"/>
          <w:sz w:val="16"/>
          <w:szCs w:val="16"/>
        </w:rPr>
        <w:t>Информация об изменениях:</w:t>
      </w:r>
    </w:p>
    <w:bookmarkEnd w:id="698"/>
    <w:p w:rsidR="00041F73" w:rsidRDefault="00041F73">
      <w:pPr>
        <w:pStyle w:val="a9"/>
      </w:pPr>
      <w:r>
        <w:t xml:space="preserve">Пункт 127 изменен с 17 октября 2020 г. - </w:t>
      </w:r>
      <w:hyperlink r:id="rId311" w:history="1">
        <w:r>
          <w:rPr>
            <w:rStyle w:val="a4"/>
          </w:rPr>
          <w:t>Приказ</w:t>
        </w:r>
      </w:hyperlink>
      <w:r>
        <w:t xml:space="preserve"> Минфина России от 14 сентября 2020 г. N 198Н</w:t>
      </w:r>
    </w:p>
    <w:p w:rsidR="00041F73" w:rsidRDefault="00041F73">
      <w:pPr>
        <w:pStyle w:val="a9"/>
      </w:pPr>
      <w:hyperlink r:id="rId312" w:history="1">
        <w:r>
          <w:rPr>
            <w:rStyle w:val="a4"/>
          </w:rPr>
          <w:t>См. предыдущую редакцию</w:t>
        </w:r>
      </w:hyperlink>
    </w:p>
    <w:p w:rsidR="00041F73" w:rsidRDefault="00041F73">
      <w:bookmarkStart w:id="699" w:name="sub_21274"/>
      <w:r>
        <w:t>127. Счет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 а также сумм произведенных капитальных вложений в нефинансовые активы, безвозмездно передаваемые в целях формирования стоимости нефинансовых активов.</w:t>
      </w:r>
    </w:p>
    <w:bookmarkEnd w:id="699"/>
    <w:p w:rsidR="00041F73" w:rsidRDefault="00041F73">
      <w:r>
        <w:t xml:space="preserve">Вложения в нефинансовые активы, осуществляемые учреждениями в целях создания (модернизации, реконструкции, в том числе с элементами реставрации, технического перевооружения, достройки, дооборудования, осуществления иных расходов, формирующих капитальные вложения) нефинансовых активов,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w:t>
      </w:r>
      <w:hyperlink w:anchor="sub_203710" w:history="1">
        <w:r>
          <w:rPr>
            <w:rStyle w:val="a4"/>
          </w:rPr>
          <w:t>10</w:t>
        </w:r>
      </w:hyperlink>
      <w:r>
        <w:t xml:space="preserve">, </w:t>
      </w:r>
      <w:hyperlink w:anchor="sub_203720" w:history="1">
        <w:r>
          <w:rPr>
            <w:rStyle w:val="a4"/>
          </w:rPr>
          <w:t>20</w:t>
        </w:r>
      </w:hyperlink>
      <w:r>
        <w:t xml:space="preserve">, </w:t>
      </w:r>
      <w:hyperlink w:anchor="sub_203730" w:history="1">
        <w:r>
          <w:rPr>
            <w:rStyle w:val="a4"/>
          </w:rPr>
          <w:t>30</w:t>
        </w:r>
      </w:hyperlink>
      <w:r>
        <w:t xml:space="preserve">, </w:t>
      </w:r>
      <w:hyperlink w:anchor="sub_203740" w:history="1">
        <w:r>
          <w:rPr>
            <w:rStyle w:val="a4"/>
          </w:rPr>
          <w:t>40</w:t>
        </w:r>
      </w:hyperlink>
      <w:r>
        <w:t xml:space="preserve">, </w:t>
      </w:r>
      <w:hyperlink r:id="rId313" w:history="1">
        <w:r>
          <w:rPr>
            <w:rStyle w:val="a4"/>
          </w:rPr>
          <w:t>60</w:t>
        </w:r>
      </w:hyperlink>
      <w:r>
        <w:t>) и соответствующий аналитический код вида синтетического счета объекта учета:</w:t>
      </w:r>
    </w:p>
    <w:p w:rsidR="00041F73" w:rsidRDefault="00041F73">
      <w:bookmarkStart w:id="700" w:name="sub_21271"/>
      <w:r>
        <w:t>1 "Вложения в основные средства";</w:t>
      </w:r>
    </w:p>
    <w:p w:rsidR="00041F73" w:rsidRDefault="00041F73">
      <w:bookmarkStart w:id="701" w:name="sub_21272"/>
      <w:bookmarkEnd w:id="700"/>
      <w:r>
        <w:t>N "Вложения в научные исследования (научно-исследовательские разработки");</w:t>
      </w:r>
    </w:p>
    <w:p w:rsidR="00041F73" w:rsidRDefault="00041F73">
      <w:bookmarkStart w:id="702" w:name="sub_21273"/>
      <w:bookmarkEnd w:id="701"/>
      <w:r>
        <w:t>R "Вложения в опытно-конструкторские и технологические разработки";</w:t>
      </w:r>
    </w:p>
    <w:p w:rsidR="00041F73" w:rsidRDefault="00041F73">
      <w:bookmarkStart w:id="703" w:name="sub_30700124"/>
      <w:bookmarkEnd w:id="702"/>
      <w:r>
        <w:t>I "Вложения в программное обеспечение и базы данных";</w:t>
      </w:r>
    </w:p>
    <w:bookmarkEnd w:id="703"/>
    <w:p w:rsidR="00041F73" w:rsidRDefault="00041F73">
      <w:r>
        <w:t>D "Вложения в иные объекты интеллектуальной собственности";</w:t>
      </w:r>
    </w:p>
    <w:p w:rsidR="00041F73" w:rsidRDefault="00041F73">
      <w:r>
        <w:t>3 "Вложения в непроизведенные активы";</w:t>
      </w:r>
    </w:p>
    <w:p w:rsidR="00041F73" w:rsidRDefault="00041F73">
      <w:r>
        <w:t>4 "Вложения в материальные запасы".</w:t>
      </w:r>
    </w:p>
    <w:p w:rsidR="00041F73" w:rsidRDefault="00041F73">
      <w:bookmarkStart w:id="704" w:name="sub_212710"/>
      <w:r>
        <w:t>Вложения в нефинансовые активы, осуществляемые в целях создания (модернизации, реконструкции, в том числе с элементами реставрации, технического перевооружения, достройки, дооборудования) объектов государственного (муниципального) имущества, формирующего (составляющего) государственную (муниципальную) казну, в том числе ценностей Госфонда России, Госфонда субъекта Российской Федерации, государственных фондов материальных запасов, а также капитальные вложения в объекты незавершенного строительства, передаваемые в государственную (муниципальную) казну (передаваемые капитальные вложения, произведенные в целях бюджетных инвестиций), учитываются по аналитическому коду группы синтетического счета 50 "Вложения в объекты государственной (муниципальной) казны" и соответствующему аналитическому коду вида синтетического счета объекта учета:</w:t>
      </w:r>
    </w:p>
    <w:bookmarkEnd w:id="704"/>
    <w:p w:rsidR="00041F73" w:rsidRDefault="00041F73">
      <w:r>
        <w:t>1 "Вложения в недвижимое имущество государственной (муниципальной) казны";</w:t>
      </w:r>
    </w:p>
    <w:p w:rsidR="00041F73" w:rsidRDefault="00041F73">
      <w:r>
        <w:t>2 "Вложения в движимое имущество государственной (муниципальной) казны";</w:t>
      </w:r>
    </w:p>
    <w:p w:rsidR="00041F73" w:rsidRDefault="00041F73">
      <w:r>
        <w:t>3 "Вложения в ценности государственных фондов России";</w:t>
      </w:r>
    </w:p>
    <w:p w:rsidR="00041F73" w:rsidRDefault="00041F73">
      <w:r>
        <w:lastRenderedPageBreak/>
        <w:t>4 "Вложения в нематериальные активы государственной (муниципальной) казны";</w:t>
      </w:r>
    </w:p>
    <w:p w:rsidR="00041F73" w:rsidRDefault="00041F73">
      <w:r>
        <w:t>5 "Вложения в непроизведенные активы государственной (муниципальной) казны";</w:t>
      </w:r>
    </w:p>
    <w:p w:rsidR="00041F73" w:rsidRDefault="00041F73">
      <w:r>
        <w:t>6 "Вложения в материальные запасы государственной (муниципальной) казны".</w:t>
      </w:r>
    </w:p>
    <w:p w:rsidR="00041F73" w:rsidRDefault="00041F73">
      <w:r>
        <w:t>Произведенные согласно концессионному соглашению суммы инвестиций (капитальных вложений) при создании и (или) реконструкции объектов концессионного соглашения учитываются федеральными органами исполнительной власти, органами государственной власти субъекта Российской Федерации, органами местного самоуправления, выступающими от имени концедента, учреждениями, в случае передачи по концессионному соглашению имущества государственных (муниципальных) учреждений без прекращения права оперативного управления, по аналитическому коду группы синтетического счета 90 "Вложения в имущество концедента" и соответствующему аналитическому коду вида синтетического счета объекта учета:</w:t>
      </w:r>
    </w:p>
    <w:p w:rsidR="00041F73" w:rsidRDefault="00041F73">
      <w:r>
        <w:t>1 "Вложения в недвижимое имущество концедента";</w:t>
      </w:r>
    </w:p>
    <w:p w:rsidR="00041F73" w:rsidRDefault="00041F73">
      <w:r>
        <w:t>2 "Вложения в движимое имущество концедента";</w:t>
      </w:r>
    </w:p>
    <w:p w:rsidR="00041F73" w:rsidRDefault="00041F73">
      <w:r>
        <w:t>I "Вложения в нематериальные активы концедента";</w:t>
      </w:r>
    </w:p>
    <w:p w:rsidR="00041F73" w:rsidRDefault="00041F73">
      <w:r>
        <w:t>5 "Вложения в непроизведенные активы концедента".</w:t>
      </w:r>
    </w:p>
    <w:p w:rsidR="00041F73" w:rsidRDefault="00041F73">
      <w:pPr>
        <w:pStyle w:val="a8"/>
        <w:rPr>
          <w:color w:val="000000"/>
          <w:sz w:val="16"/>
          <w:szCs w:val="16"/>
        </w:rPr>
      </w:pPr>
      <w:bookmarkStart w:id="705" w:name="sub_2128"/>
      <w:r>
        <w:rPr>
          <w:color w:val="000000"/>
          <w:sz w:val="16"/>
          <w:szCs w:val="16"/>
        </w:rPr>
        <w:t>Информация об изменениях:</w:t>
      </w:r>
    </w:p>
    <w:bookmarkEnd w:id="705"/>
    <w:p w:rsidR="00041F73" w:rsidRDefault="00041F73">
      <w:pPr>
        <w:pStyle w:val="a9"/>
      </w:pPr>
      <w:r>
        <w:t xml:space="preserve">Пункт 128 изменен с 17 октября 2020 г. - </w:t>
      </w:r>
      <w:hyperlink r:id="rId314" w:history="1">
        <w:r>
          <w:rPr>
            <w:rStyle w:val="a4"/>
          </w:rPr>
          <w:t>Приказ</w:t>
        </w:r>
      </w:hyperlink>
      <w:r>
        <w:t xml:space="preserve"> Минфина России от 14 сентября 2020 г. N 198Н</w:t>
      </w:r>
    </w:p>
    <w:p w:rsidR="00041F73" w:rsidRDefault="00041F73">
      <w:pPr>
        <w:pStyle w:val="a9"/>
      </w:pPr>
      <w:hyperlink r:id="rId315" w:history="1">
        <w:r>
          <w:rPr>
            <w:rStyle w:val="a4"/>
          </w:rPr>
          <w:t>См. предыдущую редакцию</w:t>
        </w:r>
      </w:hyperlink>
    </w:p>
    <w:p w:rsidR="00041F73" w:rsidRDefault="00041F73">
      <w:r>
        <w:t xml:space="preserve">128. Аналитический учет по счету ведется в </w:t>
      </w:r>
      <w:hyperlink r:id="rId316" w:history="1">
        <w:r>
          <w:rPr>
            <w:rStyle w:val="a4"/>
          </w:rPr>
          <w:t>Многографной карточке</w:t>
        </w:r>
      </w:hyperlink>
      <w:r>
        <w:t>, либо в ином регистре бухгалтерского учета, предусмотренном согласно учетной политике 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041F73" w:rsidRDefault="00041F73">
      <w:r>
        <w:t xml:space="preserve">Аналитический учет по счету ведется в разрезе объектов вложений в нефинансовые активы, их идентификационных номеров (кадастровых (при наличии), реестровых, учетных номеров или номеров (кодов) Федеральной адресной инвестиционной программы, ответственных лиц, с указанием при учете вложений в имущество концедента (на соответствующих счетах аналитического учета </w:t>
      </w:r>
      <w:hyperlink w:anchor="sub_1010690" w:history="1">
        <w:r>
          <w:rPr>
            <w:rStyle w:val="a4"/>
          </w:rPr>
          <w:t>счета 010690000</w:t>
        </w:r>
      </w:hyperlink>
      <w:r>
        <w:t xml:space="preserve"> "Вложения в имущество концедента") дополнительных аналитических признаков: контрагент и правовое основание поступления (наименование концессионера и реквизиты концессионного соглашения).</w:t>
      </w:r>
    </w:p>
    <w:p w:rsidR="00041F73" w:rsidRDefault="00041F73">
      <w:pPr>
        <w:pStyle w:val="a8"/>
        <w:rPr>
          <w:color w:val="000000"/>
          <w:sz w:val="16"/>
          <w:szCs w:val="16"/>
        </w:rPr>
      </w:pPr>
      <w:bookmarkStart w:id="706" w:name="sub_2129"/>
      <w:r>
        <w:rPr>
          <w:color w:val="000000"/>
          <w:sz w:val="16"/>
          <w:szCs w:val="16"/>
        </w:rPr>
        <w:t>Информация об изменениях:</w:t>
      </w:r>
    </w:p>
    <w:bookmarkEnd w:id="706"/>
    <w:p w:rsidR="00041F73" w:rsidRDefault="00041F73">
      <w:pPr>
        <w:pStyle w:val="a9"/>
      </w:pPr>
      <w:r>
        <w:fldChar w:fldCharType="begin"/>
      </w:r>
      <w:r>
        <w:instrText>HYPERLINK "garantF1://71450852.5211"</w:instrText>
      </w:r>
      <w:r>
        <w:fldChar w:fldCharType="separate"/>
      </w:r>
      <w:r>
        <w:rPr>
          <w:rStyle w:val="a4"/>
        </w:rPr>
        <w:t>Приказом</w:t>
      </w:r>
      <w:r>
        <w:fldChar w:fldCharType="end"/>
      </w:r>
      <w:r>
        <w:t xml:space="preserve"> Минфина России от 16 ноября 2016 г. N 209н в пункт 129 внесены изменения</w:t>
      </w:r>
    </w:p>
    <w:p w:rsidR="00041F73" w:rsidRDefault="00041F73">
      <w:pPr>
        <w:pStyle w:val="a9"/>
      </w:pPr>
      <w:hyperlink r:id="rId317" w:history="1">
        <w:r>
          <w:rPr>
            <w:rStyle w:val="a4"/>
          </w:rPr>
          <w:t>См. текст пункта в предыдущей редакции</w:t>
        </w:r>
      </w:hyperlink>
    </w:p>
    <w:p w:rsidR="00041F73" w:rsidRDefault="00041F73">
      <w:r>
        <w:t xml:space="preserve">129. 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w:t>
      </w:r>
      <w:hyperlink r:id="rId318" w:history="1">
        <w:r>
          <w:rPr>
            <w:rStyle w:val="a4"/>
          </w:rPr>
          <w:t>Журнале</w:t>
        </w:r>
      </w:hyperlink>
      <w:r>
        <w:t xml:space="preserve"> операций по выбытию и перемещению нефинансовых активов.</w:t>
      </w:r>
    </w:p>
    <w:p w:rsidR="00041F73" w:rsidRDefault="00041F73">
      <w:bookmarkStart w:id="707" w:name="sub_21292"/>
      <w:r>
        <w:t xml:space="preserve">Учет операций по формированию фактических вложений ведется в соответствии с содержанием факта хозяйственной жизни: в </w:t>
      </w:r>
      <w:hyperlink r:id="rId319" w:history="1">
        <w:r>
          <w:rPr>
            <w:rStyle w:val="a4"/>
          </w:rPr>
          <w:t>Журнале</w:t>
        </w:r>
      </w:hyperlink>
      <w:r>
        <w:t xml:space="preserve">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по прочим операциям.</w:t>
      </w:r>
    </w:p>
    <w:bookmarkEnd w:id="707"/>
    <w:p w:rsidR="00041F73" w:rsidRDefault="00041F73"/>
    <w:p w:rsidR="00041F73" w:rsidRDefault="00041F73">
      <w:pPr>
        <w:pStyle w:val="1"/>
      </w:pPr>
      <w:bookmarkStart w:id="708" w:name="sub_10601"/>
      <w:r>
        <w:t>Счет 10601 Вложения в основные средства</w:t>
      </w:r>
    </w:p>
    <w:bookmarkEnd w:id="708"/>
    <w:p w:rsidR="00041F73" w:rsidRDefault="00041F73"/>
    <w:p w:rsidR="00041F73" w:rsidRDefault="00041F73">
      <w:pPr>
        <w:pStyle w:val="a8"/>
        <w:rPr>
          <w:color w:val="000000"/>
          <w:sz w:val="16"/>
          <w:szCs w:val="16"/>
        </w:rPr>
      </w:pPr>
      <w:bookmarkStart w:id="709" w:name="sub_2130"/>
      <w:r>
        <w:rPr>
          <w:color w:val="000000"/>
          <w:sz w:val="16"/>
          <w:szCs w:val="16"/>
        </w:rPr>
        <w:t>Информация об изменениях:</w:t>
      </w:r>
    </w:p>
    <w:bookmarkEnd w:id="709"/>
    <w:p w:rsidR="00041F73" w:rsidRDefault="00041F73">
      <w:pPr>
        <w:pStyle w:val="a9"/>
      </w:pPr>
      <w:r>
        <w:t xml:space="preserve">Пункт 130 изменен с 17 октября 2020 г. - </w:t>
      </w:r>
      <w:hyperlink r:id="rId320" w:history="1">
        <w:r>
          <w:rPr>
            <w:rStyle w:val="a4"/>
          </w:rPr>
          <w:t>Приказ</w:t>
        </w:r>
      </w:hyperlink>
      <w:r>
        <w:t xml:space="preserve"> Минфина России от 14 сентября 2020 г. N 198Н</w:t>
      </w:r>
    </w:p>
    <w:p w:rsidR="00041F73" w:rsidRDefault="00041F73">
      <w:pPr>
        <w:pStyle w:val="a9"/>
      </w:pPr>
      <w:hyperlink r:id="rId321" w:history="1">
        <w:r>
          <w:rPr>
            <w:rStyle w:val="a4"/>
          </w:rPr>
          <w:t>См. предыдущую редакцию</w:t>
        </w:r>
      </w:hyperlink>
    </w:p>
    <w:p w:rsidR="00041F73" w:rsidRDefault="00041F73">
      <w:r>
        <w:t>130. Счет предназначен для учета учреждениями (организациями, осуществляющими полномочия получателя бюджетных средств) операций по формированию (выбытию) фактически произведенных затрат (капитальных вложений (инвестиций) в объекты нефинансовых активов, связанных с приобретением, строительством (изготовлением),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 вложений в объекты финансовой аренды, относящиеся к материальным объектам основных фондов, а также сумм произведенных капитальных вложений (инвестиций) в нефинансовые активы, безвозмездно передаваемых в целях формирования стоимости материальных объектов основных фондов.</w:t>
      </w:r>
    </w:p>
    <w:p w:rsidR="00041F73" w:rsidRDefault="00041F73"/>
    <w:p w:rsidR="00041F73" w:rsidRDefault="00041F73">
      <w:pPr>
        <w:pStyle w:val="a8"/>
        <w:rPr>
          <w:color w:val="000000"/>
          <w:sz w:val="16"/>
          <w:szCs w:val="16"/>
        </w:rPr>
      </w:pPr>
      <w:bookmarkStart w:id="710" w:name="sub_10602"/>
      <w:r>
        <w:rPr>
          <w:color w:val="000000"/>
          <w:sz w:val="16"/>
          <w:szCs w:val="16"/>
        </w:rPr>
        <w:t>Информация об изменениях:</w:t>
      </w:r>
    </w:p>
    <w:bookmarkEnd w:id="710"/>
    <w:p w:rsidR="00041F73" w:rsidRDefault="00041F73">
      <w:pPr>
        <w:pStyle w:val="a9"/>
      </w:pPr>
      <w:r>
        <w:t xml:space="preserve">Заголовок изменен с 17 октября 2020 г. - </w:t>
      </w:r>
      <w:hyperlink r:id="rId322" w:history="1">
        <w:r>
          <w:rPr>
            <w:rStyle w:val="a4"/>
          </w:rPr>
          <w:t>Приказ</w:t>
        </w:r>
      </w:hyperlink>
      <w:r>
        <w:t xml:space="preserve"> Минфина России от 14 сентября 2020 г. N 198Н</w:t>
      </w:r>
    </w:p>
    <w:p w:rsidR="00041F73" w:rsidRDefault="00041F73">
      <w:pPr>
        <w:pStyle w:val="a9"/>
      </w:pPr>
      <w:hyperlink r:id="rId323" w:history="1">
        <w:r>
          <w:rPr>
            <w:rStyle w:val="a4"/>
          </w:rPr>
          <w:t>См. предыдущую редакцию</w:t>
        </w:r>
      </w:hyperlink>
    </w:p>
    <w:p w:rsidR="00041F73" w:rsidRDefault="00041F73">
      <w:pPr>
        <w:pStyle w:val="1"/>
      </w:pPr>
      <w:r>
        <w:t>Счет 1060N "Вложения в научные исследования (научно-исследовательские разработки"), Счет 1060R "Вложения в опытно-конструкторские и технологические разработки", Счет 1060I "Вложения в программное обеспечение и базы данных", Счет 1060D "Вложения в иные объекты интеллектуальной собственности"</w:t>
      </w:r>
    </w:p>
    <w:p w:rsidR="00041F73" w:rsidRDefault="00041F73"/>
    <w:p w:rsidR="00041F73" w:rsidRDefault="00041F73">
      <w:pPr>
        <w:pStyle w:val="a8"/>
        <w:rPr>
          <w:color w:val="000000"/>
          <w:sz w:val="16"/>
          <w:szCs w:val="16"/>
        </w:rPr>
      </w:pPr>
      <w:bookmarkStart w:id="711" w:name="sub_2131"/>
      <w:r>
        <w:rPr>
          <w:color w:val="000000"/>
          <w:sz w:val="16"/>
          <w:szCs w:val="16"/>
        </w:rPr>
        <w:t>Информация об изменениях:</w:t>
      </w:r>
    </w:p>
    <w:bookmarkEnd w:id="711"/>
    <w:p w:rsidR="00041F73" w:rsidRDefault="00041F73">
      <w:pPr>
        <w:pStyle w:val="a9"/>
      </w:pPr>
      <w:r>
        <w:t xml:space="preserve">Пункт 131 изменен с 17 октября 2020 г. - </w:t>
      </w:r>
      <w:hyperlink r:id="rId324" w:history="1">
        <w:r>
          <w:rPr>
            <w:rStyle w:val="a4"/>
          </w:rPr>
          <w:t>Приказ</w:t>
        </w:r>
      </w:hyperlink>
      <w:r>
        <w:t xml:space="preserve"> Минфина России от 14 сентября 2020 г. N 198Н</w:t>
      </w:r>
    </w:p>
    <w:p w:rsidR="00041F73" w:rsidRDefault="00041F73">
      <w:pPr>
        <w:pStyle w:val="a9"/>
      </w:pPr>
      <w:hyperlink r:id="rId325" w:history="1">
        <w:r>
          <w:rPr>
            <w:rStyle w:val="a4"/>
          </w:rPr>
          <w:t>См. предыдущую редакцию</w:t>
        </w:r>
      </w:hyperlink>
    </w:p>
    <w:p w:rsidR="00041F73" w:rsidRDefault="00041F73">
      <w:r>
        <w:t>131. Счета предназначен для учета фактически произведенных затрат в составе вложений в объекты нематериальных активов, связанных с их приобретением, созданием, формированием балансовой стоимости, а также сумм произведенных вложений в объекты нематериальных активов, безвозмездно передаваемых в целях формирования стоимости нематериальных объектов основных фондов.</w:t>
      </w:r>
    </w:p>
    <w:p w:rsidR="00041F73" w:rsidRDefault="00041F73"/>
    <w:p w:rsidR="00041F73" w:rsidRDefault="00041F73">
      <w:pPr>
        <w:pStyle w:val="1"/>
      </w:pPr>
      <w:bookmarkStart w:id="712" w:name="sub_10603"/>
      <w:r>
        <w:t>Счет 10603 Вложения в непроизведенные активы</w:t>
      </w:r>
    </w:p>
    <w:bookmarkEnd w:id="712"/>
    <w:p w:rsidR="00041F73" w:rsidRDefault="00041F73"/>
    <w:p w:rsidR="00041F73" w:rsidRDefault="00041F73">
      <w:pPr>
        <w:pStyle w:val="a8"/>
        <w:rPr>
          <w:color w:val="000000"/>
          <w:sz w:val="16"/>
          <w:szCs w:val="16"/>
        </w:rPr>
      </w:pPr>
      <w:bookmarkStart w:id="713" w:name="sub_2132"/>
      <w:r>
        <w:rPr>
          <w:color w:val="000000"/>
          <w:sz w:val="16"/>
          <w:szCs w:val="16"/>
        </w:rPr>
        <w:t>Информация об изменениях:</w:t>
      </w:r>
    </w:p>
    <w:bookmarkEnd w:id="713"/>
    <w:p w:rsidR="00041F73" w:rsidRDefault="00041F73">
      <w:pPr>
        <w:pStyle w:val="a9"/>
      </w:pPr>
      <w:r>
        <w:t xml:space="preserve">Пункт 132 изменен с 17 октября 2020 г. - </w:t>
      </w:r>
      <w:hyperlink r:id="rId326" w:history="1">
        <w:r>
          <w:rPr>
            <w:rStyle w:val="a4"/>
          </w:rPr>
          <w:t>Приказ</w:t>
        </w:r>
      </w:hyperlink>
      <w:r>
        <w:t xml:space="preserve"> Минфина России от 14 сентября 2020 г. N 198Н</w:t>
      </w:r>
    </w:p>
    <w:p w:rsidR="00041F73" w:rsidRDefault="00041F73">
      <w:pPr>
        <w:pStyle w:val="a9"/>
      </w:pPr>
      <w:hyperlink r:id="rId327" w:history="1">
        <w:r>
          <w:rPr>
            <w:rStyle w:val="a4"/>
          </w:rPr>
          <w:t>См. предыдущую редакцию</w:t>
        </w:r>
      </w:hyperlink>
    </w:p>
    <w:p w:rsidR="00041F73" w:rsidRDefault="00041F73">
      <w:r>
        <w:t xml:space="preserve">132. Счет предназначен для учета фактически произведенных затрат в составе </w:t>
      </w:r>
      <w:r>
        <w:lastRenderedPageBreak/>
        <w:t>вложений в непроизведенные активы, связанных с их приобретением.</w:t>
      </w:r>
    </w:p>
    <w:p w:rsidR="00041F73" w:rsidRDefault="00041F73"/>
    <w:p w:rsidR="00041F73" w:rsidRDefault="00041F73">
      <w:pPr>
        <w:pStyle w:val="1"/>
      </w:pPr>
      <w:bookmarkStart w:id="714" w:name="sub_10604"/>
      <w:r>
        <w:t>Счет 10604 Вложения в материальные запасы</w:t>
      </w:r>
    </w:p>
    <w:bookmarkEnd w:id="714"/>
    <w:p w:rsidR="00041F73" w:rsidRDefault="00041F73"/>
    <w:p w:rsidR="00041F73" w:rsidRDefault="00041F73">
      <w:bookmarkStart w:id="715" w:name="sub_2133"/>
      <w:r>
        <w:t>133. Счет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bookmarkEnd w:id="715"/>
    <w:p w:rsidR="00041F73" w:rsidRDefault="00041F73"/>
    <w:p w:rsidR="00041F73" w:rsidRDefault="00041F73">
      <w:pPr>
        <w:pStyle w:val="1"/>
      </w:pPr>
      <w:bookmarkStart w:id="716" w:name="sub_10900"/>
      <w:r>
        <w:t>Счет 10900 Затраты на изготовление готовой продукции, выполнение работ, услуг</w:t>
      </w:r>
    </w:p>
    <w:bookmarkEnd w:id="716"/>
    <w:p w:rsidR="00041F73" w:rsidRDefault="00041F73"/>
    <w:p w:rsidR="00041F73" w:rsidRDefault="00041F73">
      <w:bookmarkStart w:id="717" w:name="sub_2134"/>
      <w:r>
        <w:t>134. Счет предназначен для учета операций по формированию себестоимости готовой продукции, выполняемых работ, оказываемых услуг.</w:t>
      </w:r>
    </w:p>
    <w:p w:rsidR="00041F73" w:rsidRDefault="00041F73">
      <w:bookmarkStart w:id="718" w:name="sub_21342"/>
      <w:bookmarkEnd w:id="717"/>
      <w:r>
        <w:t>Затраты учреждения при изготовлении готовой продукции, выполнении работ, оказании услуг делятся на прямые и накладные.</w:t>
      </w:r>
    </w:p>
    <w:p w:rsidR="00041F73" w:rsidRDefault="00041F73">
      <w:bookmarkStart w:id="719" w:name="sub_21343"/>
      <w:bookmarkEnd w:id="718"/>
      <w: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041F73" w:rsidRDefault="00041F73">
      <w:bookmarkStart w:id="720" w:name="sub_1344"/>
      <w:bookmarkEnd w:id="719"/>
      <w:r>
        <w:t>Прямые затраты непосредственно относятся на себестоимость изготовления единицы готовой продукции, выполнения работы, оказания услуги.</w:t>
      </w:r>
    </w:p>
    <w:p w:rsidR="00041F73" w:rsidRDefault="00041F73">
      <w:bookmarkStart w:id="721" w:name="sub_1345"/>
      <w:bookmarkEnd w:id="720"/>
      <w:r>
        <w:t>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041F73" w:rsidRDefault="00041F73">
      <w:bookmarkStart w:id="722" w:name="sub_21346"/>
      <w:bookmarkEnd w:id="721"/>
      <w:r>
        <w:t>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 с целью нормирования, лимитирования и т.д.).</w:t>
      </w:r>
    </w:p>
    <w:p w:rsidR="00041F73" w:rsidRDefault="00041F73">
      <w:bookmarkStart w:id="723" w:name="sub_134407"/>
      <w:bookmarkEnd w:id="722"/>
      <w:r>
        <w:t>Выбор способа калькулирования себестоимости единицы продукции (объема работы, услуги) и базы распределения накладных расходов между объектами калькулирования осуществляется учреждением самостоятельно или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p>
    <w:p w:rsidR="00041F73" w:rsidRDefault="00041F73">
      <w:bookmarkStart w:id="724" w:name="sub_2135"/>
      <w:bookmarkEnd w:id="723"/>
      <w:r>
        <w:t>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части не распределяемых расходов - на увеличение расходов текущего финансового года.</w:t>
      </w:r>
    </w:p>
    <w:p w:rsidR="00041F73" w:rsidRDefault="00041F73">
      <w:pPr>
        <w:pStyle w:val="a8"/>
        <w:rPr>
          <w:color w:val="000000"/>
          <w:sz w:val="16"/>
          <w:szCs w:val="16"/>
        </w:rPr>
      </w:pPr>
      <w:bookmarkStart w:id="725" w:name="sub_2136"/>
      <w:bookmarkEnd w:id="724"/>
      <w:r>
        <w:rPr>
          <w:color w:val="000000"/>
          <w:sz w:val="16"/>
          <w:szCs w:val="16"/>
        </w:rPr>
        <w:t>Информация об изменениях:</w:t>
      </w:r>
    </w:p>
    <w:bookmarkEnd w:id="725"/>
    <w:p w:rsidR="00041F73" w:rsidRDefault="00041F73">
      <w:pPr>
        <w:pStyle w:val="a9"/>
      </w:pPr>
      <w:r>
        <w:t xml:space="preserve">Пункт 136 изменен с 17 октября 2020 г. - </w:t>
      </w:r>
      <w:hyperlink r:id="rId328" w:history="1">
        <w:r>
          <w:rPr>
            <w:rStyle w:val="a4"/>
          </w:rPr>
          <w:t>Приказ</w:t>
        </w:r>
      </w:hyperlink>
      <w:r>
        <w:t xml:space="preserve"> Минфина России от 14 сентября 2020 г. N 198Н</w:t>
      </w:r>
    </w:p>
    <w:p w:rsidR="00041F73" w:rsidRDefault="00041F73">
      <w:pPr>
        <w:pStyle w:val="a9"/>
      </w:pPr>
      <w:hyperlink r:id="rId329" w:history="1">
        <w:r>
          <w:rPr>
            <w:rStyle w:val="a4"/>
          </w:rPr>
          <w:t>См. предыдущую редакцию</w:t>
        </w:r>
      </w:hyperlink>
    </w:p>
    <w:p w:rsidR="00041F73" w:rsidRDefault="00041F73">
      <w:r>
        <w:t>136. Сумма затрат, произведенных учреждением в результате реализации товаров, в том числе в процессе продвижения товаров, относится на увеличение расходов текущего финансового года.</w:t>
      </w:r>
    </w:p>
    <w:p w:rsidR="00041F73" w:rsidRDefault="00041F73">
      <w:bookmarkStart w:id="726" w:name="sub_2137"/>
      <w:r>
        <w:lastRenderedPageBreak/>
        <w:t>137.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041F73" w:rsidRDefault="00041F73">
      <w:bookmarkStart w:id="727" w:name="sub_21372"/>
      <w:bookmarkEnd w:id="726"/>
      <w:r>
        <w:t>Незавершенное производство отражается в бухгалтерском учете по фактической себестоимости прямых затрат.</w:t>
      </w:r>
    </w:p>
    <w:bookmarkEnd w:id="727"/>
    <w:p w:rsidR="00041F73" w:rsidRDefault="00041F73">
      <w:r>
        <w:t>Сумма общехозяйственных расходов учреждения не включается в фактическую стоимость незавершенного производства.</w:t>
      </w:r>
    </w:p>
    <w:p w:rsidR="00041F73" w:rsidRDefault="00041F73">
      <w:bookmarkStart w:id="728" w:name="sub_2138"/>
      <w:r>
        <w:t xml:space="preserve">138. Затраты на изготовление готовой продукции, выполнение работ, услуг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и аналитический код вида синтетического счета объекта учета.</w:t>
      </w:r>
    </w:p>
    <w:p w:rsidR="00041F73" w:rsidRDefault="00041F73">
      <w:bookmarkStart w:id="729" w:name="sub_213802"/>
      <w:bookmarkEnd w:id="728"/>
      <w:r>
        <w:t xml:space="preserve">В рамках формирования учетной политики учреждение вправе с учетом требований </w:t>
      </w:r>
      <w:hyperlink r:id="rId330" w:history="1">
        <w:r>
          <w:rPr>
            <w:rStyle w:val="a4"/>
          </w:rPr>
          <w:t>законодательства</w:t>
        </w:r>
      </w:hyperlink>
      <w:r>
        <w:t xml:space="preserve">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затратах на изготовление готовой продукции, выполнение работ, услуг устанавливать в составе Рабочего плана счетов аналитические коды видов синтетического счета объекта учета.</w:t>
      </w:r>
    </w:p>
    <w:p w:rsidR="00041F73" w:rsidRDefault="00041F73">
      <w:bookmarkStart w:id="730" w:name="sub_213801"/>
      <w:bookmarkEnd w:id="729"/>
      <w:r>
        <w:t>Группировка затрат по счетам осуществляется по видам расходов в разрезе групп затрат:</w:t>
      </w:r>
    </w:p>
    <w:bookmarkEnd w:id="730"/>
    <w:p w:rsidR="00041F73" w:rsidRDefault="00041F73">
      <w:r>
        <w:t>прямые затраты, напрямую относимые на себестоимость готовой продукции, работ, услуг;</w:t>
      </w:r>
    </w:p>
    <w:p w:rsidR="00041F73" w:rsidRDefault="00041F73">
      <w:r>
        <w:t>накладные расходы производства готовой продукции, работ, услуг;</w:t>
      </w:r>
    </w:p>
    <w:p w:rsidR="00041F73" w:rsidRDefault="00041F73">
      <w:r>
        <w:t>общехозяйственные расходы;</w:t>
      </w:r>
    </w:p>
    <w:p w:rsidR="00041F73" w:rsidRDefault="00041F73">
      <w:bookmarkStart w:id="731" w:name="sub_213807"/>
      <w:r>
        <w:t xml:space="preserve">абзац утратил силу с 8 мая 2018 г. - </w:t>
      </w:r>
      <w:hyperlink r:id="rId331" w:history="1">
        <w:r>
          <w:rPr>
            <w:rStyle w:val="a4"/>
          </w:rPr>
          <w:t>Приказ</w:t>
        </w:r>
      </w:hyperlink>
      <w:r>
        <w:t xml:space="preserve"> Минфина России от 31 марта 2018 г. N 64Н</w:t>
      </w:r>
    </w:p>
    <w:bookmarkEnd w:id="731"/>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332" w:history="1">
        <w:r>
          <w:rPr>
            <w:rStyle w:val="a4"/>
          </w:rPr>
          <w:t>См. предыдущую редакцию</w:t>
        </w:r>
      </w:hyperlink>
    </w:p>
    <w:p w:rsidR="00041F73" w:rsidRDefault="00041F73">
      <w:bookmarkStart w:id="732" w:name="sub_2139"/>
      <w:r>
        <w:t xml:space="preserve">139. Аналитический учет по счету ведется в </w:t>
      </w:r>
      <w:hyperlink r:id="rId333" w:history="1">
        <w:r>
          <w:rPr>
            <w:rStyle w:val="a4"/>
          </w:rPr>
          <w:t>Многографной карточке</w:t>
        </w:r>
      </w:hyperlink>
      <w:r>
        <w:t xml:space="preserve"> в разрезе видов производимой учреждением готовой продукции, выполняемых работ, услуг по видам (кодам, при их наличии) расходов.</w:t>
      </w:r>
    </w:p>
    <w:p w:rsidR="00041F73" w:rsidRDefault="00041F73">
      <w:pPr>
        <w:pStyle w:val="a8"/>
        <w:rPr>
          <w:color w:val="000000"/>
          <w:sz w:val="16"/>
          <w:szCs w:val="16"/>
        </w:rPr>
      </w:pPr>
      <w:bookmarkStart w:id="733" w:name="sub_2140"/>
      <w:bookmarkEnd w:id="732"/>
      <w:r>
        <w:rPr>
          <w:color w:val="000000"/>
          <w:sz w:val="16"/>
          <w:szCs w:val="16"/>
        </w:rPr>
        <w:t>Информация об изменениях:</w:t>
      </w:r>
    </w:p>
    <w:bookmarkEnd w:id="733"/>
    <w:p w:rsidR="00041F73" w:rsidRDefault="00041F73">
      <w:pPr>
        <w:pStyle w:val="a9"/>
      </w:pPr>
      <w:r>
        <w:t xml:space="preserve">Пункт 140 изменен с 17 октября 2020 г. - </w:t>
      </w:r>
      <w:hyperlink r:id="rId334" w:history="1">
        <w:r>
          <w:rPr>
            <w:rStyle w:val="a4"/>
          </w:rPr>
          <w:t>Приказ</w:t>
        </w:r>
      </w:hyperlink>
      <w:r>
        <w:t xml:space="preserve"> Минфина России от 14 сентября 2020 г. N 198Н</w:t>
      </w:r>
    </w:p>
    <w:p w:rsidR="00041F73" w:rsidRDefault="00041F73">
      <w:pPr>
        <w:pStyle w:val="a9"/>
      </w:pPr>
      <w:hyperlink r:id="rId335" w:history="1">
        <w:r>
          <w:rPr>
            <w:rStyle w:val="a4"/>
          </w:rPr>
          <w:t>См. предыдущую редакцию</w:t>
        </w:r>
      </w:hyperlink>
    </w:p>
    <w:p w:rsidR="00041F73" w:rsidRDefault="00041F73">
      <w:r>
        <w:t>140. 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себестоимостью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на соответствующие счета финансового результата ведется в Журнале по прочим операциям.</w:t>
      </w:r>
    </w:p>
    <w:p w:rsidR="00041F73" w:rsidRDefault="00041F73">
      <w:r>
        <w:t xml:space="preserve">Учет затрат учреждения при изготовлении готовой продукции, выполнении работ, оказании услуг, общехозяйственных расходов ведется в соответствии с содержанием факта хозяйственной жизни: в </w:t>
      </w:r>
      <w:hyperlink r:id="rId336" w:history="1">
        <w:r>
          <w:rPr>
            <w:rStyle w:val="a4"/>
          </w:rPr>
          <w:t>Журнале</w:t>
        </w:r>
      </w:hyperlink>
      <w:r>
        <w:t xml:space="preserve"> операций по оплате труда, Журнале операций расчетов с поставщиками и подрядчиками, Журнале операций расчетов с подотчетными лицами; Журнале операций по выбытию и перемещению нефинансовых активов, в Журнале по прочим операциям.</w:t>
      </w:r>
    </w:p>
    <w:p w:rsidR="00041F73" w:rsidRDefault="00041F73"/>
    <w:p w:rsidR="00041F73" w:rsidRDefault="00041F73">
      <w:pPr>
        <w:pStyle w:val="1"/>
      </w:pPr>
      <w:bookmarkStart w:id="734" w:name="sub_10800"/>
      <w:r>
        <w:lastRenderedPageBreak/>
        <w:t>Счет 10800 Нефинансовые активы имущества казны</w:t>
      </w:r>
    </w:p>
    <w:bookmarkEnd w:id="734"/>
    <w:p w:rsidR="00041F73" w:rsidRDefault="00041F73"/>
    <w:p w:rsidR="00041F73" w:rsidRDefault="00041F73">
      <w:bookmarkStart w:id="735" w:name="sub_2141"/>
      <w:r>
        <w:t>141. Счет предназначен для учета объектов имущества (нефинансовых активов), составляющих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нематериальных основных фондов, непроизведенных активов и материальных запасов.</w:t>
      </w:r>
    </w:p>
    <w:p w:rsidR="00041F73" w:rsidRDefault="00041F73">
      <w:pPr>
        <w:pStyle w:val="a8"/>
        <w:rPr>
          <w:color w:val="000000"/>
          <w:sz w:val="16"/>
          <w:szCs w:val="16"/>
        </w:rPr>
      </w:pPr>
      <w:bookmarkStart w:id="736" w:name="sub_2142"/>
      <w:bookmarkEnd w:id="735"/>
      <w:r>
        <w:rPr>
          <w:color w:val="000000"/>
          <w:sz w:val="16"/>
          <w:szCs w:val="16"/>
        </w:rPr>
        <w:t>Информация об изменениях:</w:t>
      </w:r>
    </w:p>
    <w:bookmarkEnd w:id="736"/>
    <w:p w:rsidR="00041F73" w:rsidRDefault="00041F73">
      <w:pPr>
        <w:pStyle w:val="a9"/>
      </w:pPr>
      <w:r>
        <w:t xml:space="preserve">Пункт 142 изменен с 17 октября 2020 г. - </w:t>
      </w:r>
      <w:hyperlink r:id="rId337" w:history="1">
        <w:r>
          <w:rPr>
            <w:rStyle w:val="a4"/>
          </w:rPr>
          <w:t>Приказ</w:t>
        </w:r>
      </w:hyperlink>
      <w:r>
        <w:t xml:space="preserve"> Минфина России от 14 сентября 2020 г. N 198Н</w:t>
      </w:r>
    </w:p>
    <w:p w:rsidR="00041F73" w:rsidRDefault="00041F73">
      <w:pPr>
        <w:pStyle w:val="a9"/>
      </w:pPr>
      <w:hyperlink r:id="rId338" w:history="1">
        <w:r>
          <w:rPr>
            <w:rStyle w:val="a4"/>
          </w:rPr>
          <w:t>См. предыдущую редакцию</w:t>
        </w:r>
      </w:hyperlink>
    </w:p>
    <w:p w:rsidR="00041F73" w:rsidRDefault="00041F73">
      <w:r>
        <w:t>142. На счете обособленно подлежат учету ценности Госфонда России, Госфонда субъектов Российской Федерации.</w:t>
      </w:r>
    </w:p>
    <w:p w:rsidR="00041F73" w:rsidRDefault="00041F73">
      <w:bookmarkStart w:id="737" w:name="sub_30700117"/>
      <w:r>
        <w:t>Земельные участки в составе государственной (муниципальной) казны учитываются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041F73" w:rsidRDefault="00041F73">
      <w:pPr>
        <w:pStyle w:val="a8"/>
        <w:rPr>
          <w:color w:val="000000"/>
          <w:sz w:val="16"/>
          <w:szCs w:val="16"/>
        </w:rPr>
      </w:pPr>
      <w:bookmarkStart w:id="738" w:name="sub_2143"/>
      <w:bookmarkEnd w:id="737"/>
      <w:r>
        <w:rPr>
          <w:color w:val="000000"/>
          <w:sz w:val="16"/>
          <w:szCs w:val="16"/>
        </w:rPr>
        <w:t>Информация об изменениях:</w:t>
      </w:r>
    </w:p>
    <w:bookmarkEnd w:id="738"/>
    <w:p w:rsidR="00041F73" w:rsidRDefault="00041F73">
      <w:pPr>
        <w:pStyle w:val="a9"/>
      </w:pPr>
      <w:r>
        <w:t xml:space="preserve">Пункт 143 изменен с 17 октября 2020 г. - </w:t>
      </w:r>
      <w:hyperlink r:id="rId339" w:history="1">
        <w:r>
          <w:rPr>
            <w:rStyle w:val="a4"/>
          </w:rPr>
          <w:t>Приказ</w:t>
        </w:r>
      </w:hyperlink>
      <w:r>
        <w:t xml:space="preserve"> Минфина России от 14 сентября 2020 г. N 198Н</w:t>
      </w:r>
    </w:p>
    <w:p w:rsidR="00041F73" w:rsidRDefault="00041F73">
      <w:pPr>
        <w:pStyle w:val="a9"/>
      </w:pPr>
      <w:hyperlink r:id="rId340" w:history="1">
        <w:r>
          <w:rPr>
            <w:rStyle w:val="a4"/>
          </w:rPr>
          <w:t>См. предыдущую редакцию</w:t>
        </w:r>
      </w:hyperlink>
    </w:p>
    <w:p w:rsidR="00041F73" w:rsidRDefault="00041F73">
      <w:r>
        <w:t>143. Объекты имущества в составе казны отражаются в бюджетном учете в стоимостном выражении без ведения инвентарного учета объектов имущества, если иное не предусмотрено учетной политикой. В целях контроля соответствия учетных данных по объектам нефинансовых активов, составляющих государственную (муниципальную) казну, сформированных в результате отражения операций, изменяющих показатели в денежном (стоимостном) выражении указанных активов на соответствующих счетах аналитического учета Рабочего плана счетов, осуществляется сверка учетных данных с данными реестра государственной (муниципальной) казны.</w:t>
      </w:r>
    </w:p>
    <w:p w:rsidR="00041F73" w:rsidRDefault="00041F73">
      <w:pPr>
        <w:pStyle w:val="a8"/>
        <w:rPr>
          <w:color w:val="000000"/>
          <w:sz w:val="16"/>
          <w:szCs w:val="16"/>
        </w:rPr>
      </w:pPr>
      <w:bookmarkStart w:id="739" w:name="sub_2144"/>
      <w:r>
        <w:rPr>
          <w:color w:val="000000"/>
          <w:sz w:val="16"/>
          <w:szCs w:val="16"/>
        </w:rPr>
        <w:t>Информация об изменениях:</w:t>
      </w:r>
    </w:p>
    <w:bookmarkEnd w:id="739"/>
    <w:p w:rsidR="00041F73" w:rsidRDefault="00041F73">
      <w:pPr>
        <w:pStyle w:val="a9"/>
      </w:pPr>
      <w:r>
        <w:t xml:space="preserve">Пункт 144 изменен с 17 октября 2020 г. - </w:t>
      </w:r>
      <w:hyperlink r:id="rId341" w:history="1">
        <w:r>
          <w:rPr>
            <w:rStyle w:val="a4"/>
          </w:rPr>
          <w:t>Приказ</w:t>
        </w:r>
      </w:hyperlink>
      <w:r>
        <w:t xml:space="preserve"> Минфина России от 14 сентября 2020 г. N 198Н</w:t>
      </w:r>
    </w:p>
    <w:p w:rsidR="00041F73" w:rsidRDefault="00041F73">
      <w:pPr>
        <w:pStyle w:val="a9"/>
      </w:pPr>
      <w:hyperlink r:id="rId342" w:history="1">
        <w:r>
          <w:rPr>
            <w:rStyle w:val="a4"/>
          </w:rPr>
          <w:t>См. предыдущую редакцию</w:t>
        </w:r>
      </w:hyperlink>
    </w:p>
    <w:p w:rsidR="00041F73" w:rsidRDefault="00041F73">
      <w:r>
        <w:t>144. Объекты нефинансовых активов, составляющих государственную (муниципальную) казну, учитываются по аналитическому коду группы синтетического счета 50 "Нефинансовые активы, составляющие казну" и соответствующему аналитическому коду вида синтетического счета объекта учета:</w:t>
      </w:r>
    </w:p>
    <w:p w:rsidR="00041F73" w:rsidRDefault="00041F73">
      <w:bookmarkStart w:id="740" w:name="sub_21441"/>
      <w:r>
        <w:t>1 "Недвижимое имущество, составляющее казну";</w:t>
      </w:r>
    </w:p>
    <w:p w:rsidR="00041F73" w:rsidRDefault="00041F73">
      <w:bookmarkStart w:id="741" w:name="sub_21442"/>
      <w:bookmarkEnd w:id="740"/>
      <w:r>
        <w:t>2 "Движимое имущество, составляющее казну";</w:t>
      </w:r>
    </w:p>
    <w:p w:rsidR="00041F73" w:rsidRDefault="00041F73">
      <w:bookmarkStart w:id="742" w:name="sub_21443"/>
      <w:bookmarkEnd w:id="741"/>
      <w:r>
        <w:t>3 "Ценности государственных фондов России";</w:t>
      </w:r>
    </w:p>
    <w:p w:rsidR="00041F73" w:rsidRDefault="00041F73">
      <w:bookmarkStart w:id="743" w:name="sub_21444"/>
      <w:bookmarkEnd w:id="742"/>
      <w:r>
        <w:t>4 "Нематериальные активы, составляющие казну";</w:t>
      </w:r>
    </w:p>
    <w:p w:rsidR="00041F73" w:rsidRDefault="00041F73">
      <w:bookmarkStart w:id="744" w:name="sub_21445"/>
      <w:bookmarkEnd w:id="743"/>
      <w:r>
        <w:t>5 "Непроизведенные активы, составляющие казну";</w:t>
      </w:r>
    </w:p>
    <w:p w:rsidR="00041F73" w:rsidRDefault="00041F73">
      <w:bookmarkStart w:id="745" w:name="sub_21446"/>
      <w:bookmarkEnd w:id="744"/>
      <w:r>
        <w:t>6 "Материальные запасы, составляющие казну";</w:t>
      </w:r>
    </w:p>
    <w:p w:rsidR="00041F73" w:rsidRDefault="00041F73">
      <w:bookmarkStart w:id="746" w:name="sub_21447"/>
      <w:bookmarkEnd w:id="745"/>
      <w:r>
        <w:t>7 "Прочие активы, составляющие казну".</w:t>
      </w:r>
    </w:p>
    <w:p w:rsidR="00041F73" w:rsidRDefault="00041F73">
      <w:bookmarkStart w:id="747" w:name="sub_214420"/>
      <w:bookmarkEnd w:id="746"/>
      <w:r>
        <w:t xml:space="preserve">Имущество концедента, составляющее нефинансовые активы государственной </w:t>
      </w:r>
      <w:r>
        <w:lastRenderedPageBreak/>
        <w:t>(муниципальной) казны, учитывается по аналитическому коду группы синтетического счета 90 "Нефинансовые активы, составляющие казну в концессии" и соответствующему аналитическому коду вида синтетического счета объекта учета:</w:t>
      </w:r>
    </w:p>
    <w:p w:rsidR="00041F73" w:rsidRDefault="00041F73">
      <w:bookmarkStart w:id="748" w:name="sub_214401"/>
      <w:bookmarkEnd w:id="747"/>
      <w:r>
        <w:t>1 "Недвижимое имущество концедента, составляющее казну";</w:t>
      </w:r>
    </w:p>
    <w:p w:rsidR="00041F73" w:rsidRDefault="00041F73">
      <w:bookmarkStart w:id="749" w:name="sub_214402"/>
      <w:bookmarkEnd w:id="748"/>
      <w:r>
        <w:t>2 "Движимое имущество концедента, составляющее казну";</w:t>
      </w:r>
    </w:p>
    <w:p w:rsidR="00041F73" w:rsidRDefault="00041F73">
      <w:bookmarkStart w:id="750" w:name="sub_214412"/>
      <w:bookmarkEnd w:id="749"/>
      <w:r>
        <w:t>I "Нематериальные активы концедента, составляющие казну";</w:t>
      </w:r>
    </w:p>
    <w:p w:rsidR="00041F73" w:rsidRDefault="00041F73">
      <w:bookmarkStart w:id="751" w:name="sub_214403"/>
      <w:bookmarkEnd w:id="750"/>
      <w:r>
        <w:t>5 "Непроизведенные активы (земля) концедента, составляющие казну".</w:t>
      </w:r>
    </w:p>
    <w:p w:rsidR="00041F73" w:rsidRDefault="00041F73">
      <w:pPr>
        <w:pStyle w:val="a8"/>
        <w:rPr>
          <w:color w:val="000000"/>
          <w:sz w:val="16"/>
          <w:szCs w:val="16"/>
        </w:rPr>
      </w:pPr>
      <w:bookmarkStart w:id="752" w:name="sub_2145"/>
      <w:bookmarkEnd w:id="751"/>
      <w:r>
        <w:rPr>
          <w:color w:val="000000"/>
          <w:sz w:val="16"/>
          <w:szCs w:val="16"/>
        </w:rPr>
        <w:t>Информация об изменениях:</w:t>
      </w:r>
    </w:p>
    <w:bookmarkEnd w:id="752"/>
    <w:p w:rsidR="00041F73" w:rsidRDefault="00041F73">
      <w:pPr>
        <w:pStyle w:val="a9"/>
      </w:pPr>
      <w:r>
        <w:t xml:space="preserve">Пункт 145 изменен с 17 октября 2020 г. - </w:t>
      </w:r>
      <w:hyperlink r:id="rId343" w:history="1">
        <w:r>
          <w:rPr>
            <w:rStyle w:val="a4"/>
          </w:rPr>
          <w:t>Приказ</w:t>
        </w:r>
      </w:hyperlink>
      <w:r>
        <w:t xml:space="preserve"> Минфина России от 14 сентября 2020 г. N 198Н</w:t>
      </w:r>
    </w:p>
    <w:p w:rsidR="00041F73" w:rsidRDefault="00041F73">
      <w:pPr>
        <w:pStyle w:val="a9"/>
      </w:pPr>
      <w:hyperlink r:id="rId344" w:history="1">
        <w:r>
          <w:rPr>
            <w:rStyle w:val="a4"/>
          </w:rPr>
          <w:t>См. предыдущую редакцию</w:t>
        </w:r>
      </w:hyperlink>
    </w:p>
    <w:p w:rsidR="00041F73" w:rsidRDefault="00041F73">
      <w:r>
        <w:t>145.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rsidR="00041F73" w:rsidRDefault="00041F73">
      <w:bookmarkStart w:id="753" w:name="sub_21452"/>
      <w:r>
        <w:t xml:space="preserve">Аналитический учет по счету ведется в разрезе объектов в составе имущества казны, идентификационных номеров объектов нефинансовых активов (реестровых номеров), с указанием при учете объектов в составе имущества казны, переданных по концессионным соглашениям (на соответствующих счетах аналитического учета </w:t>
      </w:r>
      <w:hyperlink w:anchor="sub_110890" w:history="1">
        <w:r>
          <w:rPr>
            <w:rStyle w:val="a4"/>
          </w:rPr>
          <w:t>счета 010890000</w:t>
        </w:r>
      </w:hyperlink>
      <w:r>
        <w:t xml:space="preserve"> "Нефинансовые активы, составляющие казну, в концессии") дополнительных аналитических признаков - контрагент и правовое основание поступления (наименование концессионера и реквизиты концессионного соглашения).</w:t>
      </w:r>
    </w:p>
    <w:p w:rsidR="00041F73" w:rsidRDefault="00041F73">
      <w:bookmarkStart w:id="754" w:name="sub_1452"/>
      <w:bookmarkEnd w:id="753"/>
      <w:r>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 устанавливается:</w:t>
      </w:r>
    </w:p>
    <w:p w:rsidR="00041F73" w:rsidRDefault="00041F73">
      <w:bookmarkStart w:id="755" w:name="sub_21455"/>
      <w:bookmarkEnd w:id="754"/>
      <w:r>
        <w:t>в части федерального бюджета - документом учетной политики органа, осуществляющего полномочия и функции собственника в отношении имущества, составляющего государственную казну Российской Федерации;</w:t>
      </w:r>
    </w:p>
    <w:bookmarkEnd w:id="755"/>
    <w:p w:rsidR="00041F73" w:rsidRDefault="00041F73">
      <w:r>
        <w:t>в части имущества субъекта Российской Федерации, имущества муниципального образования - документом учетной политики органа, осуществляющего полномочия и функции собственника в отношении имущества, составляющего государственную казну субъекта Российской Федерации (муниципального образования), если иное не предусмотрено финансовым органом соответствующего бюджета.</w:t>
      </w:r>
    </w:p>
    <w:p w:rsidR="00041F73" w:rsidRDefault="00041F73">
      <w:bookmarkStart w:id="756" w:name="sub_1453"/>
      <w:r>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041F73" w:rsidRDefault="00041F73">
      <w:bookmarkStart w:id="757" w:name="sub_1454"/>
      <w:bookmarkEnd w:id="756"/>
      <w:r>
        <w:t>Финансовый орган соответствующего бюджета бюджетной системы Российской Федерации имеет право установить порядок инвентарного и аналитического учета объектов имущества казны соответствующего публично-правового образования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установленным настоящей Инструкцией.</w:t>
      </w:r>
    </w:p>
    <w:p w:rsidR="00041F73" w:rsidRDefault="00041F73">
      <w:pPr>
        <w:pStyle w:val="a8"/>
        <w:rPr>
          <w:color w:val="000000"/>
          <w:sz w:val="16"/>
          <w:szCs w:val="16"/>
        </w:rPr>
      </w:pPr>
      <w:bookmarkStart w:id="758" w:name="sub_2146"/>
      <w:bookmarkEnd w:id="757"/>
      <w:r>
        <w:rPr>
          <w:color w:val="000000"/>
          <w:sz w:val="16"/>
          <w:szCs w:val="16"/>
        </w:rPr>
        <w:t>Информация об изменениях:</w:t>
      </w:r>
    </w:p>
    <w:bookmarkEnd w:id="758"/>
    <w:p w:rsidR="00041F73" w:rsidRDefault="00041F73">
      <w:pPr>
        <w:pStyle w:val="a9"/>
      </w:pPr>
      <w:r>
        <w:t xml:space="preserve">Пункт 146 изменен с 17 октября 2020 г. - </w:t>
      </w:r>
      <w:hyperlink r:id="rId345" w:history="1">
        <w:r>
          <w:rPr>
            <w:rStyle w:val="a4"/>
          </w:rPr>
          <w:t>Приказ</w:t>
        </w:r>
      </w:hyperlink>
      <w:r>
        <w:t xml:space="preserve"> Минфина России от 14 сентября 2020 г. N 198Н</w:t>
      </w:r>
    </w:p>
    <w:p w:rsidR="00041F73" w:rsidRDefault="00041F73">
      <w:pPr>
        <w:pStyle w:val="a9"/>
      </w:pPr>
      <w:hyperlink r:id="rId346" w:history="1">
        <w:r>
          <w:rPr>
            <w:rStyle w:val="a4"/>
          </w:rPr>
          <w:t>См. предыдущую редакцию</w:t>
        </w:r>
      </w:hyperlink>
    </w:p>
    <w:p w:rsidR="00041F73" w:rsidRDefault="00041F73">
      <w:r>
        <w:t xml:space="preserve">146. Учет операций по выбытию, перемещению имущества (нефинансовых активов), составляющего государственную (муниципальную) казну ведется в </w:t>
      </w:r>
      <w:hyperlink r:id="rId347" w:history="1">
        <w:r>
          <w:rPr>
            <w:rStyle w:val="a4"/>
          </w:rPr>
          <w:t>Журнале</w:t>
        </w:r>
      </w:hyperlink>
      <w:r>
        <w:t xml:space="preserve"> </w:t>
      </w:r>
      <w:r>
        <w:lastRenderedPageBreak/>
        <w:t>операций по выбытию и перемещению нефинансовых активов.</w:t>
      </w:r>
    </w:p>
    <w:p w:rsidR="00041F73" w:rsidRDefault="00041F73">
      <w:r>
        <w:t xml:space="preserve">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w:t>
      </w:r>
      <w:hyperlink r:id="rId348" w:history="1">
        <w:r>
          <w:rPr>
            <w:rStyle w:val="a4"/>
          </w:rPr>
          <w:t>Журнале</w:t>
        </w:r>
      </w:hyperlink>
      <w:r>
        <w:t xml:space="preserve"> операций по выбытию и перемещению нефинансовых активов, в Журнале по прочим операциям.</w:t>
      </w:r>
    </w:p>
    <w:p w:rsidR="00041F73" w:rsidRDefault="00041F73">
      <w:bookmarkStart w:id="759" w:name="sub_21463"/>
      <w:r>
        <w:t xml:space="preserve">Учет операций по изменению стоимости имущества (нефинансовых активов), составляющих государственную (муниципальную) казну, по результатам проведенных переоценок, в том числе при изменении кадастровых стоимостей земельных участков и (или) справедливых стоимостей объектов, предназначенных для отчуждения не в пользу организаций бюджетной сферы, ведется в </w:t>
      </w:r>
      <w:hyperlink r:id="rId349" w:history="1">
        <w:r>
          <w:rPr>
            <w:rStyle w:val="a4"/>
          </w:rPr>
          <w:t>Журнале</w:t>
        </w:r>
      </w:hyperlink>
      <w:r>
        <w:t xml:space="preserve"> по прочим операциям.</w:t>
      </w:r>
    </w:p>
    <w:bookmarkEnd w:id="759"/>
    <w:p w:rsidR="00041F73" w:rsidRDefault="00041F73"/>
    <w:p w:rsidR="00041F73" w:rsidRDefault="00041F73">
      <w:pPr>
        <w:pStyle w:val="1"/>
      </w:pPr>
      <w:bookmarkStart w:id="760" w:name="sub_10700"/>
      <w:r>
        <w:t>Счет 10700 Нефинансовые активы в пути</w:t>
      </w:r>
    </w:p>
    <w:bookmarkEnd w:id="760"/>
    <w:p w:rsidR="00041F73" w:rsidRDefault="00041F73"/>
    <w:p w:rsidR="00041F73" w:rsidRDefault="00041F73">
      <w:bookmarkStart w:id="761" w:name="sub_2147"/>
      <w:r>
        <w:t>147. Счет предназначен для учета материальных объектов нефинансовых активов, отгруженных поставщиками, но не 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материальных ценностей учреждением, по аккредитиву, а также при передаче (получению) объектов нефинансовых активов по централизованному снабжению.</w:t>
      </w:r>
    </w:p>
    <w:p w:rsidR="00041F73" w:rsidRDefault="00041F73">
      <w:bookmarkStart w:id="762" w:name="sub_2148"/>
      <w:bookmarkEnd w:id="761"/>
      <w:r>
        <w:t>148. Основанием для принятия к учету объектов нефинансовых активов являются надлежаще оформленные документы поставщика (перевозчика) (отгрузочные накладные и т.п. со штампами транспортного узла (станции, порта и др.), удостоверяющие отправку груза.</w:t>
      </w:r>
    </w:p>
    <w:p w:rsidR="00041F73" w:rsidRDefault="00041F73">
      <w:bookmarkStart w:id="763" w:name="sub_2149"/>
      <w:bookmarkEnd w:id="762"/>
      <w:r>
        <w:t xml:space="preserve">149. Нефинансовые активы в пути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и соответствующий аналитический код вида синтетического счета объекта учета:</w:t>
      </w:r>
    </w:p>
    <w:p w:rsidR="00041F73" w:rsidRDefault="00041F73">
      <w:bookmarkStart w:id="764" w:name="sub_21491"/>
      <w:bookmarkEnd w:id="763"/>
      <w:r>
        <w:t>1 "Основные средства в пути";</w:t>
      </w:r>
    </w:p>
    <w:p w:rsidR="00041F73" w:rsidRDefault="00041F73">
      <w:bookmarkStart w:id="765" w:name="sub_21493"/>
      <w:bookmarkEnd w:id="764"/>
      <w:r>
        <w:t>3 "Материальные запасы в пути".</w:t>
      </w:r>
    </w:p>
    <w:p w:rsidR="00041F73" w:rsidRDefault="00041F73">
      <w:pPr>
        <w:pStyle w:val="a8"/>
        <w:rPr>
          <w:color w:val="000000"/>
          <w:sz w:val="16"/>
          <w:szCs w:val="16"/>
        </w:rPr>
      </w:pPr>
      <w:bookmarkStart w:id="766" w:name="sub_2150"/>
      <w:bookmarkEnd w:id="765"/>
      <w:r>
        <w:rPr>
          <w:color w:val="000000"/>
          <w:sz w:val="16"/>
          <w:szCs w:val="16"/>
        </w:rPr>
        <w:t>Информация об изменениях:</w:t>
      </w:r>
    </w:p>
    <w:bookmarkEnd w:id="766"/>
    <w:p w:rsidR="00041F73" w:rsidRDefault="00041F73">
      <w:pPr>
        <w:pStyle w:val="a9"/>
      </w:pPr>
      <w:r>
        <w:t xml:space="preserve">Пункт 150 изменен с 17 октября 2020 г. - </w:t>
      </w:r>
      <w:hyperlink r:id="rId350" w:history="1">
        <w:r>
          <w:rPr>
            <w:rStyle w:val="a4"/>
          </w:rPr>
          <w:t>Приказ</w:t>
        </w:r>
      </w:hyperlink>
      <w:r>
        <w:t xml:space="preserve"> Минфина России от 14 сентября 2020 г. N 198Н</w:t>
      </w:r>
    </w:p>
    <w:p w:rsidR="00041F73" w:rsidRDefault="00041F73">
      <w:pPr>
        <w:pStyle w:val="a9"/>
      </w:pPr>
      <w:hyperlink r:id="rId351" w:history="1">
        <w:r>
          <w:rPr>
            <w:rStyle w:val="a4"/>
          </w:rPr>
          <w:t>См. предыдущую редакцию</w:t>
        </w:r>
      </w:hyperlink>
    </w:p>
    <w:p w:rsidR="00041F73" w:rsidRDefault="00041F73">
      <w:r>
        <w:t xml:space="preserve">150. Аналитический учет нефинансовых активов в пути ведется по отдельным поставщикам на </w:t>
      </w:r>
      <w:hyperlink r:id="rId352" w:history="1">
        <w:r>
          <w:rPr>
            <w:rStyle w:val="a4"/>
          </w:rPr>
          <w:t>Карточке</w:t>
        </w:r>
      </w:hyperlink>
      <w:r>
        <w:t xml:space="preserve"> количественно-суммового учета материальных ценностей.</w:t>
      </w:r>
    </w:p>
    <w:p w:rsidR="00041F73" w:rsidRDefault="00041F73">
      <w:bookmarkStart w:id="767" w:name="sub_21502"/>
      <w:r>
        <w:t>Аналитический учет по счету ведется в разрезе объектов нефинансовых активов в пути (основных средств, материальных запасов), их идентификационных номеров (учетных номеров или номеров (кодов) федеральной адресной инвестиционной программы), контрагентов (поставщиков).</w:t>
      </w:r>
    </w:p>
    <w:p w:rsidR="00041F73" w:rsidRDefault="00041F73">
      <w:pPr>
        <w:pStyle w:val="a8"/>
        <w:rPr>
          <w:color w:val="000000"/>
          <w:sz w:val="16"/>
          <w:szCs w:val="16"/>
        </w:rPr>
      </w:pPr>
      <w:bookmarkStart w:id="768" w:name="sub_2151"/>
      <w:bookmarkEnd w:id="767"/>
      <w:r>
        <w:rPr>
          <w:color w:val="000000"/>
          <w:sz w:val="16"/>
          <w:szCs w:val="16"/>
        </w:rPr>
        <w:t>Информация об изменениях:</w:t>
      </w:r>
    </w:p>
    <w:bookmarkEnd w:id="768"/>
    <w:p w:rsidR="00041F73" w:rsidRDefault="00041F73">
      <w:pPr>
        <w:pStyle w:val="a9"/>
      </w:pPr>
      <w:r>
        <w:fldChar w:fldCharType="begin"/>
      </w:r>
      <w:r>
        <w:instrText>HYPERLINK "garantF1://70143014.9"</w:instrText>
      </w:r>
      <w:r>
        <w:fldChar w:fldCharType="separate"/>
      </w:r>
      <w:r>
        <w:rPr>
          <w:rStyle w:val="a4"/>
        </w:rPr>
        <w:t>Приказом</w:t>
      </w:r>
      <w:r>
        <w:fldChar w:fldCharType="end"/>
      </w:r>
      <w:r>
        <w:t xml:space="preserve"> Минфина РФ от 12 октября 2012 г. N 134н в пункт 151 внесены изменения, </w:t>
      </w:r>
      <w:hyperlink r:id="rId353" w:history="1">
        <w:r>
          <w:rPr>
            <w:rStyle w:val="a4"/>
          </w:rPr>
          <w:t>вступающие в силу</w:t>
        </w:r>
      </w:hyperlink>
      <w:r>
        <w:t xml:space="preserve"> с 1 января 2013 г.</w:t>
      </w:r>
    </w:p>
    <w:p w:rsidR="00041F73" w:rsidRDefault="00041F73">
      <w:pPr>
        <w:pStyle w:val="a9"/>
      </w:pPr>
      <w:hyperlink r:id="rId354" w:history="1">
        <w:r>
          <w:rPr>
            <w:rStyle w:val="a4"/>
          </w:rPr>
          <w:t>См. текст пункта в предыдущей редакции</w:t>
        </w:r>
      </w:hyperlink>
    </w:p>
    <w:p w:rsidR="00041F73" w:rsidRDefault="00041F73">
      <w:r>
        <w:t xml:space="preserve">151. Учет операций по выбытию, перемещению нефинансовых активов в пути, ведется в </w:t>
      </w:r>
      <w:hyperlink r:id="rId355" w:history="1">
        <w:r>
          <w:rPr>
            <w:rStyle w:val="a4"/>
          </w:rPr>
          <w:t>Журнале</w:t>
        </w:r>
      </w:hyperlink>
      <w:r>
        <w:t xml:space="preserve"> операций по выбытию и перемещению нефинансовых активов.</w:t>
      </w:r>
    </w:p>
    <w:p w:rsidR="00041F73" w:rsidRDefault="00041F73">
      <w:r>
        <w:t xml:space="preserve">Учет операций по поступлению нефинансовых активов в пути ведется в соответствии с содержанием факта хозяйственной жизни: в Журнале операций </w:t>
      </w:r>
      <w:r>
        <w:lastRenderedPageBreak/>
        <w:t>расчетов с поставщиками и подрядчиками; в Журнале по прочим операциям.</w:t>
      </w:r>
    </w:p>
    <w:p w:rsidR="00041F73" w:rsidRDefault="00041F73"/>
    <w:p w:rsidR="00041F73" w:rsidRDefault="00041F73">
      <w:pPr>
        <w:pStyle w:val="a8"/>
        <w:rPr>
          <w:color w:val="000000"/>
          <w:sz w:val="16"/>
          <w:szCs w:val="16"/>
        </w:rPr>
      </w:pPr>
      <w:bookmarkStart w:id="769" w:name="sub_11100"/>
      <w:r>
        <w:rPr>
          <w:color w:val="000000"/>
          <w:sz w:val="16"/>
          <w:szCs w:val="16"/>
        </w:rPr>
        <w:t>Информация об изменениях:</w:t>
      </w:r>
    </w:p>
    <w:bookmarkEnd w:id="769"/>
    <w:p w:rsidR="00041F73" w:rsidRDefault="00041F73">
      <w:pPr>
        <w:pStyle w:val="a9"/>
      </w:pPr>
      <w:r>
        <w:t xml:space="preserve">Приложение 2 дополнено счетом 11100 с 8 мая 2018 г. - </w:t>
      </w:r>
      <w:hyperlink r:id="rId356"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357"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1"/>
      </w:pPr>
      <w:r>
        <w:t>Счет 11100 "Права пользования активами"</w:t>
      </w:r>
    </w:p>
    <w:p w:rsidR="00041F73" w:rsidRDefault="00041F73"/>
    <w:p w:rsidR="00041F73" w:rsidRDefault="00041F73">
      <w:pPr>
        <w:pStyle w:val="a8"/>
        <w:rPr>
          <w:color w:val="000000"/>
          <w:sz w:val="16"/>
          <w:szCs w:val="16"/>
        </w:rPr>
      </w:pPr>
      <w:bookmarkStart w:id="770" w:name="sub_21511"/>
      <w:r>
        <w:rPr>
          <w:color w:val="000000"/>
          <w:sz w:val="16"/>
          <w:szCs w:val="16"/>
        </w:rPr>
        <w:t>Информация об изменениях:</w:t>
      </w:r>
    </w:p>
    <w:bookmarkEnd w:id="770"/>
    <w:p w:rsidR="00041F73" w:rsidRDefault="00041F73">
      <w:pPr>
        <w:pStyle w:val="a9"/>
      </w:pPr>
      <w:r>
        <w:t xml:space="preserve">Пункт 151.1 изменен с 17 октября 2020 г. - </w:t>
      </w:r>
      <w:hyperlink r:id="rId358" w:history="1">
        <w:r>
          <w:rPr>
            <w:rStyle w:val="a4"/>
          </w:rPr>
          <w:t>Приказ</w:t>
        </w:r>
      </w:hyperlink>
      <w:r>
        <w:t xml:space="preserve"> Минфина России от 14 сентября 2020 г. N 198Н</w:t>
      </w:r>
    </w:p>
    <w:p w:rsidR="00041F73" w:rsidRDefault="00041F73">
      <w:pPr>
        <w:pStyle w:val="a9"/>
      </w:pPr>
      <w:hyperlink r:id="rId359" w:history="1">
        <w:r>
          <w:rPr>
            <w:rStyle w:val="a4"/>
          </w:rPr>
          <w:t>См. предыдущую редакцию</w:t>
        </w:r>
      </w:hyperlink>
    </w:p>
    <w:p w:rsidR="00041F73" w:rsidRDefault="00041F73">
      <w:r>
        <w:t xml:space="preserve">151.1. Счет предназначен для учета объектов учета операционной аренды - прав пользования активами, осуществляемого пользователем (арендатором) в соответствии со </w:t>
      </w:r>
      <w:hyperlink r:id="rId360" w:history="1">
        <w:r>
          <w:rPr>
            <w:rStyle w:val="a4"/>
          </w:rPr>
          <w:t>Стандартом</w:t>
        </w:r>
      </w:hyperlink>
      <w:r>
        <w:t xml:space="preserve"> Аренда.</w:t>
      </w:r>
    </w:p>
    <w:p w:rsidR="00041F73" w:rsidRDefault="00041F73">
      <w:bookmarkStart w:id="771" w:name="sub_215112"/>
      <w:r>
        <w:t xml:space="preserve">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w:t>
      </w:r>
      <w:hyperlink r:id="rId361" w:history="1">
        <w:r>
          <w:rPr>
            <w:rStyle w:val="a4"/>
          </w:rPr>
          <w:t>Стандарта</w:t>
        </w:r>
      </w:hyperlink>
      <w:r>
        <w:t xml:space="preserve"> Нематериальные активы.</w:t>
      </w:r>
    </w:p>
    <w:p w:rsidR="00041F73" w:rsidRDefault="00041F73">
      <w:pPr>
        <w:pStyle w:val="a8"/>
        <w:rPr>
          <w:color w:val="000000"/>
          <w:sz w:val="16"/>
          <w:szCs w:val="16"/>
        </w:rPr>
      </w:pPr>
      <w:bookmarkStart w:id="772" w:name="sub_21512"/>
      <w:bookmarkEnd w:id="771"/>
      <w:r>
        <w:rPr>
          <w:color w:val="000000"/>
          <w:sz w:val="16"/>
          <w:szCs w:val="16"/>
        </w:rPr>
        <w:t>Информация об изменениях:</w:t>
      </w:r>
    </w:p>
    <w:bookmarkEnd w:id="772"/>
    <w:p w:rsidR="00041F73" w:rsidRDefault="00041F73">
      <w:pPr>
        <w:pStyle w:val="a9"/>
      </w:pPr>
      <w:r>
        <w:t xml:space="preserve">Пункт 151.2 изменен с 17 октября 2020 г. - </w:t>
      </w:r>
      <w:hyperlink r:id="rId362" w:history="1">
        <w:r>
          <w:rPr>
            <w:rStyle w:val="a4"/>
          </w:rPr>
          <w:t>Приказ</w:t>
        </w:r>
      </w:hyperlink>
      <w:r>
        <w:t xml:space="preserve"> Минфина России от 14 сентября 2020 г. N 198Н</w:t>
      </w:r>
    </w:p>
    <w:p w:rsidR="00041F73" w:rsidRDefault="00041F73">
      <w:pPr>
        <w:pStyle w:val="a9"/>
      </w:pPr>
      <w:hyperlink r:id="rId363" w:history="1">
        <w:r>
          <w:rPr>
            <w:rStyle w:val="a4"/>
          </w:rPr>
          <w:t>См. предыдущую редакцию</w:t>
        </w:r>
      </w:hyperlink>
    </w:p>
    <w:p w:rsidR="00041F73" w:rsidRDefault="00041F73">
      <w:r>
        <w:t xml:space="preserve">151.2. Права пользования активами, признаваемые в учете в составе объектов операционной аренды, учитываются по аналитическому коду группы синтетического </w:t>
      </w:r>
      <w:hyperlink w:anchor="sub_203740" w:history="1">
        <w:r>
          <w:rPr>
            <w:rStyle w:val="a4"/>
          </w:rPr>
          <w:t>счета 40</w:t>
        </w:r>
      </w:hyperlink>
      <w:r>
        <w:t xml:space="preserve"> "Права пользования нефинансовыми активами" и соответствующему аналитическому коду вида синтетического счета объекта учета:</w:t>
      </w:r>
    </w:p>
    <w:p w:rsidR="00041F73" w:rsidRDefault="00041F73">
      <w:bookmarkStart w:id="773" w:name="sub_215121"/>
      <w:r>
        <w:t>1 "Права пользования жилыми помещениями";</w:t>
      </w:r>
    </w:p>
    <w:p w:rsidR="00041F73" w:rsidRDefault="00041F73">
      <w:bookmarkStart w:id="774" w:name="sub_215122"/>
      <w:bookmarkEnd w:id="773"/>
      <w:r>
        <w:t>2 "Права пользования нежилыми помещениями (зданиями и сооружениями)";</w:t>
      </w:r>
    </w:p>
    <w:p w:rsidR="00041F73" w:rsidRDefault="00041F73">
      <w:bookmarkStart w:id="775" w:name="sub_215124"/>
      <w:bookmarkEnd w:id="774"/>
      <w:r>
        <w:t>4 "Права пользования машинами и оборудованием";</w:t>
      </w:r>
    </w:p>
    <w:p w:rsidR="00041F73" w:rsidRDefault="00041F73">
      <w:bookmarkStart w:id="776" w:name="sub_215125"/>
      <w:bookmarkEnd w:id="775"/>
      <w:r>
        <w:t>5 "Права пользования транспортными средствами";</w:t>
      </w:r>
    </w:p>
    <w:p w:rsidR="00041F73" w:rsidRDefault="00041F73">
      <w:bookmarkStart w:id="777" w:name="sub_215126"/>
      <w:bookmarkEnd w:id="776"/>
      <w:r>
        <w:t>6 "Права пользования инвентарем производственным и хозяйственным";</w:t>
      </w:r>
    </w:p>
    <w:p w:rsidR="00041F73" w:rsidRDefault="00041F73">
      <w:bookmarkStart w:id="778" w:name="sub_215127"/>
      <w:bookmarkEnd w:id="777"/>
      <w:r>
        <w:t>7 "Права пользования биологическими ресурсами";</w:t>
      </w:r>
    </w:p>
    <w:p w:rsidR="00041F73" w:rsidRDefault="00041F73">
      <w:bookmarkStart w:id="779" w:name="sub_215128"/>
      <w:bookmarkEnd w:id="778"/>
      <w:r>
        <w:t>8 "Права пользования прочими основными средствами".</w:t>
      </w:r>
    </w:p>
    <w:p w:rsidR="00041F73" w:rsidRDefault="00041F73">
      <w:bookmarkStart w:id="780" w:name="sub_215129"/>
      <w:bookmarkEnd w:id="779"/>
      <w:r>
        <w:t>9 "Права пользования непроизведенными активами".</w:t>
      </w:r>
    </w:p>
    <w:bookmarkEnd w:id="780"/>
    <w:p w:rsidR="00041F73" w:rsidRDefault="00041F73">
      <w:r>
        <w:t xml:space="preserve">Права пользования нематериальными активами учитываются по аналитическому коду группы синтетического </w:t>
      </w:r>
      <w:hyperlink w:anchor="sub_20378" w:history="1">
        <w:r>
          <w:rPr>
            <w:rStyle w:val="a4"/>
          </w:rPr>
          <w:t>счета 60</w:t>
        </w:r>
      </w:hyperlink>
      <w:r>
        <w:t xml:space="preserve"> "Права пользования нематериальными активами" и соответствующему аналитическому коду вида синтетического счета объекта учета:</w:t>
      </w:r>
    </w:p>
    <w:p w:rsidR="00041F73" w:rsidRDefault="00041F73">
      <w:r>
        <w:t>N "Права пользования научными исследованиями (научно-исследовательскими разработками)";</w:t>
      </w:r>
    </w:p>
    <w:p w:rsidR="00041F73" w:rsidRDefault="00041F73">
      <w:r>
        <w:t>R "Права пользования опытно-конструкторскими и технологическими разработками";</w:t>
      </w:r>
    </w:p>
    <w:p w:rsidR="00041F73" w:rsidRDefault="00041F73">
      <w:r>
        <w:t>I "Права пользования программным обеспечением и базами данных";</w:t>
      </w:r>
    </w:p>
    <w:p w:rsidR="00041F73" w:rsidRDefault="00041F73">
      <w:r>
        <w:t>D "Права пользования иными объектами интеллектуальной собственности".</w:t>
      </w:r>
    </w:p>
    <w:p w:rsidR="00041F73" w:rsidRDefault="00041F73">
      <w:pPr>
        <w:pStyle w:val="a8"/>
        <w:rPr>
          <w:color w:val="000000"/>
          <w:sz w:val="16"/>
          <w:szCs w:val="16"/>
        </w:rPr>
      </w:pPr>
      <w:bookmarkStart w:id="781" w:name="sub_21513"/>
      <w:r>
        <w:rPr>
          <w:color w:val="000000"/>
          <w:sz w:val="16"/>
          <w:szCs w:val="16"/>
        </w:rPr>
        <w:t>Информация об изменениях:</w:t>
      </w:r>
    </w:p>
    <w:bookmarkEnd w:id="781"/>
    <w:p w:rsidR="00041F73" w:rsidRDefault="00041F73">
      <w:pPr>
        <w:pStyle w:val="a9"/>
      </w:pPr>
      <w:r>
        <w:lastRenderedPageBreak/>
        <w:t xml:space="preserve">Пункт 151.3 изменен с 17 октября 2020 г. - </w:t>
      </w:r>
      <w:hyperlink r:id="rId364" w:history="1">
        <w:r>
          <w:rPr>
            <w:rStyle w:val="a4"/>
          </w:rPr>
          <w:t>Приказ</w:t>
        </w:r>
      </w:hyperlink>
      <w:r>
        <w:t xml:space="preserve"> Минфина России от 14 сентября 2020 г. N 198Н</w:t>
      </w:r>
    </w:p>
    <w:p w:rsidR="00041F73" w:rsidRDefault="00041F73">
      <w:pPr>
        <w:pStyle w:val="a9"/>
      </w:pPr>
      <w:hyperlink r:id="rId365" w:history="1">
        <w:r>
          <w:rPr>
            <w:rStyle w:val="a4"/>
          </w:rPr>
          <w:t>См. предыдущую редакцию</w:t>
        </w:r>
      </w:hyperlink>
    </w:p>
    <w:p w:rsidR="00041F73" w:rsidRDefault="00041F73">
      <w:r>
        <w:t>151.3. Аналитический учет прав пользования активами ведется по объектам, полученным в пользование, правам пользования нематериальными активами, идентификационным номерам объектов нефинансовых активов (учетным номерам, реестровым номерам, кадастровым номерам (при наличии) и по правообладателям (арендодателям) в разрезе договоров (иных правовых оснований прав пользования нематериальными активами), мест нахождения имущества, полученного в пользование, а также ответственных лиц.</w:t>
      </w:r>
    </w:p>
    <w:p w:rsidR="00041F73" w:rsidRDefault="00041F73">
      <w:bookmarkStart w:id="782" w:name="sub_21514"/>
      <w:r>
        <w:t xml:space="preserve">151.4 Учет операций по выбытию (реклассификации) права пользования активами ведется в </w:t>
      </w:r>
      <w:hyperlink r:id="rId366" w:history="1">
        <w:r>
          <w:rPr>
            <w:rStyle w:val="a4"/>
          </w:rPr>
          <w:t>Журнале</w:t>
        </w:r>
      </w:hyperlink>
      <w:r>
        <w:t xml:space="preserve"> операций по выбытию и перемещению нефинансовых активов.</w:t>
      </w:r>
    </w:p>
    <w:bookmarkEnd w:id="782"/>
    <w:p w:rsidR="00041F73" w:rsidRDefault="00041F73"/>
    <w:p w:rsidR="00041F73" w:rsidRDefault="00041F73">
      <w:pPr>
        <w:pStyle w:val="a8"/>
        <w:rPr>
          <w:color w:val="000000"/>
          <w:sz w:val="16"/>
          <w:szCs w:val="16"/>
        </w:rPr>
      </w:pPr>
      <w:bookmarkStart w:id="783" w:name="sub_11400"/>
      <w:r>
        <w:rPr>
          <w:color w:val="000000"/>
          <w:sz w:val="16"/>
          <w:szCs w:val="16"/>
        </w:rPr>
        <w:t>Информация об изменениях:</w:t>
      </w:r>
    </w:p>
    <w:bookmarkEnd w:id="783"/>
    <w:p w:rsidR="00041F73" w:rsidRDefault="00041F73">
      <w:pPr>
        <w:pStyle w:val="a9"/>
      </w:pPr>
      <w:r>
        <w:t xml:space="preserve">Приложение 2 дополнено счетом 11400 с 8 мая 2018 г. - </w:t>
      </w:r>
      <w:hyperlink r:id="rId367"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368"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1"/>
      </w:pPr>
      <w:r>
        <w:t>Счет 11400 "Обесценение нефинансовых активов"</w:t>
      </w:r>
    </w:p>
    <w:p w:rsidR="00041F73" w:rsidRDefault="00041F73"/>
    <w:p w:rsidR="00041F73" w:rsidRDefault="00041F73">
      <w:pPr>
        <w:pStyle w:val="a8"/>
        <w:rPr>
          <w:color w:val="000000"/>
          <w:sz w:val="16"/>
          <w:szCs w:val="16"/>
        </w:rPr>
      </w:pPr>
      <w:bookmarkStart w:id="784" w:name="sub_21515"/>
      <w:r>
        <w:rPr>
          <w:color w:val="000000"/>
          <w:sz w:val="16"/>
          <w:szCs w:val="16"/>
        </w:rPr>
        <w:t>Информация об изменениях:</w:t>
      </w:r>
    </w:p>
    <w:bookmarkEnd w:id="784"/>
    <w:p w:rsidR="00041F73" w:rsidRDefault="00041F73">
      <w:pPr>
        <w:pStyle w:val="a9"/>
      </w:pPr>
      <w:r>
        <w:t xml:space="preserve">Пункт 151.5 изменен с 17 октября 2020 г. - </w:t>
      </w:r>
      <w:hyperlink r:id="rId369" w:history="1">
        <w:r>
          <w:rPr>
            <w:rStyle w:val="a4"/>
          </w:rPr>
          <w:t>Приказ</w:t>
        </w:r>
      </w:hyperlink>
      <w:r>
        <w:t xml:space="preserve"> Минфина России от 14 сентября 2020 г. N 198Н</w:t>
      </w:r>
    </w:p>
    <w:p w:rsidR="00041F73" w:rsidRDefault="00041F73">
      <w:pPr>
        <w:pStyle w:val="a9"/>
      </w:pPr>
      <w:hyperlink r:id="rId370" w:history="1">
        <w:r>
          <w:rPr>
            <w:rStyle w:val="a4"/>
          </w:rPr>
          <w:t>См. предыдущую редакцию</w:t>
        </w:r>
      </w:hyperlink>
    </w:p>
    <w:p w:rsidR="00041F73" w:rsidRDefault="00041F73">
      <w:r>
        <w:t>151.5. Счет предназначен для снижения стоимости активов в связи с их обесценением и отражением резерва под снижение стоимости материальных запасов.</w:t>
      </w:r>
    </w:p>
    <w:p w:rsidR="00041F73" w:rsidRDefault="00041F73">
      <w:pPr>
        <w:pStyle w:val="a8"/>
        <w:rPr>
          <w:color w:val="000000"/>
          <w:sz w:val="16"/>
          <w:szCs w:val="16"/>
        </w:rPr>
      </w:pPr>
      <w:bookmarkStart w:id="785" w:name="sub_21516"/>
      <w:r>
        <w:rPr>
          <w:color w:val="000000"/>
          <w:sz w:val="16"/>
          <w:szCs w:val="16"/>
        </w:rPr>
        <w:t>Информация об изменениях:</w:t>
      </w:r>
    </w:p>
    <w:bookmarkEnd w:id="785"/>
    <w:p w:rsidR="00041F73" w:rsidRDefault="00041F73">
      <w:pPr>
        <w:pStyle w:val="a9"/>
      </w:pPr>
      <w:r>
        <w:t xml:space="preserve">Пункт 151.6 изменен с 17 октября 2020 г. - </w:t>
      </w:r>
      <w:hyperlink r:id="rId371" w:history="1">
        <w:r>
          <w:rPr>
            <w:rStyle w:val="a4"/>
          </w:rPr>
          <w:t>Приказ</w:t>
        </w:r>
      </w:hyperlink>
      <w:r>
        <w:t xml:space="preserve"> Минфина России от 14 сентября 2020 г. N 198Н</w:t>
      </w:r>
    </w:p>
    <w:p w:rsidR="00041F73" w:rsidRDefault="00041F73">
      <w:pPr>
        <w:pStyle w:val="a9"/>
      </w:pPr>
      <w:hyperlink r:id="rId372" w:history="1">
        <w:r>
          <w:rPr>
            <w:rStyle w:val="a4"/>
          </w:rPr>
          <w:t>См. предыдущую редакцию</w:t>
        </w:r>
      </w:hyperlink>
    </w:p>
    <w:p w:rsidR="00041F73" w:rsidRDefault="00041F73">
      <w:r>
        <w:t xml:space="preserve">151.6. Обесценение нефинансовых активов учитывается на соответствующих счетах </w:t>
      </w:r>
      <w:hyperlink w:anchor="sub_1000" w:history="1">
        <w:r>
          <w:rPr>
            <w:rStyle w:val="a4"/>
          </w:rPr>
          <w:t>Единого плана</w:t>
        </w:r>
      </w:hyperlink>
      <w:r>
        <w:t xml:space="preserve"> счетов по аналитическим группам синтетического счета объекта учета в разрезе соответствующих видов имущества:</w:t>
      </w:r>
    </w:p>
    <w:p w:rsidR="00041F73" w:rsidRDefault="00041F73">
      <w:bookmarkStart w:id="786" w:name="sub_215162"/>
      <w:r>
        <w:t xml:space="preserve">Утратил силу с 17 октября 2020 г. - </w:t>
      </w:r>
      <w:hyperlink r:id="rId373" w:history="1">
        <w:r>
          <w:rPr>
            <w:rStyle w:val="a4"/>
          </w:rPr>
          <w:t>Приказ</w:t>
        </w:r>
      </w:hyperlink>
      <w:r>
        <w:t xml:space="preserve"> Минфина России от 14 сентября 2020 г. N 198Н</w:t>
      </w:r>
    </w:p>
    <w:bookmarkEnd w:id="786"/>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374" w:history="1">
        <w:r>
          <w:rPr>
            <w:rStyle w:val="a4"/>
          </w:rPr>
          <w:t>См. предыдущую редакцию</w:t>
        </w:r>
      </w:hyperlink>
    </w:p>
    <w:p w:rsidR="00041F73" w:rsidRDefault="00041F73">
      <w:bookmarkStart w:id="787" w:name="sub_2151610"/>
      <w:r>
        <w:t>10 "Обесценение недвижимого имущества учреждения";</w:t>
      </w:r>
    </w:p>
    <w:p w:rsidR="00041F73" w:rsidRDefault="00041F73">
      <w:bookmarkStart w:id="788" w:name="sub_2151620"/>
      <w:bookmarkEnd w:id="787"/>
      <w:r>
        <w:t>20 "Обесценение особо ценного движимого имущества учреждения";</w:t>
      </w:r>
    </w:p>
    <w:p w:rsidR="00041F73" w:rsidRDefault="00041F73">
      <w:bookmarkStart w:id="789" w:name="sub_2151630"/>
      <w:bookmarkEnd w:id="788"/>
      <w:r>
        <w:t>30 "Обесценение иного движимого имущества учреждения";</w:t>
      </w:r>
    </w:p>
    <w:p w:rsidR="00041F73" w:rsidRDefault="00041F73">
      <w:bookmarkStart w:id="790" w:name="sub_2151640"/>
      <w:bookmarkEnd w:id="789"/>
      <w:r>
        <w:t>40 "Обесценение прав пользования активами";</w:t>
      </w:r>
    </w:p>
    <w:p w:rsidR="00041F73" w:rsidRDefault="00041F73">
      <w:bookmarkStart w:id="791" w:name="sub_2151660"/>
      <w:bookmarkEnd w:id="790"/>
      <w:r>
        <w:t>60 "Обесценение прав пользования нематериальными активами".</w:t>
      </w:r>
    </w:p>
    <w:p w:rsidR="00041F73" w:rsidRDefault="00041F73">
      <w:bookmarkStart w:id="792" w:name="sub_215168"/>
      <w:bookmarkEnd w:id="791"/>
      <w:r>
        <w:t>70 "Обесценение непроизведенных активов";</w:t>
      </w:r>
    </w:p>
    <w:p w:rsidR="00041F73" w:rsidRDefault="00041F73">
      <w:bookmarkStart w:id="793" w:name="sub_215169"/>
      <w:bookmarkEnd w:id="792"/>
      <w:r>
        <w:t>80 "Резерв под снижение стоимости материальных запасов".</w:t>
      </w:r>
    </w:p>
    <w:p w:rsidR="00041F73" w:rsidRDefault="00041F73">
      <w:pPr>
        <w:pStyle w:val="a8"/>
        <w:rPr>
          <w:color w:val="000000"/>
          <w:sz w:val="16"/>
          <w:szCs w:val="16"/>
        </w:rPr>
      </w:pPr>
      <w:bookmarkStart w:id="794" w:name="sub_21517"/>
      <w:bookmarkEnd w:id="793"/>
      <w:r>
        <w:rPr>
          <w:color w:val="000000"/>
          <w:sz w:val="16"/>
          <w:szCs w:val="16"/>
        </w:rPr>
        <w:t>Информация об изменениях:</w:t>
      </w:r>
    </w:p>
    <w:bookmarkEnd w:id="794"/>
    <w:p w:rsidR="00041F73" w:rsidRDefault="00041F73">
      <w:pPr>
        <w:pStyle w:val="a9"/>
      </w:pPr>
      <w:r>
        <w:t xml:space="preserve">Пункт 151.7 изменен с 17 октября 2020 г. - </w:t>
      </w:r>
      <w:hyperlink r:id="rId375" w:history="1">
        <w:r>
          <w:rPr>
            <w:rStyle w:val="a4"/>
          </w:rPr>
          <w:t>Приказ</w:t>
        </w:r>
      </w:hyperlink>
      <w:r>
        <w:t xml:space="preserve"> Минфина России от 14 сентября </w:t>
      </w:r>
      <w:r>
        <w:lastRenderedPageBreak/>
        <w:t>2020 г. N 198Н</w:t>
      </w:r>
    </w:p>
    <w:p w:rsidR="00041F73" w:rsidRDefault="00041F73">
      <w:pPr>
        <w:pStyle w:val="a9"/>
      </w:pPr>
      <w:hyperlink r:id="rId376" w:history="1">
        <w:r>
          <w:rPr>
            <w:rStyle w:val="a4"/>
          </w:rPr>
          <w:t>См. предыдущую редакцию</w:t>
        </w:r>
      </w:hyperlink>
    </w:p>
    <w:p w:rsidR="00041F73" w:rsidRDefault="00041F73">
      <w:r>
        <w:t xml:space="preserve">151.7 Учет операций по обесценению активов ведется в </w:t>
      </w:r>
      <w:hyperlink r:id="rId377" w:history="1">
        <w:r>
          <w:rPr>
            <w:rStyle w:val="a4"/>
          </w:rPr>
          <w:t>Журнале</w:t>
        </w:r>
      </w:hyperlink>
      <w:r>
        <w:t xml:space="preserve"> операций по выбытию и перемещению нефинансовых активов.</w:t>
      </w:r>
    </w:p>
    <w:p w:rsidR="00041F73" w:rsidRDefault="00041F73">
      <w:bookmarkStart w:id="795" w:name="sub_215172"/>
      <w:r>
        <w:t>Аналитический учет по счету ведется в разрезе объектов нефинансовых активов (основных средств, нематериальных активов, непроизведенных активов, прав пользования активами, материальных запасов), идентификационных номеров объектов нефинансовых активов (инвентарных номеров, кадастровых номеров (при наличии), реестровых номеров, учетных номеров).</w:t>
      </w:r>
    </w:p>
    <w:bookmarkEnd w:id="795"/>
    <w:p w:rsidR="00041F73" w:rsidRDefault="00041F73"/>
    <w:p w:rsidR="00041F73" w:rsidRDefault="00041F73">
      <w:pPr>
        <w:pStyle w:val="1"/>
      </w:pPr>
      <w:bookmarkStart w:id="796" w:name="sub_23000"/>
      <w:r>
        <w:t>III. Финансовые активы</w:t>
      </w:r>
    </w:p>
    <w:bookmarkEnd w:id="796"/>
    <w:p w:rsidR="00041F73" w:rsidRDefault="00041F73"/>
    <w:p w:rsidR="00041F73" w:rsidRDefault="00041F73">
      <w:pPr>
        <w:pStyle w:val="1"/>
      </w:pPr>
      <w:bookmarkStart w:id="797" w:name="sub_20100"/>
      <w:r>
        <w:t>Счет 20100 "Денежные средства учреждения"</w:t>
      </w:r>
    </w:p>
    <w:bookmarkEnd w:id="797"/>
    <w:p w:rsidR="00041F73" w:rsidRDefault="00041F73"/>
    <w:p w:rsidR="00041F73" w:rsidRDefault="00041F73">
      <w:bookmarkStart w:id="798" w:name="sub_2152"/>
      <w:r>
        <w:t>152. Счет предназначен для отражения учреждениями операций со средствами, 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w:t>
      </w:r>
    </w:p>
    <w:p w:rsidR="00041F73" w:rsidRDefault="00041F73">
      <w:bookmarkStart w:id="799" w:name="sub_2153"/>
      <w:bookmarkEnd w:id="798"/>
      <w:r>
        <w:t>153. 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041F73" w:rsidRDefault="00041F73">
      <w:pPr>
        <w:pStyle w:val="a8"/>
        <w:rPr>
          <w:color w:val="000000"/>
          <w:sz w:val="16"/>
          <w:szCs w:val="16"/>
        </w:rPr>
      </w:pPr>
      <w:bookmarkStart w:id="800" w:name="sub_2154"/>
      <w:bookmarkEnd w:id="799"/>
      <w:r>
        <w:rPr>
          <w:color w:val="000000"/>
          <w:sz w:val="16"/>
          <w:szCs w:val="16"/>
        </w:rPr>
        <w:t>Информация об изменениях:</w:t>
      </w:r>
    </w:p>
    <w:bookmarkEnd w:id="800"/>
    <w:p w:rsidR="00041F73" w:rsidRDefault="00041F73">
      <w:pPr>
        <w:pStyle w:val="a9"/>
      </w:pPr>
      <w:r>
        <w:t xml:space="preserve">Пункт 154 изменен с 17 октября 2020 г. - </w:t>
      </w:r>
      <w:hyperlink r:id="rId378" w:history="1">
        <w:r>
          <w:rPr>
            <w:rStyle w:val="a4"/>
          </w:rPr>
          <w:t>Приказ</w:t>
        </w:r>
      </w:hyperlink>
      <w:r>
        <w:t xml:space="preserve"> Минфина России от 14 сентября 2020 г. N 198Н</w:t>
      </w:r>
    </w:p>
    <w:p w:rsidR="00041F73" w:rsidRDefault="00041F73">
      <w:pPr>
        <w:pStyle w:val="a9"/>
      </w:pPr>
      <w:hyperlink r:id="rId379" w:history="1">
        <w:r>
          <w:rPr>
            <w:rStyle w:val="a4"/>
          </w:rPr>
          <w:t>См. предыдущую редакцию</w:t>
        </w:r>
      </w:hyperlink>
    </w:p>
    <w:p w:rsidR="00041F73" w:rsidRDefault="00041F73">
      <w:r>
        <w:t>154. Учет операций по движению средств в иностранных валютах одновременно ведется в соответствующей иностранной валюте и в рублевом эквиваленте на дату совершения операций.</w:t>
      </w:r>
    </w:p>
    <w:p w:rsidR="00041F73" w:rsidRDefault="00041F73">
      <w:r>
        <w:t xml:space="preserve">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w:t>
      </w:r>
      <w:hyperlink r:id="rId380" w:history="1">
        <w:r>
          <w:rPr>
            <w:rStyle w:val="a4"/>
          </w:rPr>
          <w:t>курсу</w:t>
        </w:r>
      </w:hyperlink>
      <w:r>
        <w:t xml:space="preserve"> Центрального банка Российской Федерации на отчетную дату (на дату формирования регистров бухгалтерского учета).</w:t>
      </w:r>
    </w:p>
    <w:p w:rsidR="00041F73" w:rsidRDefault="00041F73">
      <w:bookmarkStart w:id="801" w:name="sub_21543"/>
      <w:r>
        <w:t>Переоценка денежных средств в иностранных валютах осуществляется на дату совершения операций в иностранной валюте и на отчетную дату.</w:t>
      </w:r>
    </w:p>
    <w:p w:rsidR="00041F73" w:rsidRDefault="00041F73">
      <w:bookmarkStart w:id="802" w:name="sub_21544"/>
      <w:bookmarkEnd w:id="801"/>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p>
    <w:p w:rsidR="00041F73" w:rsidRDefault="00041F73">
      <w:pPr>
        <w:pStyle w:val="a8"/>
        <w:rPr>
          <w:color w:val="000000"/>
          <w:sz w:val="16"/>
          <w:szCs w:val="16"/>
        </w:rPr>
      </w:pPr>
      <w:bookmarkStart w:id="803" w:name="sub_2155"/>
      <w:bookmarkEnd w:id="802"/>
      <w:r>
        <w:rPr>
          <w:color w:val="000000"/>
          <w:sz w:val="16"/>
          <w:szCs w:val="16"/>
        </w:rPr>
        <w:t>Информация об изменениях:</w:t>
      </w:r>
    </w:p>
    <w:bookmarkEnd w:id="803"/>
    <w:p w:rsidR="00041F73" w:rsidRDefault="00041F73">
      <w:pPr>
        <w:pStyle w:val="a9"/>
      </w:pPr>
      <w:r>
        <w:t xml:space="preserve">Пункт 155 изменен с 17 октября 2020 г. - </w:t>
      </w:r>
      <w:hyperlink r:id="rId381" w:history="1">
        <w:r>
          <w:rPr>
            <w:rStyle w:val="a4"/>
          </w:rPr>
          <w:t>Приказ</w:t>
        </w:r>
      </w:hyperlink>
      <w:r>
        <w:t xml:space="preserve"> Минфина России от 14 сентября 2020 г. N 198Н</w:t>
      </w:r>
    </w:p>
    <w:p w:rsidR="00041F73" w:rsidRDefault="00041F73">
      <w:pPr>
        <w:pStyle w:val="a9"/>
      </w:pPr>
      <w:hyperlink r:id="rId382" w:history="1">
        <w:r>
          <w:rPr>
            <w:rStyle w:val="a4"/>
          </w:rPr>
          <w:t>См. предыдущую редакцию</w:t>
        </w:r>
      </w:hyperlink>
    </w:p>
    <w:p w:rsidR="00041F73" w:rsidRDefault="00041F73">
      <w:r>
        <w:t>155. Группировка операций по счетам осуществляется в разрезе:</w:t>
      </w:r>
    </w:p>
    <w:p w:rsidR="00041F73" w:rsidRDefault="00041F73">
      <w:bookmarkStart w:id="804" w:name="sub_215510"/>
      <w:r>
        <w:t>10 "Денежные средства на лицевых счетах учреждения в органе казначейства";</w:t>
      </w:r>
    </w:p>
    <w:p w:rsidR="00041F73" w:rsidRDefault="00041F73">
      <w:bookmarkStart w:id="805" w:name="sub_215520"/>
      <w:bookmarkEnd w:id="804"/>
      <w:r>
        <w:lastRenderedPageBreak/>
        <w:t>20 "Денежные средства учреждения в кредитной организации";</w:t>
      </w:r>
    </w:p>
    <w:p w:rsidR="00041F73" w:rsidRDefault="00041F73">
      <w:bookmarkStart w:id="806" w:name="sub_215530"/>
      <w:bookmarkEnd w:id="805"/>
      <w:r>
        <w:t>30 "Денежные средства в кассе учреждения".</w:t>
      </w:r>
    </w:p>
    <w:bookmarkEnd w:id="806"/>
    <w:p w:rsidR="00041F73" w:rsidRDefault="00041F73">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41F73" w:rsidRDefault="00041F73">
      <w:bookmarkStart w:id="807" w:name="sub_21551"/>
      <w:r>
        <w:t>1 "Денежные средства учреждения на счетах";</w:t>
      </w:r>
    </w:p>
    <w:p w:rsidR="00041F73" w:rsidRDefault="00041F73">
      <w:bookmarkStart w:id="808" w:name="sub_21552"/>
      <w:bookmarkEnd w:id="807"/>
      <w:r>
        <w:t>2 "Денежные средства учреждения, размещенные на депозиты";</w:t>
      </w:r>
    </w:p>
    <w:p w:rsidR="00041F73" w:rsidRDefault="00041F73">
      <w:bookmarkStart w:id="809" w:name="sub_21553"/>
      <w:bookmarkEnd w:id="808"/>
      <w:r>
        <w:t>3 "Денежные средства учреждения в пути";</w:t>
      </w:r>
    </w:p>
    <w:p w:rsidR="00041F73" w:rsidRDefault="00041F73">
      <w:bookmarkStart w:id="810" w:name="sub_21554"/>
      <w:bookmarkEnd w:id="809"/>
      <w:r>
        <w:t>4 "Касса";</w:t>
      </w:r>
    </w:p>
    <w:p w:rsidR="00041F73" w:rsidRDefault="00041F73">
      <w:bookmarkStart w:id="811" w:name="sub_21555"/>
      <w:bookmarkEnd w:id="810"/>
      <w:r>
        <w:t>5 "Денежные документы";</w:t>
      </w:r>
    </w:p>
    <w:p w:rsidR="00041F73" w:rsidRDefault="00041F73">
      <w:bookmarkStart w:id="812" w:name="sub_21556"/>
      <w:bookmarkEnd w:id="811"/>
      <w:r>
        <w:t>6 "Денежные средства учреждения на специальных счетах в кредитной организации";</w:t>
      </w:r>
    </w:p>
    <w:p w:rsidR="00041F73" w:rsidRDefault="00041F73">
      <w:bookmarkStart w:id="813" w:name="sub_21557"/>
      <w:bookmarkEnd w:id="812"/>
      <w:r>
        <w:t>7 "Денежные средства учреждения в иностранной валюте".</w:t>
      </w:r>
    </w:p>
    <w:bookmarkEnd w:id="813"/>
    <w:p w:rsidR="00041F73" w:rsidRDefault="00041F73"/>
    <w:p w:rsidR="00041F73" w:rsidRDefault="00041F73">
      <w:pPr>
        <w:pStyle w:val="1"/>
      </w:pPr>
      <w:bookmarkStart w:id="814" w:name="sub_20101"/>
      <w:r>
        <w:t>Счет 20101 "Денежные средства учреждения на счетах"</w:t>
      </w:r>
    </w:p>
    <w:bookmarkEnd w:id="814"/>
    <w:p w:rsidR="00041F73" w:rsidRDefault="00041F73"/>
    <w:p w:rsidR="00041F73" w:rsidRDefault="00041F73">
      <w:bookmarkStart w:id="815" w:name="sub_2156"/>
      <w:r>
        <w:t>156. Счет предназначен для учета операций с безналичными денежными средствами в валюте Российской Федерации,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w:t>
      </w:r>
    </w:p>
    <w:p w:rsidR="00041F73" w:rsidRDefault="00041F73">
      <w:pPr>
        <w:pStyle w:val="a8"/>
        <w:rPr>
          <w:color w:val="000000"/>
          <w:sz w:val="16"/>
          <w:szCs w:val="16"/>
        </w:rPr>
      </w:pPr>
      <w:bookmarkStart w:id="816" w:name="sub_2157"/>
      <w:bookmarkEnd w:id="815"/>
      <w:r>
        <w:rPr>
          <w:color w:val="000000"/>
          <w:sz w:val="16"/>
          <w:szCs w:val="16"/>
        </w:rPr>
        <w:t>Информация об изменениях:</w:t>
      </w:r>
    </w:p>
    <w:bookmarkEnd w:id="816"/>
    <w:p w:rsidR="00041F73" w:rsidRDefault="00041F73">
      <w:pPr>
        <w:pStyle w:val="a9"/>
      </w:pPr>
      <w:r>
        <w:t xml:space="preserve">Пункт 157 изменен с 17 октября 2020 г. - </w:t>
      </w:r>
      <w:hyperlink r:id="rId383" w:history="1">
        <w:r>
          <w:rPr>
            <w:rStyle w:val="a4"/>
          </w:rPr>
          <w:t>Приказ</w:t>
        </w:r>
      </w:hyperlink>
      <w:r>
        <w:t xml:space="preserve"> Минфина России от 14 сентября 2020 г. N 198Н</w:t>
      </w:r>
    </w:p>
    <w:p w:rsidR="00041F73" w:rsidRDefault="00041F73">
      <w:pPr>
        <w:pStyle w:val="a9"/>
      </w:pPr>
      <w:hyperlink r:id="rId384" w:history="1">
        <w:r>
          <w:rPr>
            <w:rStyle w:val="a4"/>
          </w:rPr>
          <w:t>См. предыдущую редакцию</w:t>
        </w:r>
      </w:hyperlink>
    </w:p>
    <w:p w:rsidR="00041F73" w:rsidRDefault="00041F73">
      <w:r>
        <w:t xml:space="preserve">157. Аналитический учет по счету ведется по видам валют в разрезе каждого счета в </w:t>
      </w:r>
      <w:hyperlink r:id="rId385" w:history="1">
        <w:r>
          <w:rPr>
            <w:rStyle w:val="a4"/>
          </w:rPr>
          <w:t>Карточке</w:t>
        </w:r>
      </w:hyperlink>
      <w:r>
        <w:t xml:space="preserve"> учета средств и расчетов и (или) в </w:t>
      </w:r>
      <w:hyperlink r:id="rId386" w:history="1">
        <w:r>
          <w:rPr>
            <w:rStyle w:val="a4"/>
          </w:rPr>
          <w:t>Журнале</w:t>
        </w:r>
      </w:hyperlink>
      <w:r>
        <w:t xml:space="preserve"> операций с безналичными денежными средствами.</w:t>
      </w:r>
    </w:p>
    <w:p w:rsidR="00041F73" w:rsidRDefault="00041F73">
      <w:bookmarkStart w:id="817" w:name="sub_2158"/>
      <w:r>
        <w:t>158. Учет операций по счету ведется в Журнале операций с безналичными денежными средствами.</w:t>
      </w:r>
    </w:p>
    <w:bookmarkEnd w:id="817"/>
    <w:p w:rsidR="00041F73" w:rsidRDefault="00041F73"/>
    <w:p w:rsidR="00041F73" w:rsidRDefault="00041F73">
      <w:pPr>
        <w:pStyle w:val="1"/>
      </w:pPr>
      <w:bookmarkStart w:id="818" w:name="sub_20102"/>
      <w:r>
        <w:t>Счет 20102 "Денежные средства учреждения, размещенные на депозиты"</w:t>
      </w:r>
    </w:p>
    <w:bookmarkEnd w:id="818"/>
    <w:p w:rsidR="00041F73" w:rsidRDefault="00041F73"/>
    <w:p w:rsidR="00041F73" w:rsidRDefault="00041F73">
      <w:pPr>
        <w:pStyle w:val="a8"/>
        <w:rPr>
          <w:color w:val="000000"/>
          <w:sz w:val="16"/>
          <w:szCs w:val="16"/>
        </w:rPr>
      </w:pPr>
      <w:bookmarkStart w:id="819" w:name="sub_2159"/>
      <w:r>
        <w:rPr>
          <w:color w:val="000000"/>
          <w:sz w:val="16"/>
          <w:szCs w:val="16"/>
        </w:rPr>
        <w:t>Информация об изменениях:</w:t>
      </w:r>
    </w:p>
    <w:bookmarkEnd w:id="819"/>
    <w:p w:rsidR="00041F73" w:rsidRDefault="00041F73">
      <w:pPr>
        <w:pStyle w:val="a9"/>
      </w:pPr>
      <w:r>
        <w:t xml:space="preserve">Пункт 159 изменен с 17 октября 2020 г. - </w:t>
      </w:r>
      <w:hyperlink r:id="rId387" w:history="1">
        <w:r>
          <w:rPr>
            <w:rStyle w:val="a4"/>
          </w:rPr>
          <w:t>Приказ</w:t>
        </w:r>
      </w:hyperlink>
      <w:r>
        <w:t xml:space="preserve"> Минфина России от 14 сентября 2020 г. N 198Н</w:t>
      </w:r>
    </w:p>
    <w:p w:rsidR="00041F73" w:rsidRDefault="00041F73">
      <w:pPr>
        <w:pStyle w:val="a9"/>
      </w:pPr>
      <w:hyperlink r:id="rId388" w:history="1">
        <w:r>
          <w:rPr>
            <w:rStyle w:val="a4"/>
          </w:rPr>
          <w:t>См. предыдущую редакцию</w:t>
        </w:r>
      </w:hyperlink>
    </w:p>
    <w:p w:rsidR="00041F73" w:rsidRDefault="00041F73">
      <w:r>
        <w:t>159. Счет предназначен для учета операций по размещению денежных средств бюджета (денежных средств государственных (муниципальных) бюджетных, автономных учреждений, получаемых от приносящей доход деятельности) на банковские депозитные счета.</w:t>
      </w:r>
    </w:p>
    <w:p w:rsidR="00041F73" w:rsidRDefault="00041F73">
      <w:pPr>
        <w:pStyle w:val="a8"/>
        <w:rPr>
          <w:color w:val="000000"/>
          <w:sz w:val="16"/>
          <w:szCs w:val="16"/>
        </w:rPr>
      </w:pPr>
      <w:bookmarkStart w:id="820" w:name="sub_2160"/>
      <w:r>
        <w:rPr>
          <w:color w:val="000000"/>
          <w:sz w:val="16"/>
          <w:szCs w:val="16"/>
        </w:rPr>
        <w:t>Информация об изменениях:</w:t>
      </w:r>
    </w:p>
    <w:bookmarkEnd w:id="820"/>
    <w:p w:rsidR="00041F73" w:rsidRDefault="00041F73">
      <w:pPr>
        <w:pStyle w:val="a9"/>
      </w:pPr>
      <w:r>
        <w:t xml:space="preserve">Пункт 160 изменен с 17 октября 2020 г. - </w:t>
      </w:r>
      <w:hyperlink r:id="rId389" w:history="1">
        <w:r>
          <w:rPr>
            <w:rStyle w:val="a4"/>
          </w:rPr>
          <w:t>Приказ</w:t>
        </w:r>
      </w:hyperlink>
      <w:r>
        <w:t xml:space="preserve"> Минфина России от 14 сентября 2020 г. N 198Н</w:t>
      </w:r>
    </w:p>
    <w:p w:rsidR="00041F73" w:rsidRDefault="00041F73">
      <w:pPr>
        <w:pStyle w:val="a9"/>
      </w:pPr>
      <w:hyperlink r:id="rId390" w:history="1">
        <w:r>
          <w:rPr>
            <w:rStyle w:val="a4"/>
          </w:rPr>
          <w:t>См. предыдущую редакцию</w:t>
        </w:r>
      </w:hyperlink>
    </w:p>
    <w:p w:rsidR="00041F73" w:rsidRDefault="00041F73">
      <w:r>
        <w:t xml:space="preserve">160. Аналитический учет по счету ведется по видам валют в разрезе каждого депозитного счета и правового основания (договора) в </w:t>
      </w:r>
      <w:hyperlink r:id="rId391" w:history="1">
        <w:r>
          <w:rPr>
            <w:rStyle w:val="a4"/>
          </w:rPr>
          <w:t>Карточке</w:t>
        </w:r>
      </w:hyperlink>
      <w:r>
        <w:t xml:space="preserve"> учета средств и </w:t>
      </w:r>
      <w:r>
        <w:lastRenderedPageBreak/>
        <w:t xml:space="preserve">расчетов и (или) в </w:t>
      </w:r>
      <w:hyperlink r:id="rId392" w:history="1">
        <w:r>
          <w:rPr>
            <w:rStyle w:val="a4"/>
          </w:rPr>
          <w:t>Журнале</w:t>
        </w:r>
      </w:hyperlink>
      <w:r>
        <w:t xml:space="preserve"> операций с безналичными денежными средствами.</w:t>
      </w:r>
    </w:p>
    <w:p w:rsidR="00041F73" w:rsidRDefault="00041F73">
      <w:bookmarkStart w:id="821" w:name="sub_2161"/>
      <w:r>
        <w:t>161. Учет операций по счету ведется в Журнале операций с безналичными денежными средствами.</w:t>
      </w:r>
    </w:p>
    <w:bookmarkEnd w:id="821"/>
    <w:p w:rsidR="00041F73" w:rsidRDefault="00041F73"/>
    <w:p w:rsidR="00041F73" w:rsidRDefault="00041F73">
      <w:pPr>
        <w:pStyle w:val="1"/>
      </w:pPr>
      <w:bookmarkStart w:id="822" w:name="sub_20103"/>
      <w:r>
        <w:t>Счет 20103 "Денежные средства учреждения в пути"</w:t>
      </w:r>
    </w:p>
    <w:bookmarkEnd w:id="822"/>
    <w:p w:rsidR="00041F73" w:rsidRDefault="00041F73"/>
    <w:p w:rsidR="00041F73" w:rsidRDefault="00041F73">
      <w:pPr>
        <w:pStyle w:val="a8"/>
        <w:rPr>
          <w:color w:val="000000"/>
          <w:sz w:val="16"/>
          <w:szCs w:val="16"/>
        </w:rPr>
      </w:pPr>
      <w:bookmarkStart w:id="823" w:name="sub_2162"/>
      <w:r>
        <w:rPr>
          <w:color w:val="000000"/>
          <w:sz w:val="16"/>
          <w:szCs w:val="16"/>
        </w:rPr>
        <w:t>Информация об изменениях:</w:t>
      </w:r>
    </w:p>
    <w:bookmarkEnd w:id="823"/>
    <w:p w:rsidR="00041F73" w:rsidRDefault="00041F73">
      <w:pPr>
        <w:pStyle w:val="a9"/>
      </w:pPr>
      <w:r>
        <w:fldChar w:fldCharType="begin"/>
      </w:r>
      <w:r>
        <w:instrText>HYPERLINK "garantF1://70632688.109"</w:instrText>
      </w:r>
      <w:r>
        <w:fldChar w:fldCharType="separate"/>
      </w:r>
      <w:r>
        <w:rPr>
          <w:rStyle w:val="a4"/>
        </w:rPr>
        <w:t>Приказом</w:t>
      </w:r>
      <w:r>
        <w:fldChar w:fldCharType="end"/>
      </w:r>
      <w:r>
        <w:t xml:space="preserve"> Минфина России от 29 августа 2014 г. N 89н пункт 162 изложен в новой редакции</w:t>
      </w:r>
    </w:p>
    <w:p w:rsidR="00041F73" w:rsidRDefault="00041F73">
      <w:pPr>
        <w:pStyle w:val="a9"/>
      </w:pPr>
      <w:hyperlink r:id="rId393" w:history="1">
        <w:r>
          <w:rPr>
            <w:rStyle w:val="a4"/>
          </w:rPr>
          <w:t>См. текст пункта в предыдущей редакции</w:t>
        </w:r>
      </w:hyperlink>
    </w:p>
    <w:p w:rsidR="00041F73" w:rsidRDefault="00041F73">
      <w:r>
        <w:t>162. Счет предназначен для учета операций по движению денежных средств учреждения в валюте Российской Федерации и в иностранной валюте в пути. Денежными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041F73" w:rsidRDefault="00041F73">
      <w:bookmarkStart w:id="824" w:name="sub_2163"/>
      <w:r>
        <w:t>163. Учет операций по движению денежных средств на счете ведется в Журнале операций с безналичными денежными средствами.</w:t>
      </w:r>
    </w:p>
    <w:p w:rsidR="00041F73" w:rsidRDefault="00041F73">
      <w:pPr>
        <w:pStyle w:val="a8"/>
        <w:rPr>
          <w:color w:val="000000"/>
          <w:sz w:val="16"/>
          <w:szCs w:val="16"/>
        </w:rPr>
      </w:pPr>
      <w:bookmarkStart w:id="825" w:name="sub_2164"/>
      <w:bookmarkEnd w:id="824"/>
      <w:r>
        <w:rPr>
          <w:color w:val="000000"/>
          <w:sz w:val="16"/>
          <w:szCs w:val="16"/>
        </w:rPr>
        <w:t>Информация об изменениях:</w:t>
      </w:r>
    </w:p>
    <w:bookmarkEnd w:id="825"/>
    <w:p w:rsidR="00041F73" w:rsidRDefault="00041F73">
      <w:pPr>
        <w:pStyle w:val="a9"/>
      </w:pPr>
      <w:r>
        <w:t xml:space="preserve">Пункт 164 изменен с 17 октября 2020 г. - </w:t>
      </w:r>
      <w:hyperlink r:id="rId394" w:history="1">
        <w:r>
          <w:rPr>
            <w:rStyle w:val="a4"/>
          </w:rPr>
          <w:t>Приказ</w:t>
        </w:r>
      </w:hyperlink>
      <w:r>
        <w:t xml:space="preserve"> Минфина России от 14 сентября 2020 г. N 198Н</w:t>
      </w:r>
    </w:p>
    <w:p w:rsidR="00041F73" w:rsidRDefault="00041F73">
      <w:pPr>
        <w:pStyle w:val="a9"/>
      </w:pPr>
      <w:hyperlink r:id="rId395" w:history="1">
        <w:r>
          <w:rPr>
            <w:rStyle w:val="a4"/>
          </w:rPr>
          <w:t>См. предыдущую редакцию</w:t>
        </w:r>
      </w:hyperlink>
    </w:p>
    <w:p w:rsidR="00041F73" w:rsidRDefault="00041F73">
      <w:r>
        <w:t xml:space="preserve">164. Аналитический учет по счету ведется по видам валют в разрезе каждого счета, на который перечислены (внесены) денежные средства, в </w:t>
      </w:r>
      <w:hyperlink r:id="rId396" w:history="1">
        <w:r>
          <w:rPr>
            <w:rStyle w:val="a4"/>
          </w:rPr>
          <w:t>Карточке</w:t>
        </w:r>
      </w:hyperlink>
      <w:r>
        <w:t xml:space="preserve"> учета средств и расчетов и (или) в </w:t>
      </w:r>
      <w:hyperlink r:id="rId397" w:history="1">
        <w:r>
          <w:rPr>
            <w:rStyle w:val="a4"/>
          </w:rPr>
          <w:t>Журнале</w:t>
        </w:r>
      </w:hyperlink>
      <w:r>
        <w:t xml:space="preserve"> операций с безналичными денежными средствами.</w:t>
      </w:r>
    </w:p>
    <w:p w:rsidR="00041F73" w:rsidRDefault="00041F73">
      <w:bookmarkStart w:id="826" w:name="sub_2165"/>
      <w:r>
        <w:t>165. Учет операций по счету ведется в Журнале операций с безналичными денежными средствами.</w:t>
      </w:r>
    </w:p>
    <w:bookmarkEnd w:id="826"/>
    <w:p w:rsidR="00041F73" w:rsidRDefault="00041F73"/>
    <w:p w:rsidR="00041F73" w:rsidRDefault="00041F73">
      <w:pPr>
        <w:pStyle w:val="1"/>
      </w:pPr>
      <w:bookmarkStart w:id="827" w:name="sub_20134"/>
      <w:r>
        <w:t>Счет 20134 "Касса"</w:t>
      </w:r>
    </w:p>
    <w:bookmarkEnd w:id="827"/>
    <w:p w:rsidR="00041F73" w:rsidRDefault="00041F73"/>
    <w:p w:rsidR="00041F73" w:rsidRDefault="00041F73">
      <w:bookmarkStart w:id="828" w:name="sub_2166"/>
      <w:r>
        <w:t>166. Счет предназначен для учета движения наличных денежных средств в валюте Российской Федерации, в иностранной валюте в кассе учреждения.</w:t>
      </w:r>
    </w:p>
    <w:p w:rsidR="00041F73" w:rsidRDefault="00041F73">
      <w:pPr>
        <w:pStyle w:val="a8"/>
        <w:rPr>
          <w:color w:val="000000"/>
          <w:sz w:val="16"/>
          <w:szCs w:val="16"/>
        </w:rPr>
      </w:pPr>
      <w:bookmarkStart w:id="829" w:name="sub_2167"/>
      <w:bookmarkEnd w:id="828"/>
      <w:r>
        <w:rPr>
          <w:color w:val="000000"/>
          <w:sz w:val="16"/>
          <w:szCs w:val="16"/>
        </w:rPr>
        <w:t>Информация об изменениях:</w:t>
      </w:r>
    </w:p>
    <w:bookmarkEnd w:id="829"/>
    <w:p w:rsidR="00041F73" w:rsidRDefault="00041F73">
      <w:pPr>
        <w:pStyle w:val="a9"/>
      </w:pPr>
      <w:r>
        <w:t xml:space="preserve">Пункт 167 изменен с 17 октября 2020 г. - </w:t>
      </w:r>
      <w:hyperlink r:id="rId398" w:history="1">
        <w:r>
          <w:rPr>
            <w:rStyle w:val="a4"/>
          </w:rPr>
          <w:t>Приказ</w:t>
        </w:r>
      </w:hyperlink>
      <w:r>
        <w:t xml:space="preserve"> Минфина России от 14 сентября 2020 г. N 198Н</w:t>
      </w:r>
    </w:p>
    <w:p w:rsidR="00041F73" w:rsidRDefault="00041F73">
      <w:pPr>
        <w:pStyle w:val="a9"/>
      </w:pPr>
      <w:hyperlink r:id="rId399" w:history="1">
        <w:r>
          <w:rPr>
            <w:rStyle w:val="a4"/>
          </w:rPr>
          <w:t>См. предыдущую редакцию</w:t>
        </w:r>
      </w:hyperlink>
    </w:p>
    <w:p w:rsidR="00041F73" w:rsidRDefault="00041F73">
      <w:r>
        <w:t xml:space="preserve">167. При оформлении и учете кассовых операций учреждения руководствуются </w:t>
      </w:r>
      <w:hyperlink r:id="rId400" w:history="1">
        <w:r>
          <w:rPr>
            <w:rStyle w:val="a4"/>
          </w:rPr>
          <w:t>порядком</w:t>
        </w:r>
      </w:hyperlink>
      <w:r>
        <w:t xml:space="preserve"> ведения кассовых операций в Российской Федерации, установленным Центральным банком Российской Федерации, с учетом следующих особенностей.</w:t>
      </w:r>
    </w:p>
    <w:p w:rsidR="00041F73" w:rsidRDefault="00041F73">
      <w:bookmarkStart w:id="830" w:name="sub_167002"/>
      <w:r>
        <w:t xml:space="preserve">Прием в кассу наличных денежных средств от физических лиц производится по бланкам строгой отчетности, утвержденным в </w:t>
      </w:r>
      <w:hyperlink r:id="rId401" w:history="1">
        <w:r>
          <w:rPr>
            <w:rStyle w:val="a4"/>
          </w:rPr>
          <w:t>порядке</w:t>
        </w:r>
      </w:hyperlink>
      <w:r>
        <w:t xml:space="preserve">, предусмотренном </w:t>
      </w:r>
      <w:hyperlink r:id="rId402" w:history="1">
        <w:r>
          <w:rPr>
            <w:rStyle w:val="a4"/>
          </w:rPr>
          <w:t>законодательством</w:t>
        </w:r>
      </w:hyperlink>
      <w:r>
        <w:t xml:space="preserve"> Российской Федерации и Приходным кассовым ордерам (</w:t>
      </w:r>
      <w:hyperlink r:id="rId403" w:history="1">
        <w:r>
          <w:rPr>
            <w:rStyle w:val="a4"/>
          </w:rPr>
          <w:t>ф. 0310001</w:t>
        </w:r>
      </w:hyperlink>
      <w:r>
        <w:t xml:space="preserve">). В случае приема наличных денежных средств уполномоченными лицами последние ежедневно (по завершении рабочего дня и (или) на следующий рабочий </w:t>
      </w:r>
      <w:r>
        <w:lastRenderedPageBreak/>
        <w:t>день) сдают денежные средства субъекту учета (в кассу учреждения либо на соответствующие счета учета безналичных денежных средств), а также предоставляют Реестр сдачи документов, с приложением квитанций (копий).</w:t>
      </w:r>
    </w:p>
    <w:p w:rsidR="00041F73" w:rsidRDefault="00041F73">
      <w:bookmarkStart w:id="831" w:name="sub_21673"/>
      <w:bookmarkEnd w:id="830"/>
      <w:r>
        <w:t xml:space="preserve">При выдаче из кассы наличных денежных средств раздатчикам, определенным приказом руководителя учреждения, с которыми заключены договоры о полной материальной ответственности, учет ведется кассиром в </w:t>
      </w:r>
      <w:hyperlink r:id="rId404" w:history="1">
        <w:r>
          <w:rPr>
            <w:rStyle w:val="a4"/>
          </w:rPr>
          <w:t>Книге</w:t>
        </w:r>
      </w:hyperlink>
      <w:r>
        <w:t xml:space="preserve"> учета выданных раздатчикам денег на оплату труда, денежного довольствия или содержания, стипендий.</w:t>
      </w:r>
    </w:p>
    <w:bookmarkEnd w:id="831"/>
    <w:p w:rsidR="00041F73" w:rsidRDefault="00041F73">
      <w:r>
        <w:t>При выдаче наличных денежных средств из кассы под отчет нескольким лицам взамен индивидуальных Расходных кассовых ордеров (</w:t>
      </w:r>
      <w:hyperlink r:id="rId405" w:history="1">
        <w:r>
          <w:rPr>
            <w:rStyle w:val="a4"/>
          </w:rPr>
          <w:t>ф. 0310002</w:t>
        </w:r>
      </w:hyperlink>
      <w:r>
        <w:t xml:space="preserve">) применяется </w:t>
      </w:r>
      <w:hyperlink r:id="rId406" w:history="1">
        <w:r>
          <w:rPr>
            <w:rStyle w:val="a4"/>
          </w:rPr>
          <w:t>Ведомость</w:t>
        </w:r>
      </w:hyperlink>
      <w:r>
        <w:t xml:space="preserve"> на выдачу денег из кассы подотчетным лицам, по форме, утвержденной Министерством финансов Российской Федерации.</w:t>
      </w:r>
    </w:p>
    <w:p w:rsidR="00041F73" w:rsidRDefault="00041F73">
      <w:bookmarkStart w:id="832" w:name="sub_21675"/>
      <w:r>
        <w:t xml:space="preserve">Учет кассовых операций в учреждениях, как в валюте Российской Федерации, так и в иностранных валютах ведется в </w:t>
      </w:r>
      <w:hyperlink r:id="rId407" w:history="1">
        <w:r>
          <w:rPr>
            <w:rStyle w:val="a4"/>
          </w:rPr>
          <w:t>Кассовой книге</w:t>
        </w:r>
      </w:hyperlink>
      <w:r>
        <w:t>.</w:t>
      </w:r>
    </w:p>
    <w:bookmarkEnd w:id="832"/>
    <w:p w:rsidR="00041F73" w:rsidRDefault="00041F73">
      <w:r>
        <w:t>Поступление и расходование наличных денежных средств в иностранной валюте отражаются на отдельных листах Кассовой книги по видам иностранных валют.</w:t>
      </w:r>
    </w:p>
    <w:p w:rsidR="00041F73" w:rsidRDefault="00041F73">
      <w:bookmarkStart w:id="833" w:name="sub_21677"/>
      <w:r>
        <w:t xml:space="preserve">Записи в </w:t>
      </w:r>
      <w:hyperlink r:id="rId408" w:history="1">
        <w:r>
          <w:rPr>
            <w:rStyle w:val="a4"/>
          </w:rPr>
          <w:t>Кассовую книгу</w:t>
        </w:r>
      </w:hyperlink>
      <w:r>
        <w:t xml:space="preserve"> осуществляются по каждому кассовому приходному и расходному ордеру, оформленному соответственно на полученные, выданные наличные деньги (полное оприходование в кассу наличных денег).</w:t>
      </w:r>
    </w:p>
    <w:bookmarkEnd w:id="833"/>
    <w:p w:rsidR="00041F73" w:rsidRDefault="00041F73">
      <w:r>
        <w:t xml:space="preserve">В случае ведения кассовых операций и оформления кассовых документов в виде электронных документов, подписываемых квалифицированными </w:t>
      </w:r>
      <w:hyperlink r:id="rId409" w:history="1">
        <w:r>
          <w:rPr>
            <w:rStyle w:val="a4"/>
          </w:rPr>
          <w:t>электронными подписями</w:t>
        </w:r>
      </w:hyperlink>
      <w:r>
        <w:t xml:space="preserve"> (далее - ЭЦП), формирование </w:t>
      </w:r>
      <w:hyperlink r:id="rId410" w:history="1">
        <w:r>
          <w:rPr>
            <w:rStyle w:val="a4"/>
          </w:rPr>
          <w:t>Кассовой книги</w:t>
        </w:r>
      </w:hyperlink>
      <w:r>
        <w:t xml:space="preserve"> осуществляется в виде электронного документа (далее - электронная Кассовая книга) ежедневно, включая рабочие дни, в которые кассовые операции не проводились.</w:t>
      </w:r>
    </w:p>
    <w:p w:rsidR="00041F73" w:rsidRDefault="00041F73">
      <w:r>
        <w:t xml:space="preserve">Записи в электронную </w:t>
      </w:r>
      <w:hyperlink r:id="rId411" w:history="1">
        <w:r>
          <w:rPr>
            <w:rStyle w:val="a4"/>
          </w:rPr>
          <w:t>Кассовую книгу</w:t>
        </w:r>
      </w:hyperlink>
      <w:r>
        <w:t xml:space="preserve"> осуществляются в момент подписания кассиром </w:t>
      </w:r>
      <w:hyperlink r:id="rId412" w:history="1">
        <w:r>
          <w:rPr>
            <w:rStyle w:val="a4"/>
          </w:rPr>
          <w:t>ЭЦП</w:t>
        </w:r>
      </w:hyperlink>
      <w:r>
        <w:t xml:space="preserve"> каждого приходного кассового ордера, расходного кассового ордера, либо скан-копии приходного кассового ордера, расходного кассового ордера, содержащего собственноручные подписи. В последнем случае ответственность за соответствие скан-копии подлиннику кассового ордера, содержащего собственноручные подписи, возлагается на кассира.</w:t>
      </w:r>
    </w:p>
    <w:p w:rsidR="00041F73" w:rsidRDefault="00041F73">
      <w:hyperlink r:id="rId413" w:history="1">
        <w:r>
          <w:rPr>
            <w:rStyle w:val="a4"/>
          </w:rPr>
          <w:t>Квитанция</w:t>
        </w:r>
      </w:hyperlink>
      <w:r>
        <w:t xml:space="preserve"> к приходному кассовому ордеру, сформированному в электронном виде, подписывается </w:t>
      </w:r>
      <w:hyperlink r:id="rId414" w:history="1">
        <w:r>
          <w:rPr>
            <w:rStyle w:val="a4"/>
          </w:rPr>
          <w:t>ЭЦП</w:t>
        </w:r>
      </w:hyperlink>
      <w:r>
        <w:t xml:space="preserve"> главным бухгалтером или уполномоченным лицом, и кассиром.</w:t>
      </w:r>
    </w:p>
    <w:p w:rsidR="00041F73" w:rsidRDefault="00041F73">
      <w:r>
        <w:t>Регистрация в хронологическом порядке в течение финансового года приходных кассовых ордеров (</w:t>
      </w:r>
      <w:hyperlink r:id="rId415" w:history="1">
        <w:r>
          <w:rPr>
            <w:rStyle w:val="a4"/>
          </w:rPr>
          <w:t>ф. 0310001</w:t>
        </w:r>
      </w:hyperlink>
      <w:r>
        <w:t>) и расходных кассовых ордеров (</w:t>
      </w:r>
      <w:hyperlink r:id="rId416" w:history="1">
        <w:r>
          <w:rPr>
            <w:rStyle w:val="a4"/>
          </w:rPr>
          <w:t>ф. 0310002</w:t>
        </w:r>
      </w:hyperlink>
      <w:r>
        <w:t>), созданных в виде электронных документов, осуществляется в Журнале регистрации приходных и расходных кассовых ордеров с указанием информации об их статусе (новый, подписан, исполнен, аннулирован).</w:t>
      </w:r>
    </w:p>
    <w:p w:rsidR="00041F73" w:rsidRDefault="00041F73">
      <w:r>
        <w:t>Отражение приходного кассового ордера (</w:t>
      </w:r>
      <w:hyperlink r:id="rId417" w:history="1">
        <w:r>
          <w:rPr>
            <w:rStyle w:val="a4"/>
          </w:rPr>
          <w:t>ф. 0310001</w:t>
        </w:r>
      </w:hyperlink>
      <w:r>
        <w:t xml:space="preserve">), зарегистрированного в </w:t>
      </w:r>
      <w:hyperlink r:id="rId418" w:history="1">
        <w:r>
          <w:rPr>
            <w:rStyle w:val="a4"/>
          </w:rPr>
          <w:t>Журнале</w:t>
        </w:r>
      </w:hyperlink>
      <w:r>
        <w:t xml:space="preserve"> регистрации приходных и расходных кассовых ордеров, в статусе "исполнен" осуществляется при формировании </w:t>
      </w:r>
      <w:hyperlink r:id="rId419" w:history="1">
        <w:r>
          <w:rPr>
            <w:rStyle w:val="a4"/>
          </w:rPr>
          <w:t>Квитанции</w:t>
        </w:r>
      </w:hyperlink>
      <w:r>
        <w:t xml:space="preserve"> к приходному кассовому ордеру, подписываемой </w:t>
      </w:r>
      <w:hyperlink r:id="rId420" w:history="1">
        <w:r>
          <w:rPr>
            <w:rStyle w:val="a4"/>
          </w:rPr>
          <w:t>ЭЦП</w:t>
        </w:r>
      </w:hyperlink>
      <w:r>
        <w:t xml:space="preserve"> главным бухгалтером или уполномоченным лицом, и кассиром.</w:t>
      </w:r>
    </w:p>
    <w:p w:rsidR="00041F73" w:rsidRDefault="00041F73">
      <w:r>
        <w:t>В случае если по приходному кассовому ордеру (</w:t>
      </w:r>
      <w:hyperlink r:id="rId421" w:history="1">
        <w:r>
          <w:rPr>
            <w:rStyle w:val="a4"/>
          </w:rPr>
          <w:t>ф. 0310001</w:t>
        </w:r>
      </w:hyperlink>
      <w:r>
        <w:t>) или расходному кассовому ордеру (</w:t>
      </w:r>
      <w:hyperlink r:id="rId422" w:history="1">
        <w:r>
          <w:rPr>
            <w:rStyle w:val="a4"/>
          </w:rPr>
          <w:t>ф. 0310002</w:t>
        </w:r>
      </w:hyperlink>
      <w:r>
        <w:t xml:space="preserve">), зарегистрированному в </w:t>
      </w:r>
      <w:hyperlink r:id="rId423" w:history="1">
        <w:r>
          <w:rPr>
            <w:rStyle w:val="a4"/>
          </w:rPr>
          <w:t>Журнале</w:t>
        </w:r>
      </w:hyperlink>
      <w:r>
        <w:t xml:space="preserve"> регистрации приходных и расходных кассовых ордеров в статусе "подписан", кассовая операция в течение временного периода, установленного учетной политикой (но не более десяти рабочих дней), не проведена, такой кассовый ордер аннулируется (переводится в статус "аннулирован").</w:t>
      </w:r>
    </w:p>
    <w:p w:rsidR="00041F73" w:rsidRDefault="00041F73">
      <w:hyperlink r:id="rId424" w:history="1">
        <w:r>
          <w:rPr>
            <w:rStyle w:val="a4"/>
          </w:rPr>
          <w:t>Журнал</w:t>
        </w:r>
      </w:hyperlink>
      <w:r>
        <w:t xml:space="preserve"> регистрации приходных и расходных кассовых ордеров формируется в виде электронного документа, подписываемого ответственным исполнителем </w:t>
      </w:r>
      <w:r>
        <w:lastRenderedPageBreak/>
        <w:t xml:space="preserve">бухгалтерии </w:t>
      </w:r>
      <w:hyperlink r:id="rId425" w:history="1">
        <w:r>
          <w:rPr>
            <w:rStyle w:val="a4"/>
          </w:rPr>
          <w:t>ЭЦП</w:t>
        </w:r>
      </w:hyperlink>
      <w:r>
        <w:t>, за временной интервал в течение финансового года по необходимости и (или) с периодичностью, предусмотренной учетной политикой, но не реже одного раза в год (по завершении отчетного финансового года).</w:t>
      </w:r>
    </w:p>
    <w:p w:rsidR="00041F73" w:rsidRDefault="00041F73">
      <w:r>
        <w:t xml:space="preserve">Записи в </w:t>
      </w:r>
      <w:hyperlink r:id="rId426" w:history="1">
        <w:r>
          <w:rPr>
            <w:rStyle w:val="a4"/>
          </w:rPr>
          <w:t>Кассовой книге</w:t>
        </w:r>
      </w:hyperlink>
      <w:r>
        <w:t xml:space="preserve">, сформированной на бумажном носителе или в электронном виде, сверяются с данными кассовых документов главным бухгалтером, иным лицом, на которое возложено ведение бухгалтерского учета, и в случае отсутствия несоответствий подписываются: на бумажном носителе - собственноручно, в электронном виде - </w:t>
      </w:r>
      <w:hyperlink r:id="rId427" w:history="1">
        <w:r>
          <w:rPr>
            <w:rStyle w:val="a4"/>
          </w:rPr>
          <w:t>ЭЦП</w:t>
        </w:r>
      </w:hyperlink>
      <w:r>
        <w:t>.</w:t>
      </w:r>
    </w:p>
    <w:p w:rsidR="00041F73" w:rsidRDefault="00041F73">
      <w:hyperlink r:id="rId428" w:history="1">
        <w:r>
          <w:rPr>
            <w:rStyle w:val="a4"/>
          </w:rPr>
          <w:t>Кассовая книга</w:t>
        </w:r>
      </w:hyperlink>
      <w:r>
        <w:t>, сформированная на бумажном носителе (копия электронной Кассовой книги на бумажном носителе), должна быть прошнурована, пронумерована и скреплена печатью, а количество листов в ней должно быть заверено подписями главного бухгалтера (иного лица, на которого возложено ведение бухгалтерского учета).</w:t>
      </w:r>
    </w:p>
    <w:p w:rsidR="00041F73" w:rsidRDefault="00041F73">
      <w:r>
        <w:t xml:space="preserve">С листом </w:t>
      </w:r>
      <w:hyperlink r:id="rId429" w:history="1">
        <w:r>
          <w:rPr>
            <w:rStyle w:val="a4"/>
          </w:rPr>
          <w:t>Кассовой книги</w:t>
        </w:r>
      </w:hyperlink>
      <w:r>
        <w:t xml:space="preserve"> (копией электронной Кассовой книги на бумажном носителе), оформленным за соответствующий рабочий день, кассиром прошиваются кассовые документы, содержащие собственноручные подписи.</w:t>
      </w:r>
    </w:p>
    <w:p w:rsidR="00041F73" w:rsidRDefault="00041F73">
      <w:pPr>
        <w:pStyle w:val="a8"/>
        <w:rPr>
          <w:color w:val="000000"/>
          <w:sz w:val="16"/>
          <w:szCs w:val="16"/>
        </w:rPr>
      </w:pPr>
      <w:bookmarkStart w:id="834" w:name="sub_2168"/>
      <w:r>
        <w:rPr>
          <w:color w:val="000000"/>
          <w:sz w:val="16"/>
          <w:szCs w:val="16"/>
        </w:rPr>
        <w:t>Информация об изменениях:</w:t>
      </w:r>
    </w:p>
    <w:bookmarkEnd w:id="834"/>
    <w:p w:rsidR="00041F73" w:rsidRDefault="00041F73">
      <w:pPr>
        <w:pStyle w:val="a9"/>
      </w:pPr>
      <w:r>
        <w:t xml:space="preserve">Пункт 168 изменен с 17 октября 2020 г. - </w:t>
      </w:r>
      <w:hyperlink r:id="rId430" w:history="1">
        <w:r>
          <w:rPr>
            <w:rStyle w:val="a4"/>
          </w:rPr>
          <w:t>Приказ</w:t>
        </w:r>
      </w:hyperlink>
      <w:r>
        <w:t xml:space="preserve"> Минфина России от 14 сентября 2020 г. N 198Н</w:t>
      </w:r>
    </w:p>
    <w:p w:rsidR="00041F73" w:rsidRDefault="00041F73">
      <w:pPr>
        <w:pStyle w:val="a9"/>
      </w:pPr>
      <w:hyperlink r:id="rId431" w:history="1">
        <w:r>
          <w:rPr>
            <w:rStyle w:val="a4"/>
          </w:rPr>
          <w:t>См. предыдущую редакцию</w:t>
        </w:r>
      </w:hyperlink>
    </w:p>
    <w:p w:rsidR="00041F73" w:rsidRDefault="00041F73">
      <w:r>
        <w:t xml:space="preserve">168. Учет операций по движению наличных денежных средств на счете ведется в </w:t>
      </w:r>
      <w:hyperlink r:id="rId432" w:history="1">
        <w:r>
          <w:rPr>
            <w:rStyle w:val="a4"/>
          </w:rPr>
          <w:t>Журнале</w:t>
        </w:r>
      </w:hyperlink>
      <w:r>
        <w:t xml:space="preserve"> операций по счету "Касса" на основании документов, прилагаемых к отчетам кассира.</w:t>
      </w:r>
    </w:p>
    <w:p w:rsidR="00041F73" w:rsidRDefault="00041F73">
      <w:bookmarkStart w:id="835" w:name="sub_21682"/>
      <w:r>
        <w:t>Аналитический учет по счету "Касса" ведется в разрезе ответственных лиц (лиц, осуществляющих ведение кассовых операций (кассиров) и по видам валют.</w:t>
      </w:r>
    </w:p>
    <w:bookmarkEnd w:id="835"/>
    <w:p w:rsidR="00041F73" w:rsidRDefault="00041F73"/>
    <w:p w:rsidR="00041F73" w:rsidRDefault="00041F73">
      <w:pPr>
        <w:pStyle w:val="1"/>
      </w:pPr>
      <w:bookmarkStart w:id="836" w:name="sub_20135"/>
      <w:r>
        <w:t>Счет 20135 "Денежные документы"</w:t>
      </w:r>
    </w:p>
    <w:bookmarkEnd w:id="836"/>
    <w:p w:rsidR="00041F73" w:rsidRDefault="00041F73"/>
    <w:p w:rsidR="00041F73" w:rsidRDefault="00041F73">
      <w:pPr>
        <w:pStyle w:val="a8"/>
        <w:rPr>
          <w:color w:val="000000"/>
          <w:sz w:val="16"/>
          <w:szCs w:val="16"/>
        </w:rPr>
      </w:pPr>
      <w:bookmarkStart w:id="837" w:name="sub_2169"/>
      <w:r>
        <w:rPr>
          <w:color w:val="000000"/>
          <w:sz w:val="16"/>
          <w:szCs w:val="16"/>
        </w:rPr>
        <w:t>Информация об изменениях:</w:t>
      </w:r>
    </w:p>
    <w:bookmarkEnd w:id="837"/>
    <w:p w:rsidR="00041F73" w:rsidRDefault="00041F73">
      <w:pPr>
        <w:pStyle w:val="a9"/>
      </w:pPr>
      <w:r>
        <w:t xml:space="preserve">Пункт 169 изменен с 17 октября 2020 г. - </w:t>
      </w:r>
      <w:hyperlink r:id="rId433" w:history="1">
        <w:r>
          <w:rPr>
            <w:rStyle w:val="a4"/>
          </w:rPr>
          <w:t>Приказ</w:t>
        </w:r>
      </w:hyperlink>
      <w:r>
        <w:t xml:space="preserve"> Минфина России от 14 сентября 2020 г. N 198Н</w:t>
      </w:r>
    </w:p>
    <w:p w:rsidR="00041F73" w:rsidRDefault="00041F73">
      <w:pPr>
        <w:pStyle w:val="a9"/>
      </w:pPr>
      <w:hyperlink r:id="rId434" w:history="1">
        <w:r>
          <w:rPr>
            <w:rStyle w:val="a4"/>
          </w:rPr>
          <w:t>См. предыдущую редакцию</w:t>
        </w:r>
      </w:hyperlink>
    </w:p>
    <w:p w:rsidR="00041F73" w:rsidRDefault="00041F73">
      <w:r>
        <w:t>169. Счет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марки государственной пошлины, перевозочные документы (билеты) для проезда железнодорожным, авиационным транспортом, оформленные на бумажном носителе.</w:t>
      </w:r>
    </w:p>
    <w:p w:rsidR="00041F73" w:rsidRDefault="00041F73">
      <w:r>
        <w:t>Денежные документы хранятся в кассе учреждения.</w:t>
      </w:r>
    </w:p>
    <w:p w:rsidR="00041F73" w:rsidRDefault="00041F73">
      <w:bookmarkStart w:id="838" w:name="sub_2170"/>
      <w:r>
        <w:t>170. Прием в кассу и выдача из кассы таких документов оформляются Приходными кассовыми ордерами (</w:t>
      </w:r>
      <w:hyperlink r:id="rId435" w:history="1">
        <w:r>
          <w:rPr>
            <w:rStyle w:val="a4"/>
          </w:rPr>
          <w:t>ф. 0310001</w:t>
        </w:r>
      </w:hyperlink>
      <w:r>
        <w:t>) и Расходными кассовыми ордерами (</w:t>
      </w:r>
      <w:hyperlink r:id="rId436" w:history="1">
        <w:r>
          <w:rPr>
            <w:rStyle w:val="a4"/>
          </w:rPr>
          <w:t>ф. 0310002</w:t>
        </w:r>
      </w:hyperlink>
      <w:r>
        <w:t>) с оформлением на них записи "Фондовый".</w:t>
      </w:r>
    </w:p>
    <w:bookmarkEnd w:id="838"/>
    <w:p w:rsidR="00041F73" w:rsidRDefault="00041F73">
      <w:r>
        <w:t xml:space="preserve">Приходные и расходные кассовые ордера с записью "Фондовый" регистрируются в </w:t>
      </w:r>
      <w:hyperlink r:id="rId437" w:history="1">
        <w:r>
          <w:rPr>
            <w:rStyle w:val="a4"/>
          </w:rPr>
          <w:t>Журнале</w:t>
        </w:r>
      </w:hyperlink>
      <w:r>
        <w:t xml:space="preserve">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041F73" w:rsidRDefault="00041F73">
      <w:r>
        <w:t xml:space="preserve">Учет операций с денежными документами ведется на отдельных листах </w:t>
      </w:r>
      <w:hyperlink r:id="rId438" w:history="1">
        <w:r>
          <w:rPr>
            <w:rStyle w:val="a4"/>
          </w:rPr>
          <w:t>Кассовой книги</w:t>
        </w:r>
      </w:hyperlink>
      <w:r>
        <w:t xml:space="preserve"> учреждения с проставлением на них записи "Фондовый".</w:t>
      </w:r>
    </w:p>
    <w:p w:rsidR="00041F73" w:rsidRDefault="00041F73">
      <w:pPr>
        <w:pStyle w:val="a8"/>
        <w:rPr>
          <w:color w:val="000000"/>
          <w:sz w:val="16"/>
          <w:szCs w:val="16"/>
        </w:rPr>
      </w:pPr>
      <w:bookmarkStart w:id="839" w:name="sub_2171"/>
      <w:r>
        <w:rPr>
          <w:color w:val="000000"/>
          <w:sz w:val="16"/>
          <w:szCs w:val="16"/>
        </w:rPr>
        <w:t>Информация об изменениях:</w:t>
      </w:r>
    </w:p>
    <w:bookmarkEnd w:id="839"/>
    <w:p w:rsidR="00041F73" w:rsidRDefault="00041F73">
      <w:pPr>
        <w:pStyle w:val="a9"/>
      </w:pPr>
      <w:r>
        <w:lastRenderedPageBreak/>
        <w:t xml:space="preserve">Пункт 171 изменен с 17 октября 2020 г. - </w:t>
      </w:r>
      <w:hyperlink r:id="rId439" w:history="1">
        <w:r>
          <w:rPr>
            <w:rStyle w:val="a4"/>
          </w:rPr>
          <w:t>Приказ</w:t>
        </w:r>
      </w:hyperlink>
      <w:r>
        <w:t xml:space="preserve"> Минфина России от 14 сентября 2020 г. N 198Н</w:t>
      </w:r>
    </w:p>
    <w:p w:rsidR="00041F73" w:rsidRDefault="00041F73">
      <w:pPr>
        <w:pStyle w:val="a9"/>
      </w:pPr>
      <w:hyperlink r:id="rId440" w:history="1">
        <w:r>
          <w:rPr>
            <w:rStyle w:val="a4"/>
          </w:rPr>
          <w:t>См. предыдущую редакцию</w:t>
        </w:r>
      </w:hyperlink>
    </w:p>
    <w:p w:rsidR="00041F73" w:rsidRDefault="00041F73">
      <w:r>
        <w:t xml:space="preserve">171. Аналитический учет денежных документов ведется по их видам в разрезе ответственных лиц (лиц, ответственных за их выдачу (сохранность) (кассиров) в </w:t>
      </w:r>
      <w:hyperlink r:id="rId441" w:history="1">
        <w:r>
          <w:rPr>
            <w:rStyle w:val="a4"/>
          </w:rPr>
          <w:t>Карточке</w:t>
        </w:r>
      </w:hyperlink>
      <w:r>
        <w:t xml:space="preserve"> учета средств и расчетов.</w:t>
      </w:r>
    </w:p>
    <w:p w:rsidR="00041F73" w:rsidRDefault="00041F73">
      <w:bookmarkStart w:id="840" w:name="sub_2172"/>
      <w:r>
        <w:t>172. Учет операций с денежными документами ведется в Журнале по прочим операциям на основании документов, прилагаемых к отчетам кассира.</w:t>
      </w:r>
    </w:p>
    <w:bookmarkEnd w:id="840"/>
    <w:p w:rsidR="00041F73" w:rsidRDefault="00041F73"/>
    <w:p w:rsidR="00041F73" w:rsidRDefault="00041F73">
      <w:pPr>
        <w:pStyle w:val="a8"/>
        <w:rPr>
          <w:color w:val="000000"/>
          <w:sz w:val="16"/>
          <w:szCs w:val="16"/>
        </w:rPr>
      </w:pPr>
      <w:bookmarkStart w:id="841" w:name="sub_20126"/>
      <w:r>
        <w:rPr>
          <w:color w:val="000000"/>
          <w:sz w:val="16"/>
          <w:szCs w:val="16"/>
        </w:rPr>
        <w:t>Информация об изменениях:</w:t>
      </w:r>
    </w:p>
    <w:bookmarkEnd w:id="841"/>
    <w:p w:rsidR="00041F73" w:rsidRDefault="00041F73">
      <w:pPr>
        <w:pStyle w:val="a9"/>
      </w:pPr>
      <w:r>
        <w:fldChar w:fldCharType="begin"/>
      </w:r>
      <w:r>
        <w:instrText>HYPERLINK "garantF1://71070900.10035"</w:instrText>
      </w:r>
      <w:r>
        <w:fldChar w:fldCharType="separate"/>
      </w:r>
      <w:r>
        <w:rPr>
          <w:rStyle w:val="a4"/>
        </w:rPr>
        <w:t>Приказом</w:t>
      </w:r>
      <w:r>
        <w:fldChar w:fldCharType="end"/>
      </w:r>
      <w:r>
        <w:t xml:space="preserve"> Минфина России от 6 августа 2015 г. N 124н наименование счета изложено в новой редакции</w:t>
      </w:r>
    </w:p>
    <w:p w:rsidR="00041F73" w:rsidRDefault="00041F73">
      <w:pPr>
        <w:pStyle w:val="a9"/>
      </w:pPr>
      <w:hyperlink r:id="rId442" w:history="1">
        <w:r>
          <w:rPr>
            <w:rStyle w:val="a4"/>
          </w:rPr>
          <w:t>См. текст наименования в предыдущей редакции</w:t>
        </w:r>
      </w:hyperlink>
    </w:p>
    <w:p w:rsidR="00041F73" w:rsidRDefault="00041F73">
      <w:pPr>
        <w:pStyle w:val="1"/>
      </w:pPr>
      <w:r>
        <w:t>Счет 20126 "Денежные средства учреждения на специальных счетах в кредитной организации"</w:t>
      </w:r>
    </w:p>
    <w:p w:rsidR="00041F73" w:rsidRDefault="00041F73"/>
    <w:p w:rsidR="00041F73" w:rsidRDefault="00041F73">
      <w:pPr>
        <w:pStyle w:val="a8"/>
        <w:rPr>
          <w:color w:val="000000"/>
          <w:sz w:val="16"/>
          <w:szCs w:val="16"/>
        </w:rPr>
      </w:pPr>
      <w:bookmarkStart w:id="842" w:name="sub_2173"/>
      <w:r>
        <w:rPr>
          <w:color w:val="000000"/>
          <w:sz w:val="16"/>
          <w:szCs w:val="16"/>
        </w:rPr>
        <w:t>Информация об изменениях:</w:t>
      </w:r>
    </w:p>
    <w:bookmarkEnd w:id="842"/>
    <w:p w:rsidR="00041F73" w:rsidRDefault="00041F73">
      <w:pPr>
        <w:pStyle w:val="a9"/>
      </w:pPr>
      <w:r>
        <w:fldChar w:fldCharType="begin"/>
      </w:r>
      <w:r>
        <w:instrText>HYPERLINK "garantF1://71070900.10036"</w:instrText>
      </w:r>
      <w:r>
        <w:fldChar w:fldCharType="separate"/>
      </w:r>
      <w:r>
        <w:rPr>
          <w:rStyle w:val="a4"/>
        </w:rPr>
        <w:t>Приказом</w:t>
      </w:r>
      <w:r>
        <w:fldChar w:fldCharType="end"/>
      </w:r>
      <w:r>
        <w:t xml:space="preserve"> Минфина России от 6 августа 2015 г. N 124н в пункт 173 внесены изменения</w:t>
      </w:r>
    </w:p>
    <w:p w:rsidR="00041F73" w:rsidRDefault="00041F73">
      <w:pPr>
        <w:pStyle w:val="a9"/>
      </w:pPr>
      <w:hyperlink r:id="rId443" w:history="1">
        <w:r>
          <w:rPr>
            <w:rStyle w:val="a4"/>
          </w:rPr>
          <w:t>См. текст пункта в предыдущей редакции</w:t>
        </w:r>
      </w:hyperlink>
    </w:p>
    <w:p w:rsidR="00041F73" w:rsidRDefault="00041F73">
      <w:r>
        <w:t>173. Счет предназначен для учета движения денежных средств по специальным счетам учреждений, открываемым в кредитных организациях в соответствии с действующим законодательством Российской Федерации, в том числе по аккредитивным расчетам (далее - специальные счета), в валюте Российской Федерации и в иностранной валюте, по договорам с поставщиками за поставки материальных ценностей и за оказанные услуги.</w:t>
      </w:r>
    </w:p>
    <w:p w:rsidR="00041F73" w:rsidRDefault="00041F73">
      <w:pPr>
        <w:pStyle w:val="a8"/>
        <w:rPr>
          <w:color w:val="000000"/>
          <w:sz w:val="16"/>
          <w:szCs w:val="16"/>
        </w:rPr>
      </w:pPr>
      <w:bookmarkStart w:id="843" w:name="sub_2174"/>
      <w:r>
        <w:rPr>
          <w:color w:val="000000"/>
          <w:sz w:val="16"/>
          <w:szCs w:val="16"/>
        </w:rPr>
        <w:t>Информация об изменениях:</w:t>
      </w:r>
    </w:p>
    <w:bookmarkEnd w:id="843"/>
    <w:p w:rsidR="00041F73" w:rsidRDefault="00041F73">
      <w:pPr>
        <w:pStyle w:val="a9"/>
      </w:pPr>
      <w:r>
        <w:fldChar w:fldCharType="begin"/>
      </w:r>
      <w:r>
        <w:instrText>HYPERLINK "garantF1://71070900.10037"</w:instrText>
      </w:r>
      <w:r>
        <w:fldChar w:fldCharType="separate"/>
      </w:r>
      <w:r>
        <w:rPr>
          <w:rStyle w:val="a4"/>
        </w:rPr>
        <w:t>Приказом</w:t>
      </w:r>
      <w:r>
        <w:fldChar w:fldCharType="end"/>
      </w:r>
      <w:r>
        <w:t xml:space="preserve"> Минфина России от 6 августа 2015 г. N 124н в пункт 174 внесены изменения</w:t>
      </w:r>
    </w:p>
    <w:p w:rsidR="00041F73" w:rsidRDefault="00041F73">
      <w:pPr>
        <w:pStyle w:val="a9"/>
      </w:pPr>
      <w:hyperlink r:id="rId444" w:history="1">
        <w:r>
          <w:rPr>
            <w:rStyle w:val="a4"/>
          </w:rPr>
          <w:t>См. текст пункта в предыдущей редакции</w:t>
        </w:r>
      </w:hyperlink>
    </w:p>
    <w:p w:rsidR="00041F73" w:rsidRDefault="00041F73">
      <w:r>
        <w:t xml:space="preserve">174. Учет операций по выставленным аккредитивам в иностранных валютах ведется в рублевом эквиваленте по курсу, определяемому согласно положений </w:t>
      </w:r>
      <w:hyperlink w:anchor="sub_2013" w:history="1">
        <w:r>
          <w:rPr>
            <w:rStyle w:val="a4"/>
          </w:rPr>
          <w:t>пункта 13</w:t>
        </w:r>
      </w:hyperlink>
      <w:r>
        <w:t xml:space="preserve"> настоящей Инструкции, на дату совершения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041F73" w:rsidRDefault="00041F73">
      <w:pPr>
        <w:pStyle w:val="a8"/>
        <w:rPr>
          <w:color w:val="000000"/>
          <w:sz w:val="16"/>
          <w:szCs w:val="16"/>
        </w:rPr>
      </w:pPr>
      <w:bookmarkStart w:id="844" w:name="sub_2175"/>
      <w:r>
        <w:rPr>
          <w:color w:val="000000"/>
          <w:sz w:val="16"/>
          <w:szCs w:val="16"/>
        </w:rPr>
        <w:t>Информация об изменениях:</w:t>
      </w:r>
    </w:p>
    <w:bookmarkEnd w:id="844"/>
    <w:p w:rsidR="00041F73" w:rsidRDefault="00041F73">
      <w:pPr>
        <w:pStyle w:val="a9"/>
      </w:pPr>
      <w:r>
        <w:t xml:space="preserve">Пункт 175 изменен с 17 октября 2020 г. - </w:t>
      </w:r>
      <w:hyperlink r:id="rId445" w:history="1">
        <w:r>
          <w:rPr>
            <w:rStyle w:val="a4"/>
          </w:rPr>
          <w:t>Приказ</w:t>
        </w:r>
      </w:hyperlink>
      <w:r>
        <w:t xml:space="preserve"> Минфина России от 14 сентября 2020 г. N 198Н</w:t>
      </w:r>
    </w:p>
    <w:p w:rsidR="00041F73" w:rsidRDefault="00041F73">
      <w:pPr>
        <w:pStyle w:val="a9"/>
      </w:pPr>
      <w:hyperlink r:id="rId446" w:history="1">
        <w:r>
          <w:rPr>
            <w:rStyle w:val="a4"/>
          </w:rPr>
          <w:t>См. предыдущую редакцию</w:t>
        </w:r>
      </w:hyperlink>
    </w:p>
    <w:p w:rsidR="00041F73" w:rsidRDefault="00041F73">
      <w:r>
        <w:t xml:space="preserve">175. Аналитический учет по счету ведется в </w:t>
      </w:r>
      <w:hyperlink r:id="rId447" w:history="1">
        <w:r>
          <w:rPr>
            <w:rStyle w:val="a4"/>
          </w:rPr>
          <w:t>Карточке</w:t>
        </w:r>
      </w:hyperlink>
      <w:r>
        <w:t xml:space="preserve"> учета средств и расчетов в разрезе видов валют и договоров по каждому специальному счету (выставленному аккредитиву).</w:t>
      </w:r>
    </w:p>
    <w:p w:rsidR="00041F73" w:rsidRDefault="00041F73">
      <w:pPr>
        <w:pStyle w:val="a8"/>
        <w:rPr>
          <w:color w:val="000000"/>
          <w:sz w:val="16"/>
          <w:szCs w:val="16"/>
        </w:rPr>
      </w:pPr>
      <w:bookmarkStart w:id="845" w:name="sub_2176"/>
      <w:r>
        <w:rPr>
          <w:color w:val="000000"/>
          <w:sz w:val="16"/>
          <w:szCs w:val="16"/>
        </w:rPr>
        <w:t>Информация об изменениях:</w:t>
      </w:r>
    </w:p>
    <w:bookmarkEnd w:id="845"/>
    <w:p w:rsidR="00041F73" w:rsidRDefault="00041F73">
      <w:pPr>
        <w:pStyle w:val="a9"/>
      </w:pPr>
      <w:r>
        <w:fldChar w:fldCharType="begin"/>
      </w:r>
      <w:r>
        <w:instrText>HYPERLINK "garantF1://71070900.10039"</w:instrText>
      </w:r>
      <w:r>
        <w:fldChar w:fldCharType="separate"/>
      </w:r>
      <w:r>
        <w:rPr>
          <w:rStyle w:val="a4"/>
        </w:rPr>
        <w:t>Приказом</w:t>
      </w:r>
      <w:r>
        <w:fldChar w:fldCharType="end"/>
      </w:r>
      <w:r>
        <w:t xml:space="preserve"> Минфина России от 6 августа 2015 г. N 124н пункт 176 изложен в новой редакции</w:t>
      </w:r>
    </w:p>
    <w:p w:rsidR="00041F73" w:rsidRDefault="00041F73">
      <w:pPr>
        <w:pStyle w:val="a9"/>
      </w:pPr>
      <w:hyperlink r:id="rId448" w:history="1">
        <w:r>
          <w:rPr>
            <w:rStyle w:val="a4"/>
          </w:rPr>
          <w:t>См. текст пункта в предыдущей редакции</w:t>
        </w:r>
      </w:hyperlink>
    </w:p>
    <w:p w:rsidR="00041F73" w:rsidRDefault="00041F73">
      <w:r>
        <w:t xml:space="preserve">176. Учет операций по движению денежных средств на специальных счетах </w:t>
      </w:r>
      <w:r>
        <w:lastRenderedPageBreak/>
        <w:t xml:space="preserve">ведется в </w:t>
      </w:r>
      <w:hyperlink r:id="rId449" w:history="1">
        <w:r>
          <w:rPr>
            <w:rStyle w:val="a4"/>
          </w:rPr>
          <w:t>Журнале</w:t>
        </w:r>
      </w:hyperlink>
      <w:r>
        <w:t xml:space="preserve"> операций с безналичными денежными средствами на основании документов, приложенных к выпискам со счетов.</w:t>
      </w:r>
    </w:p>
    <w:p w:rsidR="00041F73" w:rsidRDefault="00041F73"/>
    <w:p w:rsidR="00041F73" w:rsidRDefault="00041F73">
      <w:pPr>
        <w:pStyle w:val="1"/>
      </w:pPr>
      <w:bookmarkStart w:id="846" w:name="sub_20127"/>
      <w:r>
        <w:t>Счет 20127 "Денежные средства учреждения в иностранной валюте"</w:t>
      </w:r>
    </w:p>
    <w:bookmarkEnd w:id="846"/>
    <w:p w:rsidR="00041F73" w:rsidRDefault="00041F73"/>
    <w:p w:rsidR="00041F73" w:rsidRDefault="00041F73">
      <w:bookmarkStart w:id="847" w:name="sub_2177"/>
      <w:r>
        <w:t>177. Счет предназначен для учета операций по движению денежных средств учреждения в иностранной валюте в случае проведения указанных операций не через органы федерального казначейства.</w:t>
      </w:r>
    </w:p>
    <w:p w:rsidR="00041F73" w:rsidRDefault="00041F73">
      <w:bookmarkStart w:id="848" w:name="sub_2178"/>
      <w:bookmarkEnd w:id="847"/>
      <w:r>
        <w:t>178. Учет операций по движению денежных средств на счете ведется на основании документов, приложенных к выпискам со счетов.</w:t>
      </w:r>
    </w:p>
    <w:p w:rsidR="00041F73" w:rsidRDefault="00041F73">
      <w:pPr>
        <w:pStyle w:val="a8"/>
        <w:rPr>
          <w:color w:val="000000"/>
          <w:sz w:val="16"/>
          <w:szCs w:val="16"/>
        </w:rPr>
      </w:pPr>
      <w:bookmarkStart w:id="849" w:name="sub_2179"/>
      <w:bookmarkEnd w:id="848"/>
      <w:r>
        <w:rPr>
          <w:color w:val="000000"/>
          <w:sz w:val="16"/>
          <w:szCs w:val="16"/>
        </w:rPr>
        <w:t>Информация об изменениях:</w:t>
      </w:r>
    </w:p>
    <w:bookmarkEnd w:id="849"/>
    <w:p w:rsidR="00041F73" w:rsidRDefault="00041F73">
      <w:pPr>
        <w:pStyle w:val="a9"/>
      </w:pPr>
      <w:r>
        <w:t xml:space="preserve">Пункт 179 изменен с 17 октября 2020 г. - </w:t>
      </w:r>
      <w:hyperlink r:id="rId450" w:history="1">
        <w:r>
          <w:rPr>
            <w:rStyle w:val="a4"/>
          </w:rPr>
          <w:t>Приказ</w:t>
        </w:r>
      </w:hyperlink>
      <w:r>
        <w:t xml:space="preserve"> Минфина России от 14 сентября 2020 г. N 198Н</w:t>
      </w:r>
    </w:p>
    <w:p w:rsidR="00041F73" w:rsidRDefault="00041F73">
      <w:pPr>
        <w:pStyle w:val="a9"/>
      </w:pPr>
      <w:hyperlink r:id="rId451" w:history="1">
        <w:r>
          <w:rPr>
            <w:rStyle w:val="a4"/>
          </w:rPr>
          <w:t>См. предыдущую редакцию</w:t>
        </w:r>
      </w:hyperlink>
    </w:p>
    <w:p w:rsidR="00041F73" w:rsidRDefault="00041F73">
      <w:r>
        <w:t xml:space="preserve">179. Аналитический учет по счету ведется по видам валют в разрезе счетов, открытых учреждению в </w:t>
      </w:r>
      <w:hyperlink r:id="rId452" w:history="1">
        <w:r>
          <w:rPr>
            <w:rStyle w:val="a4"/>
          </w:rPr>
          <w:t>Карточке</w:t>
        </w:r>
      </w:hyperlink>
      <w:r>
        <w:t xml:space="preserve"> учета средств и расчетов либо в </w:t>
      </w:r>
      <w:hyperlink r:id="rId453" w:history="1">
        <w:r>
          <w:rPr>
            <w:rStyle w:val="a4"/>
          </w:rPr>
          <w:t>Журнале</w:t>
        </w:r>
      </w:hyperlink>
      <w:r>
        <w:t xml:space="preserve"> операций с безналичными денежными средствами.</w:t>
      </w:r>
    </w:p>
    <w:p w:rsidR="00041F73" w:rsidRDefault="00041F73">
      <w:bookmarkStart w:id="850" w:name="sub_2180"/>
      <w:r>
        <w:t>180. Учет операций по движению денежных средств на счете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p>
    <w:bookmarkEnd w:id="850"/>
    <w:p w:rsidR="00041F73" w:rsidRDefault="00041F73"/>
    <w:p w:rsidR="00041F73" w:rsidRDefault="00041F73">
      <w:pPr>
        <w:pStyle w:val="1"/>
      </w:pPr>
      <w:bookmarkStart w:id="851" w:name="sub_20200"/>
      <w:r>
        <w:t>Счет 20200 "Средства на счетах бюджета"</w:t>
      </w:r>
    </w:p>
    <w:bookmarkEnd w:id="851"/>
    <w:p w:rsidR="00041F73" w:rsidRDefault="00041F73"/>
    <w:p w:rsidR="00041F73" w:rsidRDefault="00041F73">
      <w:pPr>
        <w:pStyle w:val="a8"/>
        <w:rPr>
          <w:color w:val="000000"/>
          <w:sz w:val="16"/>
          <w:szCs w:val="16"/>
        </w:rPr>
      </w:pPr>
      <w:bookmarkStart w:id="852" w:name="sub_2181"/>
      <w:r>
        <w:rPr>
          <w:color w:val="000000"/>
          <w:sz w:val="16"/>
          <w:szCs w:val="16"/>
        </w:rPr>
        <w:t>Информация об изменениях:</w:t>
      </w:r>
    </w:p>
    <w:bookmarkEnd w:id="852"/>
    <w:p w:rsidR="00041F73" w:rsidRDefault="00041F73">
      <w:pPr>
        <w:pStyle w:val="a9"/>
      </w:pPr>
      <w:r>
        <w:t xml:space="preserve">Пункт 181 изменен с 17 октября 2020 г. - </w:t>
      </w:r>
      <w:hyperlink r:id="rId454" w:history="1">
        <w:r>
          <w:rPr>
            <w:rStyle w:val="a4"/>
          </w:rPr>
          <w:t>Приказ</w:t>
        </w:r>
      </w:hyperlink>
      <w:r>
        <w:t xml:space="preserve"> Минфина России от 14 сентября 2020 г. N 198Н</w:t>
      </w:r>
    </w:p>
    <w:p w:rsidR="00041F73" w:rsidRDefault="00041F73">
      <w:pPr>
        <w:pStyle w:val="a9"/>
      </w:pPr>
      <w:hyperlink r:id="rId455" w:history="1">
        <w:r>
          <w:rPr>
            <w:rStyle w:val="a4"/>
          </w:rPr>
          <w:t>См. предыдущую редакцию</w:t>
        </w:r>
      </w:hyperlink>
    </w:p>
    <w:p w:rsidR="00041F73" w:rsidRDefault="00041F73">
      <w:r>
        <w:t>181. Счет предназначен для отражения финансовыми органами операций со средствами соответствующего бюджета в валюте Российской Федерации и иностранных валютах, находящимися на казначейских счетах, едином казначейском счете бюджета, банковских счетах, а также органом Федерального казначейства операций по управлению средствами ЕКС.</w:t>
      </w:r>
    </w:p>
    <w:p w:rsidR="00041F73" w:rsidRDefault="00041F73">
      <w:pPr>
        <w:pStyle w:val="a8"/>
        <w:rPr>
          <w:color w:val="000000"/>
          <w:sz w:val="16"/>
          <w:szCs w:val="16"/>
        </w:rPr>
      </w:pPr>
      <w:bookmarkStart w:id="853" w:name="sub_2182"/>
      <w:r>
        <w:rPr>
          <w:color w:val="000000"/>
          <w:sz w:val="16"/>
          <w:szCs w:val="16"/>
        </w:rPr>
        <w:t>Информация об изменениях:</w:t>
      </w:r>
    </w:p>
    <w:bookmarkEnd w:id="853"/>
    <w:p w:rsidR="00041F73" w:rsidRDefault="00041F73">
      <w:pPr>
        <w:pStyle w:val="a9"/>
      </w:pPr>
      <w:r>
        <w:t xml:space="preserve">Пункт 182 изменен с 17 октября 2020 г. - </w:t>
      </w:r>
      <w:hyperlink r:id="rId456" w:history="1">
        <w:r>
          <w:rPr>
            <w:rStyle w:val="a4"/>
          </w:rPr>
          <w:t>Приказ</w:t>
        </w:r>
      </w:hyperlink>
      <w:r>
        <w:t xml:space="preserve"> Минфина России от 14 сентября 2020 г. N 198Н</w:t>
      </w:r>
    </w:p>
    <w:p w:rsidR="00041F73" w:rsidRDefault="00041F73">
      <w:pPr>
        <w:pStyle w:val="a9"/>
      </w:pPr>
      <w:hyperlink r:id="rId457" w:history="1">
        <w:r>
          <w:rPr>
            <w:rStyle w:val="a4"/>
          </w:rPr>
          <w:t>См. предыдущую редакцию</w:t>
        </w:r>
      </w:hyperlink>
    </w:p>
    <w:p w:rsidR="00041F73" w:rsidRDefault="00041F73">
      <w:r>
        <w:t>182. Учет операций по движению средств в иностранных валютах одновременно ведется в соответствующей иностранной валюте и в рублевом эквиваленте на дату совершения операций.</w:t>
      </w:r>
    </w:p>
    <w:p w:rsidR="00041F73" w:rsidRDefault="00041F73">
      <w:r>
        <w:t xml:space="preserve">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w:t>
      </w:r>
      <w:hyperlink r:id="rId458" w:history="1">
        <w:r>
          <w:rPr>
            <w:rStyle w:val="a4"/>
          </w:rPr>
          <w:t>курсу</w:t>
        </w:r>
      </w:hyperlink>
      <w:r>
        <w:t xml:space="preserve"> Центрального банка Российской Федерации на отчетную дату (на дату формирования регистров бухгалтерского учета).</w:t>
      </w:r>
    </w:p>
    <w:p w:rsidR="00041F73" w:rsidRDefault="00041F73">
      <w:bookmarkStart w:id="854" w:name="sub_218303"/>
      <w:r>
        <w:t>Переоценка денежных средств в иностранных валютах осуществляется на дату совершения операций в иностранной валюте и на отчетную дату (дату формирования регистра бухгалтерского учета).</w:t>
      </w:r>
    </w:p>
    <w:p w:rsidR="00041F73" w:rsidRDefault="00041F73">
      <w:bookmarkStart w:id="855" w:name="sub_21824"/>
      <w:bookmarkEnd w:id="854"/>
      <w:r>
        <w:lastRenderedPageBreak/>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(казначейских счетах, едином казначейском счете бюджета) в иностранной валюте, с отнесением курсовых разниц на финансовый результат по кассовым операциям бюджета (по управлению остатками средств на ЕКС) от переоценки активов.</w:t>
      </w:r>
    </w:p>
    <w:p w:rsidR="00041F73" w:rsidRDefault="00041F73">
      <w:pPr>
        <w:pStyle w:val="a8"/>
        <w:rPr>
          <w:color w:val="000000"/>
          <w:sz w:val="16"/>
          <w:szCs w:val="16"/>
        </w:rPr>
      </w:pPr>
      <w:bookmarkStart w:id="856" w:name="sub_2183"/>
      <w:bookmarkEnd w:id="855"/>
      <w:r>
        <w:rPr>
          <w:color w:val="000000"/>
          <w:sz w:val="16"/>
          <w:szCs w:val="16"/>
        </w:rPr>
        <w:t>Информация об изменениях:</w:t>
      </w:r>
    </w:p>
    <w:bookmarkEnd w:id="856"/>
    <w:p w:rsidR="00041F73" w:rsidRDefault="00041F73">
      <w:pPr>
        <w:pStyle w:val="a9"/>
      </w:pPr>
      <w:r>
        <w:t xml:space="preserve">Пункт 183 изменен с 17 октября 2020 г. - </w:t>
      </w:r>
      <w:hyperlink r:id="rId459" w:history="1">
        <w:r>
          <w:rPr>
            <w:rStyle w:val="a4"/>
          </w:rPr>
          <w:t>Приказ</w:t>
        </w:r>
      </w:hyperlink>
      <w:r>
        <w:t xml:space="preserve"> Минфина России от 14 сентября 2020 г. N 198Н</w:t>
      </w:r>
    </w:p>
    <w:p w:rsidR="00041F73" w:rsidRDefault="00041F73">
      <w:pPr>
        <w:pStyle w:val="a9"/>
      </w:pPr>
      <w:hyperlink r:id="rId460" w:history="1">
        <w:r>
          <w:rPr>
            <w:rStyle w:val="a4"/>
          </w:rPr>
          <w:t>См. предыдущую редакцию</w:t>
        </w:r>
      </w:hyperlink>
    </w:p>
    <w:p w:rsidR="00041F73" w:rsidRDefault="00041F73">
      <w:r>
        <w:t>183. Группировка операций по счетам осуществляется в разрезе:</w:t>
      </w:r>
    </w:p>
    <w:p w:rsidR="00041F73" w:rsidRDefault="00041F73">
      <w:bookmarkStart w:id="857" w:name="sub_218310"/>
      <w:r>
        <w:t>10 "Средства на счетах бюджета в органе Федерального казначейства";</w:t>
      </w:r>
    </w:p>
    <w:p w:rsidR="00041F73" w:rsidRDefault="00041F73">
      <w:bookmarkStart w:id="858" w:name="sub_218320"/>
      <w:bookmarkEnd w:id="857"/>
      <w:r>
        <w:t>20 "Средства на счетах бюджета в кредитной организации";</w:t>
      </w:r>
    </w:p>
    <w:p w:rsidR="00041F73" w:rsidRDefault="00041F73">
      <w:bookmarkStart w:id="859" w:name="sub_218330"/>
      <w:bookmarkEnd w:id="858"/>
      <w:r>
        <w:t>30 "Средства бюджета на депозитных счетах".</w:t>
      </w:r>
    </w:p>
    <w:p w:rsidR="00041F73" w:rsidRDefault="00041F73">
      <w:bookmarkStart w:id="860" w:name="sub_21835"/>
      <w:bookmarkEnd w:id="859"/>
      <w:r>
        <w:t>Денежные средства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41F73" w:rsidRDefault="00041F73">
      <w:bookmarkStart w:id="861" w:name="sub_21831"/>
      <w:bookmarkEnd w:id="860"/>
      <w:r>
        <w:t>1 "Средства на счетах бюджета в рублях";</w:t>
      </w:r>
    </w:p>
    <w:p w:rsidR="00041F73" w:rsidRDefault="00041F73">
      <w:bookmarkStart w:id="862" w:name="sub_21832"/>
      <w:bookmarkEnd w:id="861"/>
      <w:r>
        <w:t>2 "Средства на счетах бюджета в пути";</w:t>
      </w:r>
    </w:p>
    <w:p w:rsidR="00041F73" w:rsidRDefault="00041F73">
      <w:bookmarkStart w:id="863" w:name="sub_21833"/>
      <w:bookmarkEnd w:id="862"/>
      <w:r>
        <w:t>3 "Средства на счетах бюджета в иностранной валюте".</w:t>
      </w:r>
    </w:p>
    <w:p w:rsidR="00041F73" w:rsidRDefault="00041F73">
      <w:pPr>
        <w:pStyle w:val="a8"/>
        <w:rPr>
          <w:color w:val="000000"/>
          <w:sz w:val="16"/>
          <w:szCs w:val="16"/>
        </w:rPr>
      </w:pPr>
      <w:bookmarkStart w:id="864" w:name="sub_2184"/>
      <w:bookmarkEnd w:id="863"/>
      <w:r>
        <w:rPr>
          <w:color w:val="000000"/>
          <w:sz w:val="16"/>
          <w:szCs w:val="16"/>
        </w:rPr>
        <w:t>Информация об изменениях:</w:t>
      </w:r>
    </w:p>
    <w:bookmarkEnd w:id="864"/>
    <w:p w:rsidR="00041F73" w:rsidRDefault="00041F73">
      <w:pPr>
        <w:pStyle w:val="a9"/>
      </w:pPr>
      <w:r>
        <w:t xml:space="preserve">Пункт 184 изменен с 17 октября 2020 г. - </w:t>
      </w:r>
      <w:hyperlink r:id="rId461" w:history="1">
        <w:r>
          <w:rPr>
            <w:rStyle w:val="a4"/>
          </w:rPr>
          <w:t>Приказ</w:t>
        </w:r>
      </w:hyperlink>
      <w:r>
        <w:t xml:space="preserve"> Минфина России от 14 сентября 2020 г. N 198Н</w:t>
      </w:r>
    </w:p>
    <w:p w:rsidR="00041F73" w:rsidRDefault="00041F73">
      <w:pPr>
        <w:pStyle w:val="a9"/>
      </w:pPr>
      <w:hyperlink r:id="rId462" w:history="1">
        <w:r>
          <w:rPr>
            <w:rStyle w:val="a4"/>
          </w:rPr>
          <w:t>См. предыдущую редакцию</w:t>
        </w:r>
      </w:hyperlink>
    </w:p>
    <w:p w:rsidR="00041F73" w:rsidRDefault="00041F73">
      <w:r>
        <w:t xml:space="preserve">184. Учет операций по движению средств бюджета ведется в </w:t>
      </w:r>
      <w:hyperlink r:id="rId463" w:history="1">
        <w:r>
          <w:rPr>
            <w:rStyle w:val="a4"/>
          </w:rPr>
          <w:t>Журнале</w:t>
        </w:r>
      </w:hyperlink>
      <w:r>
        <w:t xml:space="preserve"> по прочим операциям на основании документов, приложенных к выпискам со счетов и Справки, оформляемой при расчете курсовой разницы.</w:t>
      </w:r>
    </w:p>
    <w:p w:rsidR="00041F73" w:rsidRDefault="00041F73">
      <w:bookmarkStart w:id="865" w:name="sub_21842"/>
      <w:r>
        <w:t xml:space="preserve">Аналитический учет средств ЕКС, размещенных в рамках управления остатками средствами на ЕКС на банковские депозитные счета, ведется органом Федерального казначейства по каждому депозитному счету в </w:t>
      </w:r>
      <w:hyperlink r:id="rId464" w:history="1">
        <w:r>
          <w:rPr>
            <w:rStyle w:val="a4"/>
          </w:rPr>
          <w:t>Карточке</w:t>
        </w:r>
      </w:hyperlink>
      <w:r>
        <w:t xml:space="preserve"> учета средств и расчетов.</w:t>
      </w:r>
    </w:p>
    <w:bookmarkEnd w:id="865"/>
    <w:p w:rsidR="00041F73" w:rsidRDefault="00041F73"/>
    <w:p w:rsidR="00041F73" w:rsidRDefault="00041F73">
      <w:bookmarkStart w:id="866" w:name="sub_20300"/>
      <w:r>
        <w:t xml:space="preserve">Заголовок </w:t>
      </w:r>
      <w:hyperlink r:id="rId465" w:history="1">
        <w:r>
          <w:rPr>
            <w:rStyle w:val="a4"/>
          </w:rPr>
          <w:t>исключен</w:t>
        </w:r>
      </w:hyperlink>
    </w:p>
    <w:bookmarkEnd w:id="866"/>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r>
        <w:t xml:space="preserve">См. текст </w:t>
      </w:r>
      <w:hyperlink r:id="rId466" w:history="1">
        <w:r>
          <w:rPr>
            <w:rStyle w:val="a4"/>
          </w:rPr>
          <w:t>заголовка</w:t>
        </w:r>
      </w:hyperlink>
    </w:p>
    <w:p w:rsidR="00041F73" w:rsidRDefault="00041F73">
      <w:pPr>
        <w:pStyle w:val="a9"/>
      </w:pPr>
    </w:p>
    <w:p w:rsidR="00041F73" w:rsidRDefault="00041F73">
      <w:bookmarkStart w:id="867" w:name="sub_2185"/>
      <w:r>
        <w:t xml:space="preserve">185. </w:t>
      </w:r>
      <w:hyperlink r:id="rId467" w:history="1">
        <w:r>
          <w:rPr>
            <w:rStyle w:val="a4"/>
          </w:rPr>
          <w:t>Исключен</w:t>
        </w:r>
      </w:hyperlink>
      <w:r>
        <w:t>.</w:t>
      </w:r>
    </w:p>
    <w:bookmarkEnd w:id="867"/>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r>
        <w:t xml:space="preserve">См. текст </w:t>
      </w:r>
      <w:hyperlink r:id="rId468" w:history="1">
        <w:r>
          <w:rPr>
            <w:rStyle w:val="a4"/>
          </w:rPr>
          <w:t>пункта 185</w:t>
        </w:r>
      </w:hyperlink>
    </w:p>
    <w:p w:rsidR="00041F73" w:rsidRDefault="00041F73">
      <w:pPr>
        <w:pStyle w:val="a9"/>
      </w:pPr>
    </w:p>
    <w:p w:rsidR="00041F73" w:rsidRDefault="00041F73">
      <w:pPr>
        <w:pStyle w:val="1"/>
      </w:pPr>
      <w:bookmarkStart w:id="868" w:name="sub_20301"/>
      <w:r>
        <w:t>Счет 20301 "Средства поступлений, распределяемые между бюджетами бюджетной системы Российской Федерации"</w:t>
      </w:r>
    </w:p>
    <w:bookmarkEnd w:id="868"/>
    <w:p w:rsidR="00041F73" w:rsidRDefault="00041F73"/>
    <w:p w:rsidR="00041F73" w:rsidRDefault="00041F73">
      <w:bookmarkStart w:id="869" w:name="sub_2186"/>
      <w:r>
        <w:t>186. Счет предназначен для отражения органами Федерального казначейства поступивших от плательщиков доходов от уплаты налогов и сборов, которые подлежат распределению органом казначейства, между бюджетами разных уровней, а также сумм иных платежей, подлежащих перечислению в соответствующие бюджеты, и сумм возвратов плательщиков налогов.</w:t>
      </w:r>
    </w:p>
    <w:p w:rsidR="00041F73" w:rsidRDefault="00041F73">
      <w:pPr>
        <w:pStyle w:val="a8"/>
        <w:rPr>
          <w:color w:val="000000"/>
          <w:sz w:val="16"/>
          <w:szCs w:val="16"/>
        </w:rPr>
      </w:pPr>
      <w:bookmarkStart w:id="870" w:name="sub_2187"/>
      <w:bookmarkEnd w:id="869"/>
      <w:r>
        <w:rPr>
          <w:color w:val="000000"/>
          <w:sz w:val="16"/>
          <w:szCs w:val="16"/>
        </w:rPr>
        <w:lastRenderedPageBreak/>
        <w:t>Информация об изменениях:</w:t>
      </w:r>
    </w:p>
    <w:bookmarkEnd w:id="870"/>
    <w:p w:rsidR="00041F73" w:rsidRDefault="00041F73">
      <w:pPr>
        <w:pStyle w:val="a9"/>
      </w:pPr>
      <w:r>
        <w:t xml:space="preserve">Пункт 187 изменен с 17 октября 2020 г. - </w:t>
      </w:r>
      <w:hyperlink r:id="rId469" w:history="1">
        <w:r>
          <w:rPr>
            <w:rStyle w:val="a4"/>
          </w:rPr>
          <w:t>Приказ</w:t>
        </w:r>
      </w:hyperlink>
      <w:r>
        <w:t xml:space="preserve"> Минфина России от 14 сентября 2020 г. N 198Н</w:t>
      </w:r>
    </w:p>
    <w:p w:rsidR="00041F73" w:rsidRDefault="00041F73">
      <w:pPr>
        <w:pStyle w:val="a9"/>
      </w:pPr>
      <w:hyperlink r:id="rId470" w:history="1">
        <w:r>
          <w:rPr>
            <w:rStyle w:val="a4"/>
          </w:rPr>
          <w:t>См. предыдущую редакцию</w:t>
        </w:r>
      </w:hyperlink>
    </w:p>
    <w:p w:rsidR="00041F73" w:rsidRDefault="00041F73">
      <w:r>
        <w:t>187. Отражение операций по счету осуществляется на основании платежных документов, прилагаемых к выпискам с казначейских счетов, единого казначейского счета бюджета, банковских счетов.</w:t>
      </w:r>
    </w:p>
    <w:p w:rsidR="00041F73" w:rsidRDefault="00041F73">
      <w:pPr>
        <w:pStyle w:val="a8"/>
        <w:rPr>
          <w:color w:val="000000"/>
          <w:sz w:val="16"/>
          <w:szCs w:val="16"/>
        </w:rPr>
      </w:pPr>
      <w:bookmarkStart w:id="871" w:name="sub_2188"/>
      <w:r>
        <w:rPr>
          <w:color w:val="000000"/>
          <w:sz w:val="16"/>
          <w:szCs w:val="16"/>
        </w:rPr>
        <w:t>Информация об изменениях:</w:t>
      </w:r>
    </w:p>
    <w:bookmarkEnd w:id="871"/>
    <w:p w:rsidR="00041F73" w:rsidRDefault="00041F73">
      <w:pPr>
        <w:pStyle w:val="a9"/>
      </w:pPr>
      <w:r>
        <w:t xml:space="preserve">Пункт 188 изменен с 17 октября 2020 г. - </w:t>
      </w:r>
      <w:hyperlink r:id="rId471" w:history="1">
        <w:r>
          <w:rPr>
            <w:rStyle w:val="a4"/>
          </w:rPr>
          <w:t>Приказ</w:t>
        </w:r>
      </w:hyperlink>
      <w:r>
        <w:t xml:space="preserve"> Минфина России от 14 сентября 2020 г. N 198Н</w:t>
      </w:r>
    </w:p>
    <w:p w:rsidR="00041F73" w:rsidRDefault="00041F73">
      <w:pPr>
        <w:pStyle w:val="a9"/>
      </w:pPr>
      <w:hyperlink r:id="rId472" w:history="1">
        <w:r>
          <w:rPr>
            <w:rStyle w:val="a4"/>
          </w:rPr>
          <w:t>См. предыдущую редакцию</w:t>
        </w:r>
      </w:hyperlink>
    </w:p>
    <w:p w:rsidR="00041F73" w:rsidRDefault="00041F73">
      <w:r>
        <w:t xml:space="preserve">188. Отражение операций по счету осуществляется в </w:t>
      </w:r>
      <w:hyperlink r:id="rId473" w:history="1">
        <w:r>
          <w:rPr>
            <w:rStyle w:val="a4"/>
          </w:rPr>
          <w:t>Журнале</w:t>
        </w:r>
      </w:hyperlink>
      <w:r>
        <w:t xml:space="preserve"> по прочим операциям.</w:t>
      </w:r>
    </w:p>
    <w:p w:rsidR="00041F73" w:rsidRDefault="00041F73"/>
    <w:p w:rsidR="00041F73" w:rsidRDefault="00041F73">
      <w:pPr>
        <w:pStyle w:val="1"/>
      </w:pPr>
      <w:bookmarkStart w:id="872" w:name="sub_203000"/>
      <w:r>
        <w:t>Счет 20300 "Средства на счетах органа, осуществляющего кассовое обслуживание"</w:t>
      </w:r>
    </w:p>
    <w:bookmarkEnd w:id="872"/>
    <w:p w:rsidR="00041F73" w:rsidRDefault="00041F73"/>
    <w:p w:rsidR="00041F73" w:rsidRDefault="00041F73">
      <w:pPr>
        <w:pStyle w:val="a8"/>
        <w:rPr>
          <w:color w:val="000000"/>
          <w:sz w:val="16"/>
          <w:szCs w:val="16"/>
        </w:rPr>
      </w:pPr>
      <w:bookmarkStart w:id="873" w:name="sub_2189"/>
      <w:r>
        <w:rPr>
          <w:color w:val="000000"/>
          <w:sz w:val="16"/>
          <w:szCs w:val="16"/>
        </w:rPr>
        <w:t>Информация об изменениях:</w:t>
      </w:r>
    </w:p>
    <w:bookmarkEnd w:id="873"/>
    <w:p w:rsidR="00041F73" w:rsidRDefault="00041F73">
      <w:pPr>
        <w:pStyle w:val="a9"/>
      </w:pPr>
      <w:r>
        <w:t xml:space="preserve">Пункт 189 изменен с 17 октября 2020 г. - </w:t>
      </w:r>
      <w:hyperlink r:id="rId474" w:history="1">
        <w:r>
          <w:rPr>
            <w:rStyle w:val="a4"/>
          </w:rPr>
          <w:t>Приказ</w:t>
        </w:r>
      </w:hyperlink>
      <w:r>
        <w:t xml:space="preserve"> Минфина России от 14 сентября 2020 г. N 198Н</w:t>
      </w:r>
    </w:p>
    <w:p w:rsidR="00041F73" w:rsidRDefault="00041F73">
      <w:pPr>
        <w:pStyle w:val="a9"/>
      </w:pPr>
      <w:hyperlink r:id="rId475" w:history="1">
        <w:r>
          <w:rPr>
            <w:rStyle w:val="a4"/>
          </w:rPr>
          <w:t>См. предыдущую редакцию</w:t>
        </w:r>
      </w:hyperlink>
    </w:p>
    <w:p w:rsidR="00041F73" w:rsidRDefault="00041F73">
      <w:r>
        <w:t>189. Счета предназначены для отражения органами, осуществляющими кассовое обслуживание, органами Федерального казначейства операций со средствами бюджетов, государственных (муниципальных) учреждений, иных организаций, не являющихся участниками бюджетного процесса, отраженных на их лицевых счетах, открытых в соответствии с законодательством Российской Федерации на банковских счетах органов Федерального казначейства, органов, осуществляющих кассовое обслуживание.</w:t>
      </w:r>
    </w:p>
    <w:p w:rsidR="00041F73" w:rsidRDefault="00041F73">
      <w:pPr>
        <w:pStyle w:val="a8"/>
        <w:rPr>
          <w:color w:val="000000"/>
          <w:sz w:val="16"/>
          <w:szCs w:val="16"/>
        </w:rPr>
      </w:pPr>
      <w:bookmarkStart w:id="874" w:name="sub_2190"/>
      <w:r>
        <w:rPr>
          <w:color w:val="000000"/>
          <w:sz w:val="16"/>
          <w:szCs w:val="16"/>
        </w:rPr>
        <w:t>Информация об изменениях:</w:t>
      </w:r>
    </w:p>
    <w:bookmarkEnd w:id="874"/>
    <w:p w:rsidR="00041F73" w:rsidRDefault="00041F73">
      <w:pPr>
        <w:pStyle w:val="a9"/>
      </w:pPr>
      <w:r>
        <w:t xml:space="preserve">Пункт 190 изменен с 17 октября 2020 г. - </w:t>
      </w:r>
      <w:hyperlink r:id="rId476" w:history="1">
        <w:r>
          <w:rPr>
            <w:rStyle w:val="a4"/>
          </w:rPr>
          <w:t>Приказ</w:t>
        </w:r>
      </w:hyperlink>
      <w:r>
        <w:t xml:space="preserve"> Минфина России от 14 сентября 2020 г. N 198Н</w:t>
      </w:r>
    </w:p>
    <w:p w:rsidR="00041F73" w:rsidRDefault="00041F73">
      <w:pPr>
        <w:pStyle w:val="a9"/>
      </w:pPr>
      <w:hyperlink r:id="rId477" w:history="1">
        <w:r>
          <w:rPr>
            <w:rStyle w:val="a4"/>
          </w:rPr>
          <w:t>См. предыдущую редакцию</w:t>
        </w:r>
      </w:hyperlink>
    </w:p>
    <w:p w:rsidR="00041F73" w:rsidRDefault="00041F73">
      <w:r>
        <w:t>190. Группировка операций по счетам осуществляется по аналитическим группам синтетического счета объекта учета:</w:t>
      </w:r>
    </w:p>
    <w:p w:rsidR="00041F73" w:rsidRDefault="00041F73">
      <w:bookmarkStart w:id="875" w:name="sub_219010"/>
      <w:r>
        <w:t>10 "Средства на счетах органа, осуществляющего кассовое обслуживание";</w:t>
      </w:r>
    </w:p>
    <w:p w:rsidR="00041F73" w:rsidRDefault="00041F73">
      <w:bookmarkStart w:id="876" w:name="sub_219020"/>
      <w:bookmarkEnd w:id="875"/>
      <w:r>
        <w:t>20 "Средства на счетах органа, осуществляющего кассовое обслуживание, в пути";</w:t>
      </w:r>
    </w:p>
    <w:p w:rsidR="00041F73" w:rsidRDefault="00041F73">
      <w:bookmarkStart w:id="877" w:name="sub_219030"/>
      <w:bookmarkEnd w:id="876"/>
      <w:r>
        <w:t>30 "Средства на счетах для выплаты наличных денег".</w:t>
      </w:r>
    </w:p>
    <w:p w:rsidR="00041F73" w:rsidRDefault="00041F73">
      <w:bookmarkStart w:id="878" w:name="sub_201905"/>
      <w:bookmarkEnd w:id="877"/>
      <w:r>
        <w:t>Средства на счетах органа, осуществляющего кассовое обслуживание, органа Федерального казначейства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средств, подлежащих кассовому (казначейскому) обслуживанию:</w:t>
      </w:r>
    </w:p>
    <w:p w:rsidR="00041F73" w:rsidRDefault="00041F73">
      <w:bookmarkStart w:id="879" w:name="sub_21902"/>
      <w:bookmarkEnd w:id="878"/>
      <w:r>
        <w:t>2 "Средства бюджета";</w:t>
      </w:r>
    </w:p>
    <w:p w:rsidR="00041F73" w:rsidRDefault="00041F73">
      <w:bookmarkStart w:id="880" w:name="sub_21903"/>
      <w:bookmarkEnd w:id="879"/>
      <w:r>
        <w:t>3 "Средства бюджетных учреждений";</w:t>
      </w:r>
    </w:p>
    <w:p w:rsidR="00041F73" w:rsidRDefault="00041F73">
      <w:bookmarkStart w:id="881" w:name="sub_21904"/>
      <w:bookmarkEnd w:id="880"/>
      <w:r>
        <w:t>4 "Средства автономных учреждений";</w:t>
      </w:r>
    </w:p>
    <w:p w:rsidR="00041F73" w:rsidRDefault="00041F73">
      <w:bookmarkStart w:id="882" w:name="sub_21905"/>
      <w:bookmarkEnd w:id="881"/>
      <w:r>
        <w:t>5 "Средства иных организаций".</w:t>
      </w:r>
    </w:p>
    <w:p w:rsidR="00041F73" w:rsidRDefault="00041F73">
      <w:pPr>
        <w:pStyle w:val="a8"/>
        <w:rPr>
          <w:color w:val="000000"/>
          <w:sz w:val="16"/>
          <w:szCs w:val="16"/>
        </w:rPr>
      </w:pPr>
      <w:bookmarkStart w:id="883" w:name="sub_2191"/>
      <w:bookmarkEnd w:id="882"/>
      <w:r>
        <w:rPr>
          <w:color w:val="000000"/>
          <w:sz w:val="16"/>
          <w:szCs w:val="16"/>
        </w:rPr>
        <w:t>Информация об изменениях:</w:t>
      </w:r>
    </w:p>
    <w:bookmarkEnd w:id="883"/>
    <w:p w:rsidR="00041F73" w:rsidRDefault="00041F73">
      <w:pPr>
        <w:pStyle w:val="a9"/>
      </w:pPr>
      <w:r>
        <w:lastRenderedPageBreak/>
        <w:t xml:space="preserve">Пункт 191 изменен с 17 октября 2020 г. - </w:t>
      </w:r>
      <w:hyperlink r:id="rId478" w:history="1">
        <w:r>
          <w:rPr>
            <w:rStyle w:val="a4"/>
          </w:rPr>
          <w:t>Приказ</w:t>
        </w:r>
      </w:hyperlink>
      <w:r>
        <w:t xml:space="preserve"> Минфина России от 14 сентября 2020 г. N 198Н</w:t>
      </w:r>
    </w:p>
    <w:p w:rsidR="00041F73" w:rsidRDefault="00041F73">
      <w:pPr>
        <w:pStyle w:val="a9"/>
      </w:pPr>
      <w:hyperlink r:id="rId479" w:history="1">
        <w:r>
          <w:rPr>
            <w:rStyle w:val="a4"/>
          </w:rPr>
          <w:t>См. предыдущую редакцию</w:t>
        </w:r>
      </w:hyperlink>
    </w:p>
    <w:p w:rsidR="00041F73" w:rsidRDefault="00041F73">
      <w:r>
        <w:t xml:space="preserve">191. Отражение операций по счету осуществляется в </w:t>
      </w:r>
      <w:hyperlink r:id="rId480" w:history="1">
        <w:r>
          <w:rPr>
            <w:rStyle w:val="a4"/>
          </w:rPr>
          <w:t>Журнале</w:t>
        </w:r>
      </w:hyperlink>
      <w:r>
        <w:t xml:space="preserve"> по прочим операциям на основании платежных документов, прилагаемых к выпискам с банковских (казначейских) счетов.</w:t>
      </w:r>
    </w:p>
    <w:p w:rsidR="00041F73" w:rsidRDefault="00041F73"/>
    <w:p w:rsidR="00041F73" w:rsidRDefault="00041F73">
      <w:pPr>
        <w:pStyle w:val="1"/>
      </w:pPr>
      <w:bookmarkStart w:id="884" w:name="sub_20400"/>
      <w:r>
        <w:t>Счет 20400 "Финансовые вложения"</w:t>
      </w:r>
    </w:p>
    <w:bookmarkEnd w:id="884"/>
    <w:p w:rsidR="00041F73" w:rsidRDefault="00041F73"/>
    <w:p w:rsidR="00041F73" w:rsidRDefault="00041F73">
      <w:pPr>
        <w:pStyle w:val="a8"/>
        <w:rPr>
          <w:color w:val="000000"/>
          <w:sz w:val="16"/>
          <w:szCs w:val="16"/>
        </w:rPr>
      </w:pPr>
      <w:bookmarkStart w:id="885" w:name="sub_2192"/>
      <w:r>
        <w:rPr>
          <w:color w:val="000000"/>
          <w:sz w:val="16"/>
          <w:szCs w:val="16"/>
        </w:rPr>
        <w:t>Информация об изменениях:</w:t>
      </w:r>
    </w:p>
    <w:bookmarkEnd w:id="885"/>
    <w:p w:rsidR="00041F73" w:rsidRDefault="00041F73">
      <w:pPr>
        <w:pStyle w:val="a9"/>
      </w:pPr>
      <w:r>
        <w:t xml:space="preserve">Пункт 192 изменен с 17 октября 2020 г. - </w:t>
      </w:r>
      <w:hyperlink r:id="rId481" w:history="1">
        <w:r>
          <w:rPr>
            <w:rStyle w:val="a4"/>
          </w:rPr>
          <w:t>Приказ</w:t>
        </w:r>
      </w:hyperlink>
      <w:r>
        <w:t xml:space="preserve"> Минфина России от 14 сентября 2020 г. N 198Н</w:t>
      </w:r>
    </w:p>
    <w:p w:rsidR="00041F73" w:rsidRDefault="00041F73">
      <w:pPr>
        <w:pStyle w:val="a9"/>
      </w:pPr>
      <w:hyperlink r:id="rId482" w:history="1">
        <w:r>
          <w:rPr>
            <w:rStyle w:val="a4"/>
          </w:rPr>
          <w:t>См. предыдущую редакцию</w:t>
        </w:r>
      </w:hyperlink>
    </w:p>
    <w:p w:rsidR="00041F73" w:rsidRDefault="00041F73">
      <w:r>
        <w:t>192. Счет предназначен для учета краткосрочных и долгосрочных финансовых вложений, иных финансовых активов, приобретенных (полученных, сформированных) учреждением в рамках ведения им хозяйственной деятельности, органом исполнительной власти, осуществляющим в отношении государственного (муниципального) бюджетного, автономного учреждения функции и полномочия учредителя, иным уполномоченным органом, на который возложены функции по управлению имуществом (финансовыми активами) соответствующего публично-правового образования.</w:t>
      </w:r>
    </w:p>
    <w:p w:rsidR="00041F73" w:rsidRDefault="00041F73">
      <w:pPr>
        <w:pStyle w:val="a8"/>
        <w:rPr>
          <w:color w:val="000000"/>
          <w:sz w:val="16"/>
          <w:szCs w:val="16"/>
        </w:rPr>
      </w:pPr>
      <w:bookmarkStart w:id="886" w:name="sub_2193"/>
      <w:r>
        <w:rPr>
          <w:color w:val="000000"/>
          <w:sz w:val="16"/>
          <w:szCs w:val="16"/>
        </w:rPr>
        <w:t>Информация об изменениях:</w:t>
      </w:r>
    </w:p>
    <w:bookmarkEnd w:id="886"/>
    <w:p w:rsidR="00041F73" w:rsidRDefault="00041F73">
      <w:pPr>
        <w:pStyle w:val="a9"/>
      </w:pPr>
      <w:r>
        <w:t xml:space="preserve">Пункт 193 изменен с 17 октября 2020 г. - </w:t>
      </w:r>
      <w:hyperlink r:id="rId483" w:history="1">
        <w:r>
          <w:rPr>
            <w:rStyle w:val="a4"/>
          </w:rPr>
          <w:t>Приказ</w:t>
        </w:r>
      </w:hyperlink>
      <w:r>
        <w:t xml:space="preserve"> Минфина России от 14 сентября 2020 г. N 198Н</w:t>
      </w:r>
    </w:p>
    <w:p w:rsidR="00041F73" w:rsidRDefault="00041F73">
      <w:pPr>
        <w:pStyle w:val="a9"/>
      </w:pPr>
      <w:hyperlink r:id="rId484" w:history="1">
        <w:r>
          <w:rPr>
            <w:rStyle w:val="a4"/>
          </w:rPr>
          <w:t>См. предыдущую редакцию</w:t>
        </w:r>
      </w:hyperlink>
    </w:p>
    <w:p w:rsidR="00041F73" w:rsidRDefault="00041F73">
      <w:r>
        <w:t>193. Финансовые вложения принимаются к учету по их первоначальной стоимости.</w:t>
      </w:r>
    </w:p>
    <w:p w:rsidR="00041F73" w:rsidRDefault="00041F73">
      <w:bookmarkStart w:id="887" w:name="sub_21932"/>
      <w:r>
        <w:t>Первоначальной стоимостью признается, если иное не предусмотрено настоящей Инструкцией,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w:t>
      </w:r>
    </w:p>
    <w:p w:rsidR="00041F73" w:rsidRDefault="00041F73">
      <w:bookmarkStart w:id="888" w:name="sub_21933"/>
      <w:bookmarkEnd w:id="887"/>
      <w:r>
        <w:t>Первоначальной стоимостью финансовых вложений, приобретенных (полученных) в результате необменной операции, является их справедливая стоимость на дату приобретения, либо стоимость, отраженная в документах, подтверждающих переход прав на финансовые вложения (передаточных документах).</w:t>
      </w:r>
    </w:p>
    <w:bookmarkEnd w:id="888"/>
    <w:p w:rsidR="00041F73" w:rsidRDefault="00041F73">
      <w:r>
        <w:t>В случае если финансовые вложения, приобретенные путем необменной операции, не могут быть оценены по справедливой стоимости и документы, подтверждающие переход прав на финансовые вложения (передаточные документы), не содержат информацию об их стоимости, первоначальной стоимостью таких активов признается стоимость, по которой данные активы учитывались у предыдущего правообладателя. При условии, если данные о балансовой стоимости финансовых вложений, за исключением акций, предыдущего правообладателя (балансодержателя)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первоначальная стоимость таких активов признается в условной оценке - один объект, один рубль.</w:t>
      </w:r>
    </w:p>
    <w:p w:rsidR="00041F73" w:rsidRDefault="00041F73">
      <w:r>
        <w:t xml:space="preserve">После получения данных о стоимости на аналогичные либо схожие финансовые </w:t>
      </w:r>
      <w:r>
        <w:lastRenderedPageBreak/>
        <w:t>вложения, отраженные на дату признания в условной оценке, комиссией по поступлению и выбытию активов субъекта учета осуществляется пересмотр балансовой (справедливой) стоимости таких активов.</w:t>
      </w:r>
    </w:p>
    <w:p w:rsidR="00041F73" w:rsidRDefault="00041F73">
      <w:r>
        <w:t>В случае если информация о справедливой стоимости приобретаемых в результате необменных операций акций по каким-либо причинам недоступна, первоначальной стоимостью таких активов признается их номинальная стоимость.</w:t>
      </w:r>
    </w:p>
    <w:p w:rsidR="00041F73" w:rsidRDefault="00041F73">
      <w:r>
        <w:t>Признание (принятие к бухгалтерскому учету) и прекращение признания (выбытие с бухгалтерского учета) акций отражается на основании распоряжения уполномоченного органа, осуществляющего полномочия акционера (иного уполномоченного органа), и документа, подтверждающего внесение (исключение) уполномоченного органа в реестр (из реестра) акционеров эмитента.</w:t>
      </w:r>
    </w:p>
    <w:p w:rsidR="00041F73" w:rsidRDefault="00041F73">
      <w:r>
        <w:t>Финансовые вложения, полученные субъектом учета от собственника (учредителя),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документах, подтверждающих переход прав на финансовые вложения (передаточных документах).</w:t>
      </w:r>
    </w:p>
    <w:p w:rsidR="00041F73" w:rsidRDefault="00041F73">
      <w:r>
        <w:t>Финансовые вложения, предназначенные для отчуждения не в пользу организаций бюджетной сферы, в том числе перешедшие в указанную категорию после их признания в бухгалтерском учете по стоимости фактических вложений (стоимости предыдущего правообладателя, условной оценке), отражаются в бухгалтерском учете по справедливой стоимости, определяемой методом рыночных цен. Результат переоценки таких активов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041F73" w:rsidRDefault="00041F73">
      <w:pPr>
        <w:pStyle w:val="a8"/>
        <w:rPr>
          <w:color w:val="000000"/>
          <w:sz w:val="16"/>
          <w:szCs w:val="16"/>
        </w:rPr>
      </w:pPr>
      <w:bookmarkStart w:id="889" w:name="sub_2194"/>
      <w:r>
        <w:rPr>
          <w:color w:val="000000"/>
          <w:sz w:val="16"/>
          <w:szCs w:val="16"/>
        </w:rPr>
        <w:t>Информация об изменениях:</w:t>
      </w:r>
    </w:p>
    <w:bookmarkEnd w:id="889"/>
    <w:p w:rsidR="00041F73" w:rsidRDefault="00041F73">
      <w:pPr>
        <w:pStyle w:val="a9"/>
      </w:pPr>
      <w:r>
        <w:t xml:space="preserve">Пункт 194 изменен с 29 октября 2017 г. - </w:t>
      </w:r>
      <w:hyperlink r:id="rId485" w:history="1">
        <w:r>
          <w:rPr>
            <w:rStyle w:val="a4"/>
          </w:rPr>
          <w:t>Приказ</w:t>
        </w:r>
      </w:hyperlink>
      <w:r>
        <w:t xml:space="preserve"> Минфина России от 27 сентября 2017 г. N 148н</w:t>
      </w:r>
    </w:p>
    <w:p w:rsidR="00041F73" w:rsidRDefault="00041F73">
      <w:pPr>
        <w:pStyle w:val="a9"/>
      </w:pPr>
      <w:hyperlink r:id="rId486" w:history="1">
        <w:r>
          <w:rPr>
            <w:rStyle w:val="a4"/>
          </w:rPr>
          <w:t>См. предыдущую редакцию</w:t>
        </w:r>
      </w:hyperlink>
    </w:p>
    <w:p w:rsidR="00041F73" w:rsidRDefault="00041F73">
      <w:r>
        <w:t>194. Группировка финансовых вложений осуществляется по аналитическим группам синтетического счета объекта учета:</w:t>
      </w:r>
    </w:p>
    <w:p w:rsidR="00041F73" w:rsidRDefault="00041F73">
      <w:bookmarkStart w:id="890" w:name="sub_219420"/>
      <w:r>
        <w:t>20 "Ценные бумаги, кроме акций";</w:t>
      </w:r>
    </w:p>
    <w:p w:rsidR="00041F73" w:rsidRDefault="00041F73">
      <w:bookmarkStart w:id="891" w:name="sub_219430"/>
      <w:bookmarkEnd w:id="890"/>
      <w:r>
        <w:t>30 "Акции и иные формы участия в капитале";</w:t>
      </w:r>
    </w:p>
    <w:p w:rsidR="00041F73" w:rsidRDefault="00041F73">
      <w:bookmarkStart w:id="892" w:name="sub_219450"/>
      <w:bookmarkEnd w:id="891"/>
      <w:r>
        <w:t>50 "Иные финансовые активы".</w:t>
      </w:r>
    </w:p>
    <w:bookmarkEnd w:id="892"/>
    <w:p w:rsidR="00041F73" w:rsidRDefault="00041F73">
      <w:r>
        <w:t>Финансовые вложения учитываются:</w:t>
      </w:r>
    </w:p>
    <w:p w:rsidR="00041F73" w:rsidRDefault="00041F73">
      <w:r>
        <w:t xml:space="preserve">- ценные бумаги, кроме акций - на счете, содержащем аналитический код группы синтетического </w:t>
      </w:r>
      <w:hyperlink w:anchor="sub_219420" w:history="1">
        <w:r>
          <w:rPr>
            <w:rStyle w:val="a4"/>
          </w:rPr>
          <w:t>счета 20</w:t>
        </w:r>
      </w:hyperlink>
      <w:r>
        <w:t xml:space="preserve"> "Ценные бумаги, кроме акций" и соответствующий аналитический код вида синтетического счета финансовых активов:</w:t>
      </w:r>
    </w:p>
    <w:p w:rsidR="00041F73" w:rsidRDefault="00041F73">
      <w:bookmarkStart w:id="893" w:name="sub_219421"/>
      <w:r>
        <w:t>1 "Облигации";</w:t>
      </w:r>
    </w:p>
    <w:p w:rsidR="00041F73" w:rsidRDefault="00041F73">
      <w:bookmarkStart w:id="894" w:name="sub_219422"/>
      <w:bookmarkEnd w:id="893"/>
      <w:r>
        <w:t>2 "Векселя";</w:t>
      </w:r>
    </w:p>
    <w:p w:rsidR="00041F73" w:rsidRDefault="00041F73">
      <w:bookmarkStart w:id="895" w:name="sub_219423"/>
      <w:bookmarkEnd w:id="894"/>
      <w:r>
        <w:t>3 "Иные ценные бумаги, кроме акций";</w:t>
      </w:r>
    </w:p>
    <w:bookmarkEnd w:id="895"/>
    <w:p w:rsidR="00041F73" w:rsidRDefault="00041F73">
      <w:r>
        <w:t xml:space="preserve">- акции и иные формы участия в капитале - на счете, содержащем аналитический код группы синтетического </w:t>
      </w:r>
      <w:hyperlink w:anchor="sub_219430" w:history="1">
        <w:r>
          <w:rPr>
            <w:rStyle w:val="a4"/>
          </w:rPr>
          <w:t>счета 30</w:t>
        </w:r>
      </w:hyperlink>
      <w:r>
        <w:t xml:space="preserve"> "Акции и иные формы участия в капитале" и соответствующий аналитический код вида синтетического счета финансовых активов:</w:t>
      </w:r>
    </w:p>
    <w:p w:rsidR="00041F73" w:rsidRDefault="00041F73">
      <w:bookmarkStart w:id="896" w:name="sub_219431"/>
      <w:r>
        <w:t>1 "Акции;</w:t>
      </w:r>
    </w:p>
    <w:p w:rsidR="00041F73" w:rsidRDefault="00041F73">
      <w:bookmarkStart w:id="897" w:name="sub_219432"/>
      <w:bookmarkEnd w:id="896"/>
      <w:r>
        <w:t>2 Участие в государственных (муниципальных) предприятиях;</w:t>
      </w:r>
    </w:p>
    <w:p w:rsidR="00041F73" w:rsidRDefault="00041F73">
      <w:bookmarkStart w:id="898" w:name="sub_219433"/>
      <w:bookmarkEnd w:id="897"/>
      <w:r>
        <w:t>3 "Участие в государственных (муниципальных) учреждениях";</w:t>
      </w:r>
    </w:p>
    <w:p w:rsidR="00041F73" w:rsidRDefault="00041F73">
      <w:bookmarkStart w:id="899" w:name="sub_219434"/>
      <w:bookmarkEnd w:id="898"/>
      <w:r>
        <w:t>4 "Иные формы участия в капитале";</w:t>
      </w:r>
    </w:p>
    <w:bookmarkEnd w:id="899"/>
    <w:p w:rsidR="00041F73" w:rsidRDefault="00041F73">
      <w:r>
        <w:t xml:space="preserve">- иные финансовые активы - на счете, содержащем соответствующий аналитический код группы синтетического </w:t>
      </w:r>
      <w:hyperlink w:anchor="sub_219450" w:history="1">
        <w:r>
          <w:rPr>
            <w:rStyle w:val="a4"/>
          </w:rPr>
          <w:t>счета 50</w:t>
        </w:r>
      </w:hyperlink>
      <w:r>
        <w:t xml:space="preserve"> "Иные финансовые активы" и </w:t>
      </w:r>
      <w:r>
        <w:lastRenderedPageBreak/>
        <w:t>соответствующий аналитический код вида синтетического счета финансовых активов:</w:t>
      </w:r>
    </w:p>
    <w:p w:rsidR="00041F73" w:rsidRDefault="00041F73">
      <w:bookmarkStart w:id="900" w:name="sub_219451"/>
      <w:r>
        <w:t xml:space="preserve">Абзац утратил силу с 29 октября 2017 г. - </w:t>
      </w:r>
      <w:hyperlink r:id="rId487" w:history="1">
        <w:r>
          <w:rPr>
            <w:rStyle w:val="a4"/>
          </w:rPr>
          <w:t>Приказ</w:t>
        </w:r>
      </w:hyperlink>
      <w:r>
        <w:t xml:space="preserve"> Минфина России от 27 сентября 2017 г. N 148н</w:t>
      </w:r>
    </w:p>
    <w:bookmarkEnd w:id="900"/>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488" w:history="1">
        <w:r>
          <w:rPr>
            <w:rStyle w:val="a4"/>
          </w:rPr>
          <w:t>См. предыдущую редакцию</w:t>
        </w:r>
      </w:hyperlink>
    </w:p>
    <w:p w:rsidR="00041F73" w:rsidRDefault="00041F73">
      <w:bookmarkStart w:id="901" w:name="sub_219452"/>
      <w:r>
        <w:t>2 "Доли в международных организациях";</w:t>
      </w:r>
    </w:p>
    <w:p w:rsidR="00041F73" w:rsidRDefault="00041F73">
      <w:bookmarkStart w:id="902" w:name="sub_219453"/>
      <w:bookmarkEnd w:id="901"/>
      <w:r>
        <w:t>3 "Прочие финансовые активы".</w:t>
      </w:r>
    </w:p>
    <w:p w:rsidR="00041F73" w:rsidRDefault="00041F73">
      <w:pPr>
        <w:pStyle w:val="a8"/>
        <w:rPr>
          <w:color w:val="000000"/>
          <w:sz w:val="16"/>
          <w:szCs w:val="16"/>
        </w:rPr>
      </w:pPr>
      <w:bookmarkStart w:id="903" w:name="sub_2195"/>
      <w:bookmarkEnd w:id="902"/>
      <w:r>
        <w:rPr>
          <w:color w:val="000000"/>
          <w:sz w:val="16"/>
          <w:szCs w:val="16"/>
        </w:rPr>
        <w:t>Информация об изменениях:</w:t>
      </w:r>
    </w:p>
    <w:bookmarkEnd w:id="903"/>
    <w:p w:rsidR="00041F73" w:rsidRDefault="00041F73">
      <w:pPr>
        <w:pStyle w:val="a9"/>
      </w:pPr>
      <w:r>
        <w:t xml:space="preserve">Пункт 195 изменен с 17 октября 2020 г. - </w:t>
      </w:r>
      <w:hyperlink r:id="rId489" w:history="1">
        <w:r>
          <w:rPr>
            <w:rStyle w:val="a4"/>
          </w:rPr>
          <w:t>Приказ</w:t>
        </w:r>
      </w:hyperlink>
      <w:r>
        <w:t xml:space="preserve"> Минфина России от 14 сентября 2020 г. N 198Н</w:t>
      </w:r>
    </w:p>
    <w:p w:rsidR="00041F73" w:rsidRDefault="00041F73">
      <w:pPr>
        <w:pStyle w:val="a9"/>
      </w:pPr>
      <w:hyperlink r:id="rId490" w:history="1">
        <w:r>
          <w:rPr>
            <w:rStyle w:val="a4"/>
          </w:rPr>
          <w:t>См. предыдущую редакцию</w:t>
        </w:r>
      </w:hyperlink>
    </w:p>
    <w:p w:rsidR="00041F73" w:rsidRDefault="00041F73">
      <w:r>
        <w:t xml:space="preserve">195. Аналитический учет по счету ведется в </w:t>
      </w:r>
      <w:hyperlink r:id="rId491" w:history="1">
        <w:r>
          <w:rPr>
            <w:rStyle w:val="a4"/>
          </w:rPr>
          <w:t>Карточке</w:t>
        </w:r>
      </w:hyperlink>
      <w:r>
        <w:t xml:space="preserve">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(аналитическим группам) финансовых вложений и по объектам, в которые осуществлены эти вложения (контрагентам (эмитентам).</w:t>
      </w:r>
    </w:p>
    <w:p w:rsidR="00041F73" w:rsidRDefault="00041F73">
      <w:pPr>
        <w:pStyle w:val="a8"/>
        <w:rPr>
          <w:color w:val="000000"/>
          <w:sz w:val="16"/>
          <w:szCs w:val="16"/>
        </w:rPr>
      </w:pPr>
      <w:bookmarkStart w:id="904" w:name="sub_2196"/>
      <w:r>
        <w:rPr>
          <w:color w:val="000000"/>
          <w:sz w:val="16"/>
          <w:szCs w:val="16"/>
        </w:rPr>
        <w:t>Информация об изменениях:</w:t>
      </w:r>
    </w:p>
    <w:bookmarkEnd w:id="904"/>
    <w:p w:rsidR="00041F73" w:rsidRDefault="00041F73">
      <w:pPr>
        <w:pStyle w:val="a9"/>
      </w:pPr>
      <w:r>
        <w:t xml:space="preserve">Пункт 196 изменен с 17 октября 2020 г. - </w:t>
      </w:r>
      <w:hyperlink r:id="rId492" w:history="1">
        <w:r>
          <w:rPr>
            <w:rStyle w:val="a4"/>
          </w:rPr>
          <w:t>Приказ</w:t>
        </w:r>
      </w:hyperlink>
      <w:r>
        <w:t xml:space="preserve"> Минфина России от 14 сентября 2020 г. N 198Н</w:t>
      </w:r>
    </w:p>
    <w:p w:rsidR="00041F73" w:rsidRDefault="00041F73">
      <w:pPr>
        <w:pStyle w:val="a9"/>
      </w:pPr>
      <w:hyperlink r:id="rId493" w:history="1">
        <w:r>
          <w:rPr>
            <w:rStyle w:val="a4"/>
          </w:rPr>
          <w:t>См. предыдущую редакцию</w:t>
        </w:r>
      </w:hyperlink>
    </w:p>
    <w:p w:rsidR="00041F73" w:rsidRDefault="00041F73">
      <w:r>
        <w:t xml:space="preserve">196. Отражение операций принятия к учету финансовых вложений в сумме сформированной первоначальной стоимости осуществляется в </w:t>
      </w:r>
      <w:hyperlink r:id="rId494" w:history="1">
        <w:r>
          <w:rPr>
            <w:rStyle w:val="a4"/>
          </w:rPr>
          <w:t>Журнале</w:t>
        </w:r>
      </w:hyperlink>
      <w:r>
        <w:t xml:space="preserve"> по прочим операциям.</w:t>
      </w:r>
    </w:p>
    <w:p w:rsidR="00041F73" w:rsidRDefault="00041F73"/>
    <w:p w:rsidR="00041F73" w:rsidRDefault="00041F73">
      <w:pPr>
        <w:pStyle w:val="1"/>
      </w:pPr>
      <w:bookmarkStart w:id="905" w:name="sub_20500"/>
      <w:r>
        <w:t>Счет 20500 "Расчеты по доходам"</w:t>
      </w:r>
    </w:p>
    <w:bookmarkEnd w:id="905"/>
    <w:p w:rsidR="00041F73" w:rsidRDefault="00041F73"/>
    <w:p w:rsidR="00041F73" w:rsidRDefault="00041F73">
      <w:pPr>
        <w:pStyle w:val="a8"/>
        <w:rPr>
          <w:color w:val="000000"/>
          <w:sz w:val="16"/>
          <w:szCs w:val="16"/>
        </w:rPr>
      </w:pPr>
      <w:bookmarkStart w:id="906" w:name="sub_2197"/>
      <w:r>
        <w:rPr>
          <w:color w:val="000000"/>
          <w:sz w:val="16"/>
          <w:szCs w:val="16"/>
        </w:rPr>
        <w:t>Информация об изменениях:</w:t>
      </w:r>
    </w:p>
    <w:bookmarkEnd w:id="906"/>
    <w:p w:rsidR="00041F73" w:rsidRDefault="00041F73">
      <w:pPr>
        <w:pStyle w:val="a9"/>
      </w:pPr>
      <w:r>
        <w:t xml:space="preserve">Пункт 197 изменен с 8 мая 2018 г. - </w:t>
      </w:r>
      <w:hyperlink r:id="rId495"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496"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497" w:history="1">
        <w:r>
          <w:rPr>
            <w:rStyle w:val="a4"/>
          </w:rPr>
          <w:t>См. предыдущую редакцию</w:t>
        </w:r>
      </w:hyperlink>
    </w:p>
    <w:p w:rsidR="00041F73" w:rsidRDefault="00041F73">
      <w:r>
        <w:t>197. Счет предназначен для учета расчетов по суммам доходов (поступлений), начисленных учреждением в момент возникновения требований к их плательщикам (по суммам предстоящих доходов),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w:t>
      </w:r>
    </w:p>
    <w:p w:rsidR="00041F73" w:rsidRDefault="00041F73">
      <w:pPr>
        <w:pStyle w:val="a8"/>
        <w:rPr>
          <w:color w:val="000000"/>
          <w:sz w:val="16"/>
          <w:szCs w:val="16"/>
        </w:rPr>
      </w:pPr>
      <w:bookmarkStart w:id="907" w:name="sub_2198"/>
      <w:r>
        <w:rPr>
          <w:color w:val="000000"/>
          <w:sz w:val="16"/>
          <w:szCs w:val="16"/>
        </w:rPr>
        <w:t>Информация об изменениях:</w:t>
      </w:r>
    </w:p>
    <w:bookmarkEnd w:id="907"/>
    <w:p w:rsidR="00041F73" w:rsidRDefault="00041F73">
      <w:pPr>
        <w:pStyle w:val="a9"/>
      </w:pPr>
      <w:r>
        <w:t xml:space="preserve">Пункт 198 изменен с 17 октября 2020 г. - </w:t>
      </w:r>
      <w:hyperlink r:id="rId498" w:history="1">
        <w:r>
          <w:rPr>
            <w:rStyle w:val="a4"/>
          </w:rPr>
          <w:t>Приказ</w:t>
        </w:r>
      </w:hyperlink>
      <w:r>
        <w:t xml:space="preserve"> Минфина России от 14 сентября 2020 г. N 198Н</w:t>
      </w:r>
    </w:p>
    <w:p w:rsidR="00041F73" w:rsidRDefault="00041F73">
      <w:pPr>
        <w:pStyle w:val="a9"/>
      </w:pPr>
      <w:hyperlink r:id="rId499" w:history="1">
        <w:r>
          <w:rPr>
            <w:rStyle w:val="a4"/>
          </w:rPr>
          <w:t>См. предыдущую редакцию</w:t>
        </w:r>
      </w:hyperlink>
    </w:p>
    <w:p w:rsidR="00041F73" w:rsidRDefault="00041F73">
      <w:r>
        <w:t>198.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041F73" w:rsidRDefault="00041F73">
      <w:bookmarkStart w:id="908" w:name="sub_21982"/>
      <w:r>
        <w:t xml:space="preserve">Переоценка расчетов плательщиков по доходам в иностранных валютах осуществляется на дату совершения операций по оплате (возврату) расчетов в </w:t>
      </w:r>
      <w:r>
        <w:lastRenderedPageBreak/>
        <w:t xml:space="preserve">соответствующей иностранной валюте и на отчетный период с учетом положений </w:t>
      </w:r>
      <w:hyperlink r:id="rId500" w:history="1">
        <w:r>
          <w:rPr>
            <w:rStyle w:val="a4"/>
          </w:rPr>
          <w:t>Стандарта</w:t>
        </w:r>
      </w:hyperlink>
      <w:r>
        <w:t xml:space="preserve"> "Влияние изменений курсов иностранных валют".</w:t>
      </w:r>
    </w:p>
    <w:p w:rsidR="00041F73" w:rsidRDefault="00041F73">
      <w:bookmarkStart w:id="909" w:name="sub_30700111"/>
      <w:bookmarkEnd w:id="908"/>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041F73" w:rsidRDefault="00041F73">
      <w:pPr>
        <w:pStyle w:val="a8"/>
        <w:rPr>
          <w:color w:val="000000"/>
          <w:sz w:val="16"/>
          <w:szCs w:val="16"/>
        </w:rPr>
      </w:pPr>
      <w:bookmarkStart w:id="910" w:name="sub_2199"/>
      <w:bookmarkEnd w:id="909"/>
      <w:r>
        <w:rPr>
          <w:color w:val="000000"/>
          <w:sz w:val="16"/>
          <w:szCs w:val="16"/>
        </w:rPr>
        <w:t>Информация об изменениях:</w:t>
      </w:r>
    </w:p>
    <w:bookmarkEnd w:id="910"/>
    <w:p w:rsidR="00041F73" w:rsidRDefault="00041F73">
      <w:pPr>
        <w:pStyle w:val="a9"/>
      </w:pPr>
      <w:r>
        <w:t xml:space="preserve">Пункт 199 изменен с 17 октября 2020 г. - </w:t>
      </w:r>
      <w:hyperlink r:id="rId501" w:history="1">
        <w:r>
          <w:rPr>
            <w:rStyle w:val="a4"/>
          </w:rPr>
          <w:t>Приказ</w:t>
        </w:r>
      </w:hyperlink>
      <w:r>
        <w:t xml:space="preserve"> Минфина России от 14 сентября 2020 г. N 198Н</w:t>
      </w:r>
    </w:p>
    <w:p w:rsidR="00041F73" w:rsidRDefault="00041F73">
      <w:pPr>
        <w:pStyle w:val="a9"/>
      </w:pPr>
      <w:hyperlink r:id="rId502" w:history="1">
        <w:r>
          <w:rPr>
            <w:rStyle w:val="a4"/>
          </w:rPr>
          <w:t>См. предыдущую редакцию</w:t>
        </w:r>
      </w:hyperlink>
    </w:p>
    <w:p w:rsidR="00041F73" w:rsidRDefault="00041F73">
      <w:r>
        <w:t>199. Группировка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041F73" w:rsidRDefault="00041F73">
      <w:bookmarkStart w:id="911" w:name="sub_219910"/>
      <w:r>
        <w:t>10 "Расчеты по налоговым доходам, таможенным платежам и страховым взносам на обязательное социальное страхование";</w:t>
      </w:r>
    </w:p>
    <w:p w:rsidR="00041F73" w:rsidRDefault="00041F73">
      <w:bookmarkStart w:id="912" w:name="sub_219920"/>
      <w:bookmarkEnd w:id="911"/>
      <w:r>
        <w:t>20 "Расчеты по доходам от собственности";</w:t>
      </w:r>
    </w:p>
    <w:p w:rsidR="00041F73" w:rsidRDefault="00041F73">
      <w:bookmarkStart w:id="913" w:name="sub_219950"/>
      <w:bookmarkEnd w:id="912"/>
      <w:r>
        <w:t>30 "Расчеты по доходам от оказания платных услуг (работ), компенсаций затрат";</w:t>
      </w:r>
    </w:p>
    <w:p w:rsidR="00041F73" w:rsidRDefault="00041F73">
      <w:bookmarkStart w:id="914" w:name="sub_219940"/>
      <w:bookmarkEnd w:id="913"/>
      <w:r>
        <w:t>40 "Расчеты по суммам штрафов, пеней, неустоек, возмещений ущерба";</w:t>
      </w:r>
    </w:p>
    <w:p w:rsidR="00041F73" w:rsidRDefault="00041F73">
      <w:bookmarkStart w:id="915" w:name="sub_30700123"/>
      <w:bookmarkEnd w:id="914"/>
      <w:r>
        <w:t>50 "Расчеты по безвозмездным денежным поступлениям текущего характера";</w:t>
      </w:r>
    </w:p>
    <w:p w:rsidR="00041F73" w:rsidRDefault="00041F73">
      <w:bookmarkStart w:id="916" w:name="sub_219960"/>
      <w:bookmarkEnd w:id="915"/>
      <w:r>
        <w:t>60 "Расчеты по безвозмездным денежным поступлениям капитального характера";</w:t>
      </w:r>
    </w:p>
    <w:p w:rsidR="00041F73" w:rsidRDefault="00041F73">
      <w:bookmarkStart w:id="917" w:name="sub_219970"/>
      <w:bookmarkEnd w:id="916"/>
      <w:r>
        <w:t>70 "Расчеты по доходам от операций с активами";</w:t>
      </w:r>
    </w:p>
    <w:p w:rsidR="00041F73" w:rsidRDefault="00041F73">
      <w:bookmarkStart w:id="918" w:name="sub_219980"/>
      <w:bookmarkEnd w:id="917"/>
      <w:r>
        <w:t>80 "Расчеты по прочим доходам".</w:t>
      </w:r>
    </w:p>
    <w:bookmarkEnd w:id="918"/>
    <w:p w:rsidR="00041F73" w:rsidRDefault="00041F73">
      <w:r>
        <w:t xml:space="preserve">Для учета расчетов по доходам (и операций, их изменяющих) применяются счета аналитического учета счета 020500000 "Расчеты по доходам",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503" w:history="1">
        <w:r>
          <w:rPr>
            <w:rStyle w:val="a4"/>
          </w:rPr>
          <w:t>КОСГУ</w:t>
        </w:r>
      </w:hyperlink>
      <w:r>
        <w:rPr>
          <w:vertAlign w:val="superscript"/>
        </w:rPr>
        <w:t> </w:t>
      </w:r>
      <w:hyperlink w:anchor="sub_55555" w:history="1">
        <w:r>
          <w:rPr>
            <w:rStyle w:val="a4"/>
            <w:vertAlign w:val="superscript"/>
          </w:rPr>
          <w:t>5</w:t>
        </w:r>
      </w:hyperlink>
      <w:r>
        <w:t>, соответствующей экономической сущности осуществляемого факта хозяйственной жизни (отражаемого объекта бухгалтерского учета).</w:t>
      </w:r>
    </w:p>
    <w:p w:rsidR="00041F73" w:rsidRDefault="00041F73">
      <w:bookmarkStart w:id="919" w:name="sub_219333"/>
      <w:r>
        <w:t xml:space="preserve">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504"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bookmarkEnd w:id="919"/>
    <w:p w:rsidR="00041F73" w:rsidRDefault="00041F73"/>
    <w:p w:rsidR="00041F73" w:rsidRDefault="00041F73">
      <w:pPr>
        <w:pStyle w:val="ab"/>
        <w:rPr>
          <w:sz w:val="22"/>
          <w:szCs w:val="22"/>
        </w:rPr>
      </w:pPr>
      <w:r>
        <w:rPr>
          <w:sz w:val="22"/>
          <w:szCs w:val="22"/>
        </w:rPr>
        <w:t>──────────────────────────────</w:t>
      </w:r>
    </w:p>
    <w:p w:rsidR="00041F73" w:rsidRDefault="00041F73">
      <w:bookmarkStart w:id="920" w:name="sub_55555"/>
      <w:r>
        <w:rPr>
          <w:vertAlign w:val="superscript"/>
        </w:rPr>
        <w:t>5</w:t>
      </w:r>
      <w:r>
        <w:t xml:space="preserve"> </w:t>
      </w:r>
      <w:hyperlink r:id="rId505" w:history="1">
        <w:r>
          <w:rPr>
            <w:rStyle w:val="a4"/>
          </w:rPr>
          <w:t>Приказ</w:t>
        </w:r>
      </w:hyperlink>
      <w:r>
        <w:t xml:space="preserve"> Министерства финансов Российской Федерации от 29 ноября 2017 г. N209н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bookmarkEnd w:id="920"/>
    <w:p w:rsidR="00041F73" w:rsidRDefault="00041F73">
      <w:pPr>
        <w:pStyle w:val="ab"/>
        <w:rPr>
          <w:sz w:val="22"/>
          <w:szCs w:val="22"/>
        </w:rPr>
      </w:pPr>
      <w:r>
        <w:rPr>
          <w:sz w:val="22"/>
          <w:szCs w:val="22"/>
        </w:rPr>
        <w:t>──────────────────────────────</w:t>
      </w:r>
    </w:p>
    <w:p w:rsidR="00041F73" w:rsidRDefault="00041F73"/>
    <w:p w:rsidR="00041F73" w:rsidRDefault="00041F73">
      <w:pPr>
        <w:pStyle w:val="a8"/>
        <w:rPr>
          <w:color w:val="000000"/>
          <w:sz w:val="16"/>
          <w:szCs w:val="16"/>
        </w:rPr>
      </w:pPr>
      <w:bookmarkStart w:id="921" w:name="sub_2200"/>
      <w:r>
        <w:rPr>
          <w:color w:val="000000"/>
          <w:sz w:val="16"/>
          <w:szCs w:val="16"/>
        </w:rPr>
        <w:t>Информация об изменениях:</w:t>
      </w:r>
    </w:p>
    <w:bookmarkEnd w:id="921"/>
    <w:p w:rsidR="00041F73" w:rsidRDefault="00041F73">
      <w:pPr>
        <w:pStyle w:val="a9"/>
      </w:pPr>
      <w:r>
        <w:t xml:space="preserve">Пункт 200 изменен с 17 октября 2020 г. - </w:t>
      </w:r>
      <w:hyperlink r:id="rId506" w:history="1">
        <w:r>
          <w:rPr>
            <w:rStyle w:val="a4"/>
          </w:rPr>
          <w:t>Приказ</w:t>
        </w:r>
      </w:hyperlink>
      <w:r>
        <w:t xml:space="preserve"> Минфина России от 14 сентября 2020 г. N 198Н</w:t>
      </w:r>
    </w:p>
    <w:p w:rsidR="00041F73" w:rsidRDefault="00041F73">
      <w:pPr>
        <w:pStyle w:val="a9"/>
      </w:pPr>
      <w:hyperlink r:id="rId507" w:history="1">
        <w:r>
          <w:rPr>
            <w:rStyle w:val="a4"/>
          </w:rPr>
          <w:t>См. предыдущую редакцию</w:t>
        </w:r>
      </w:hyperlink>
    </w:p>
    <w:p w:rsidR="00041F73" w:rsidRDefault="00041F73">
      <w:r>
        <w:t xml:space="preserve">200. Аналитический учет расчетов по поступлениям ведется в </w:t>
      </w:r>
      <w:hyperlink r:id="rId508" w:history="1">
        <w:r>
          <w:rPr>
            <w:rStyle w:val="a4"/>
          </w:rPr>
          <w:t>Карточке</w:t>
        </w:r>
      </w:hyperlink>
      <w:r>
        <w:t xml:space="preserve"> учета средств и расчетов и (или) в Журнале операций расчетов с дебиторами по доходам.</w:t>
      </w:r>
    </w:p>
    <w:p w:rsidR="00041F73" w:rsidRDefault="00041F73">
      <w:bookmarkStart w:id="922" w:name="sub_22002"/>
      <w:r>
        <w:t>Аналитический учет по счету ведется по видам доходов (поступлений) в разрезе контрагентов (плательщиков доходов (групп плательщиков доходов), идентификационных номеров расчетов по доходам (уникальных идентификаторов начислений (УИН) (при наличии), правовых оснований возникновения расчетов и видов валют.</w:t>
      </w:r>
    </w:p>
    <w:bookmarkEnd w:id="922"/>
    <w:p w:rsidR="00041F73" w:rsidRDefault="00041F73">
      <w:r>
        <w:t>Применение способа организации аналитического учета по группе плательщиков доходов допустимо при условии обеспечения ведения субъектом учета (учреждением) персонифицированного учета расчетов с плательщиками доходов (в разрезе контрагентов (плательщиков доходов), идентификационных номеров расчетов по доходам (уникальных идентификаторов начислений (УИН) (при наличии), правовых оснований возникновения расчетов) вне балансовых счетов Рабочего плана счетов (в управленческом учете), формирования персонифицированных регистров учета расчетов с плательщиками, а также 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w:t>
      </w:r>
    </w:p>
    <w:p w:rsidR="00041F73" w:rsidRDefault="00041F73">
      <w:bookmarkStart w:id="923" w:name="sub_2201"/>
      <w:r>
        <w:t xml:space="preserve">201. Отражение операций по счету осуществляется в </w:t>
      </w:r>
      <w:hyperlink r:id="rId509" w:history="1">
        <w:r>
          <w:rPr>
            <w:rStyle w:val="a4"/>
          </w:rPr>
          <w:t>Журнале</w:t>
        </w:r>
      </w:hyperlink>
      <w:r>
        <w:t xml:space="preserve"> операций расчетов с дебиторами по доходам.</w:t>
      </w:r>
    </w:p>
    <w:bookmarkEnd w:id="923"/>
    <w:p w:rsidR="00041F73" w:rsidRDefault="00041F73"/>
    <w:p w:rsidR="00041F73" w:rsidRDefault="00041F73">
      <w:pPr>
        <w:pStyle w:val="1"/>
      </w:pPr>
      <w:bookmarkStart w:id="924" w:name="sub_20600"/>
      <w:r>
        <w:t>Счет 20600 "Расчеты по выданным авансам"</w:t>
      </w:r>
    </w:p>
    <w:bookmarkEnd w:id="924"/>
    <w:p w:rsidR="00041F73" w:rsidRDefault="00041F73"/>
    <w:p w:rsidR="00041F73" w:rsidRDefault="00041F73">
      <w:bookmarkStart w:id="925" w:name="sub_2202"/>
      <w:r>
        <w:t>202. 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041F73" w:rsidRDefault="00041F73">
      <w:pPr>
        <w:pStyle w:val="a8"/>
        <w:rPr>
          <w:color w:val="000000"/>
          <w:sz w:val="16"/>
          <w:szCs w:val="16"/>
        </w:rPr>
      </w:pPr>
      <w:bookmarkStart w:id="926" w:name="sub_2203"/>
      <w:bookmarkEnd w:id="925"/>
      <w:r>
        <w:rPr>
          <w:color w:val="000000"/>
          <w:sz w:val="16"/>
          <w:szCs w:val="16"/>
        </w:rPr>
        <w:t>Информация об изменениях:</w:t>
      </w:r>
    </w:p>
    <w:bookmarkEnd w:id="926"/>
    <w:p w:rsidR="00041F73" w:rsidRDefault="00041F73">
      <w:pPr>
        <w:pStyle w:val="a9"/>
      </w:pPr>
      <w:r>
        <w:t xml:space="preserve">Пункт 203 изменен с 17 октября 2020 г. - </w:t>
      </w:r>
      <w:hyperlink r:id="rId510" w:history="1">
        <w:r>
          <w:rPr>
            <w:rStyle w:val="a4"/>
          </w:rPr>
          <w:t>Приказ</w:t>
        </w:r>
      </w:hyperlink>
      <w:r>
        <w:t xml:space="preserve"> Минфина России от 14 сентября 2020 г. N 198Н</w:t>
      </w:r>
    </w:p>
    <w:p w:rsidR="00041F73" w:rsidRDefault="00041F73">
      <w:pPr>
        <w:pStyle w:val="a9"/>
      </w:pPr>
      <w:hyperlink r:id="rId511" w:history="1">
        <w:r>
          <w:rPr>
            <w:rStyle w:val="a4"/>
          </w:rPr>
          <w:t>См. предыдущую редакцию</w:t>
        </w:r>
      </w:hyperlink>
    </w:p>
    <w:p w:rsidR="00041F73" w:rsidRDefault="00041F73">
      <w:r>
        <w:t>203. Учет задолженности дебиторов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041F73" w:rsidRDefault="00041F73">
      <w:bookmarkStart w:id="927" w:name="sub_22032"/>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 или признания в учете права требования по восстановлению дебиторской задолженности по предоставленным авансовым платежам.</w:t>
      </w:r>
    </w:p>
    <w:p w:rsidR="00041F73" w:rsidRDefault="00041F73">
      <w:bookmarkStart w:id="928" w:name="sub_30700112"/>
      <w:bookmarkEnd w:id="927"/>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041F73" w:rsidRDefault="00041F73">
      <w:pPr>
        <w:pStyle w:val="a8"/>
        <w:rPr>
          <w:color w:val="000000"/>
          <w:sz w:val="16"/>
          <w:szCs w:val="16"/>
        </w:rPr>
      </w:pPr>
      <w:bookmarkStart w:id="929" w:name="sub_2204"/>
      <w:bookmarkEnd w:id="928"/>
      <w:r>
        <w:rPr>
          <w:color w:val="000000"/>
          <w:sz w:val="16"/>
          <w:szCs w:val="16"/>
        </w:rPr>
        <w:t>Информация об изменениях:</w:t>
      </w:r>
    </w:p>
    <w:bookmarkEnd w:id="929"/>
    <w:p w:rsidR="00041F73" w:rsidRDefault="00041F73">
      <w:pPr>
        <w:pStyle w:val="a9"/>
      </w:pPr>
      <w:r>
        <w:t xml:space="preserve">Пункт 204 изменен с 17 октября 2020 г. - </w:t>
      </w:r>
      <w:hyperlink r:id="rId512" w:history="1">
        <w:r>
          <w:rPr>
            <w:rStyle w:val="a4"/>
          </w:rPr>
          <w:t>Приказ</w:t>
        </w:r>
      </w:hyperlink>
      <w:r>
        <w:t xml:space="preserve"> Минфина России от 14 сентября 2020 г. N 198Н</w:t>
      </w:r>
    </w:p>
    <w:p w:rsidR="00041F73" w:rsidRDefault="00041F73">
      <w:pPr>
        <w:pStyle w:val="a9"/>
      </w:pPr>
      <w:hyperlink r:id="rId513" w:history="1">
        <w:r>
          <w:rPr>
            <w:rStyle w:val="a4"/>
          </w:rPr>
          <w:t>См. предыдущую редакцию</w:t>
        </w:r>
      </w:hyperlink>
    </w:p>
    <w:p w:rsidR="00041F73" w:rsidRDefault="00041F73">
      <w:r>
        <w:lastRenderedPageBreak/>
        <w:t>204. Группировка расчетов по выданным авансам осуществляется в разрезе видов выплат, утвержденных сметой (планом финансово-хозяйственной деятельности) учреждения, по аналитическим группам синтетического счета объекта учета:</w:t>
      </w:r>
    </w:p>
    <w:p w:rsidR="00041F73" w:rsidRDefault="00041F73">
      <w:bookmarkStart w:id="930" w:name="sub_220410"/>
      <w:r>
        <w:t>10 "Расчеты по авансам по оплате труда, начислениям на выплаты по оплате труда";</w:t>
      </w:r>
    </w:p>
    <w:p w:rsidR="00041F73" w:rsidRDefault="00041F73">
      <w:bookmarkStart w:id="931" w:name="sub_220420"/>
      <w:bookmarkEnd w:id="930"/>
      <w:r>
        <w:t>20 "Расчеты по авансам по работам, услугам";</w:t>
      </w:r>
    </w:p>
    <w:p w:rsidR="00041F73" w:rsidRDefault="00041F73">
      <w:bookmarkStart w:id="932" w:name="sub_220430"/>
      <w:bookmarkEnd w:id="931"/>
      <w:r>
        <w:t>30 "Расчеты по авансам по поступлению нефинансовых активов";</w:t>
      </w:r>
    </w:p>
    <w:p w:rsidR="00041F73" w:rsidRDefault="00041F73">
      <w:bookmarkStart w:id="933" w:name="sub_220440"/>
      <w:bookmarkEnd w:id="932"/>
      <w:r>
        <w:t>40 "Расчеты по авансовым безвозмездным перечислениям текущего характера организациям";</w:t>
      </w:r>
    </w:p>
    <w:p w:rsidR="00041F73" w:rsidRDefault="00041F73">
      <w:bookmarkStart w:id="934" w:name="sub_220450"/>
      <w:bookmarkEnd w:id="933"/>
      <w:r>
        <w:t>50 "Расчеты по безвозмездным перечислениям бюджетам";</w:t>
      </w:r>
    </w:p>
    <w:p w:rsidR="00041F73" w:rsidRDefault="00041F73">
      <w:bookmarkStart w:id="935" w:name="sub_220460"/>
      <w:bookmarkEnd w:id="934"/>
      <w:r>
        <w:t>60 "Расчеты по авансам по социальному обеспечению";</w:t>
      </w:r>
    </w:p>
    <w:p w:rsidR="00041F73" w:rsidRDefault="00041F73">
      <w:bookmarkStart w:id="936" w:name="sub_220470"/>
      <w:bookmarkEnd w:id="935"/>
      <w:r>
        <w:t>70 "Расчеты по авансам на приобретение ценных бумаг и иных финансовых вложений";</w:t>
      </w:r>
    </w:p>
    <w:p w:rsidR="00041F73" w:rsidRDefault="00041F73">
      <w:bookmarkStart w:id="937" w:name="sub_220480"/>
      <w:bookmarkEnd w:id="936"/>
      <w:r>
        <w:t>80 "Расчеты по авансовым безвозмездным перечислениям капитального характера организациям";</w:t>
      </w:r>
    </w:p>
    <w:p w:rsidR="00041F73" w:rsidRDefault="00041F73">
      <w:bookmarkStart w:id="938" w:name="sub_220490"/>
      <w:bookmarkEnd w:id="937"/>
      <w:r>
        <w:t>90 "Расчеты по авансам по прочим расходам".</w:t>
      </w:r>
    </w:p>
    <w:bookmarkEnd w:id="938"/>
    <w:p w:rsidR="00041F73" w:rsidRDefault="00041F73">
      <w:r>
        <w:t xml:space="preserve">Для учета расчетов по выданным авансам (и операций, их изменяющих) применяются счета аналитического учета счета 020600000 "Расчеты по выданным авансам",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514" w:history="1">
        <w:r>
          <w:rPr>
            <w:rStyle w:val="a4"/>
          </w:rPr>
          <w:t>КОСГУ</w:t>
        </w:r>
      </w:hyperlink>
      <w:r>
        <w:rPr>
          <w:vertAlign w:val="superscript"/>
        </w:rPr>
        <w:t> </w:t>
      </w:r>
      <w:hyperlink w:anchor="sub_55555" w:history="1">
        <w:r>
          <w:rPr>
            <w:rStyle w:val="a4"/>
            <w:vertAlign w:val="superscript"/>
          </w:rPr>
          <w:t>5</w:t>
        </w:r>
      </w:hyperlink>
      <w:r>
        <w:t>, соответствующей экономической сущности осуществляемого факта хозяйственной жизни (отражаемого объекта бухгалтерского учета).</w:t>
      </w:r>
    </w:p>
    <w:p w:rsidR="00041F73" w:rsidRDefault="00041F73">
      <w:bookmarkStart w:id="939" w:name="sub_220491"/>
      <w:r>
        <w:t xml:space="preserve">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515"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041F73" w:rsidRDefault="00041F73">
      <w:pPr>
        <w:pStyle w:val="a8"/>
        <w:rPr>
          <w:color w:val="000000"/>
          <w:sz w:val="16"/>
          <w:szCs w:val="16"/>
        </w:rPr>
      </w:pPr>
      <w:bookmarkStart w:id="940" w:name="sub_2205"/>
      <w:bookmarkEnd w:id="939"/>
      <w:r>
        <w:rPr>
          <w:color w:val="000000"/>
          <w:sz w:val="16"/>
          <w:szCs w:val="16"/>
        </w:rPr>
        <w:t>Информация об изменениях:</w:t>
      </w:r>
    </w:p>
    <w:bookmarkEnd w:id="940"/>
    <w:p w:rsidR="00041F73" w:rsidRDefault="00041F73">
      <w:pPr>
        <w:pStyle w:val="a9"/>
      </w:pPr>
      <w:r>
        <w:t xml:space="preserve">Пункт 205 изменен с 17 октября 2020 г. - </w:t>
      </w:r>
      <w:hyperlink r:id="rId516" w:history="1">
        <w:r>
          <w:rPr>
            <w:rStyle w:val="a4"/>
          </w:rPr>
          <w:t>Приказ</w:t>
        </w:r>
      </w:hyperlink>
      <w:r>
        <w:t xml:space="preserve"> Минфина России от 14 сентября 2020 г. N 198Н</w:t>
      </w:r>
    </w:p>
    <w:p w:rsidR="00041F73" w:rsidRDefault="00041F73">
      <w:pPr>
        <w:pStyle w:val="a9"/>
      </w:pPr>
      <w:hyperlink r:id="rId517" w:history="1">
        <w:r>
          <w:rPr>
            <w:rStyle w:val="a4"/>
          </w:rPr>
          <w:t>См. предыдущую редакцию</w:t>
        </w:r>
      </w:hyperlink>
    </w:p>
    <w:p w:rsidR="00041F73" w:rsidRDefault="00041F73">
      <w:r>
        <w:t xml:space="preserve">205. Аналитический учет расчетов с поставщиками по выданным авансам ведется в </w:t>
      </w:r>
      <w:hyperlink r:id="rId518" w:history="1">
        <w:r>
          <w:rPr>
            <w:rStyle w:val="a4"/>
          </w:rPr>
          <w:t>Карточке</w:t>
        </w:r>
      </w:hyperlink>
      <w:r>
        <w:t xml:space="preserve"> учета средств и расчетов либо в Журнале по расчетам с поставщиками и подрядчиками.</w:t>
      </w:r>
    </w:p>
    <w:p w:rsidR="00041F73" w:rsidRDefault="00041F73">
      <w:bookmarkStart w:id="941" w:name="sub_22052"/>
      <w:r>
        <w:t xml:space="preserve">Аналитический учет по счету ведется в разрезе получателей авансовых выплат (сотрудников, контрагентов), идентификационных номеров расчетов по выплатам (учетных номеров денежных обязательств), с указанием при учете расчетов по целевым выплатам (по </w:t>
      </w:r>
      <w:hyperlink w:anchor="sub_120640" w:history="1">
        <w:r>
          <w:rPr>
            <w:rStyle w:val="a4"/>
          </w:rPr>
          <w:t>счетам 020640000</w:t>
        </w:r>
      </w:hyperlink>
      <w:r>
        <w:t xml:space="preserve"> "Расчеты по авансовым безвозмездным перечислениям текущего характера" и </w:t>
      </w:r>
      <w:hyperlink w:anchor="sub_120680" w:history="1">
        <w:r>
          <w:rPr>
            <w:rStyle w:val="a4"/>
          </w:rPr>
          <w:t>020680000</w:t>
        </w:r>
      </w:hyperlink>
      <w:r>
        <w:t xml:space="preserve"> "Расчеты по авансовым безвозмездным перечислениям капитального характера организациям")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предоставления авансовых выплат (по необходимости).</w:t>
      </w:r>
    </w:p>
    <w:p w:rsidR="00041F73" w:rsidRDefault="00041F73">
      <w:bookmarkStart w:id="942" w:name="sub_2206"/>
      <w:bookmarkEnd w:id="941"/>
      <w:r>
        <w:t xml:space="preserve">206. Отражение операций по счету осуществляется в </w:t>
      </w:r>
      <w:hyperlink r:id="rId519" w:history="1">
        <w:r>
          <w:rPr>
            <w:rStyle w:val="a4"/>
          </w:rPr>
          <w:t>Журнале</w:t>
        </w:r>
      </w:hyperlink>
      <w:r>
        <w:t xml:space="preserve"> по расчетам с поставщиками и подрядчиками.</w:t>
      </w:r>
    </w:p>
    <w:bookmarkEnd w:id="942"/>
    <w:p w:rsidR="00041F73" w:rsidRDefault="00041F73"/>
    <w:p w:rsidR="00041F73" w:rsidRDefault="00041F73">
      <w:pPr>
        <w:pStyle w:val="1"/>
      </w:pPr>
      <w:bookmarkStart w:id="943" w:name="sub_20700"/>
      <w:r>
        <w:lastRenderedPageBreak/>
        <w:t>Счет 20700 "Расчеты по кредитам, займам (ссудам)"</w:t>
      </w:r>
    </w:p>
    <w:bookmarkEnd w:id="943"/>
    <w:p w:rsidR="00041F73" w:rsidRDefault="00041F73"/>
    <w:p w:rsidR="00041F73" w:rsidRDefault="00041F73">
      <w:bookmarkStart w:id="944" w:name="sub_2207"/>
      <w:r>
        <w:t>207. Счет предназначен для учета расчетов по предоставленным в порядке, предусмотренном законодательством Российской Федерации, сумм заимствований и начисленным по ним в соответствии с условиями предоставления заимствований процентам, штрафам и пеням.</w:t>
      </w:r>
    </w:p>
    <w:p w:rsidR="00041F73" w:rsidRDefault="00041F73">
      <w:bookmarkStart w:id="945" w:name="sub_2208"/>
      <w:bookmarkEnd w:id="944"/>
      <w:r>
        <w:t>208. Переоценка задолженности по бюджетным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
    <w:p w:rsidR="00041F73" w:rsidRDefault="00041F73">
      <w:pPr>
        <w:pStyle w:val="a8"/>
        <w:rPr>
          <w:color w:val="000000"/>
          <w:sz w:val="16"/>
          <w:szCs w:val="16"/>
        </w:rPr>
      </w:pPr>
      <w:bookmarkStart w:id="946" w:name="sub_2209"/>
      <w:bookmarkEnd w:id="945"/>
      <w:r>
        <w:rPr>
          <w:color w:val="000000"/>
          <w:sz w:val="16"/>
          <w:szCs w:val="16"/>
        </w:rPr>
        <w:t>Информация об изменениях:</w:t>
      </w:r>
    </w:p>
    <w:bookmarkEnd w:id="946"/>
    <w:p w:rsidR="00041F73" w:rsidRDefault="00041F73">
      <w:pPr>
        <w:pStyle w:val="a9"/>
      </w:pPr>
      <w:r>
        <w:t xml:space="preserve">Пункт 209 изменен с 17 октября 2020 г. - </w:t>
      </w:r>
      <w:hyperlink r:id="rId520" w:history="1">
        <w:r>
          <w:rPr>
            <w:rStyle w:val="a4"/>
          </w:rPr>
          <w:t>Приказ</w:t>
        </w:r>
      </w:hyperlink>
      <w:r>
        <w:t xml:space="preserve"> Минфина России от 14 сентября 2020 г. N 198Н</w:t>
      </w:r>
    </w:p>
    <w:p w:rsidR="00041F73" w:rsidRDefault="00041F73">
      <w:pPr>
        <w:pStyle w:val="a9"/>
      </w:pPr>
      <w:hyperlink r:id="rId521" w:history="1">
        <w:r>
          <w:rPr>
            <w:rStyle w:val="a4"/>
          </w:rPr>
          <w:t>См. предыдущую редакцию</w:t>
        </w:r>
      </w:hyperlink>
    </w:p>
    <w:p w:rsidR="00041F73" w:rsidRDefault="00041F73">
      <w:r>
        <w:t>209. Группировка расчетов осуществляется по аналитическим группам синтетического счета предоставленных заимствований:</w:t>
      </w:r>
    </w:p>
    <w:p w:rsidR="00041F73" w:rsidRDefault="00041F73">
      <w:bookmarkStart w:id="947" w:name="sub_220910"/>
      <w:r>
        <w:t>10 "Расчеты по предоставленным кредитам, займам (ссудам)";</w:t>
      </w:r>
    </w:p>
    <w:p w:rsidR="00041F73" w:rsidRDefault="00041F73">
      <w:bookmarkStart w:id="948" w:name="sub_220920"/>
      <w:bookmarkEnd w:id="947"/>
      <w:r>
        <w:t>20 "Расчеты в рамках целевых иностранных кредитов (заимствований)";</w:t>
      </w:r>
    </w:p>
    <w:p w:rsidR="00041F73" w:rsidRDefault="00041F73">
      <w:bookmarkStart w:id="949" w:name="sub_220930"/>
      <w:bookmarkEnd w:id="948"/>
      <w:r>
        <w:t>30 "Расчеты с дебиторами по государственным (муниципальным) гарантиям";</w:t>
      </w:r>
    </w:p>
    <w:p w:rsidR="00041F73" w:rsidRDefault="00041F73">
      <w:bookmarkStart w:id="950" w:name="sub_22095"/>
      <w:bookmarkEnd w:id="949"/>
      <w:r>
        <w:t>40 "Расчеты по прочим долговым требованиям".</w:t>
      </w:r>
    </w:p>
    <w:p w:rsidR="00041F73" w:rsidRDefault="00041F73">
      <w:bookmarkStart w:id="951" w:name="sub_22096"/>
      <w:bookmarkEnd w:id="950"/>
      <w:r>
        <w:t>Расчеты по долговым требованиям Российской Федерации, субъекта Российской Федерации, муниципального образования (бюджетного (автономного)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41F73" w:rsidRDefault="00041F73">
      <w:bookmarkStart w:id="952" w:name="sub_22091"/>
      <w:bookmarkEnd w:id="951"/>
      <w:r>
        <w:t>1 "Расчеты по бюджетным кредитам другим бюджетам бюджетной системы Российской Федерации";</w:t>
      </w:r>
    </w:p>
    <w:p w:rsidR="00041F73" w:rsidRDefault="00041F73">
      <w:bookmarkStart w:id="953" w:name="sub_22093"/>
      <w:bookmarkEnd w:id="952"/>
      <w:r>
        <w:t>3 "Расчеты с иными дебиторами по бюджетным кредитам";</w:t>
      </w:r>
    </w:p>
    <w:p w:rsidR="00041F73" w:rsidRDefault="00041F73">
      <w:bookmarkStart w:id="954" w:name="sub_22094"/>
      <w:bookmarkEnd w:id="953"/>
      <w:r>
        <w:t>4 "Расчеты по иным долговым требованиям (займам (ссудам)".</w:t>
      </w:r>
    </w:p>
    <w:p w:rsidR="00041F73" w:rsidRDefault="00041F73">
      <w:bookmarkStart w:id="955" w:name="sub_2020910"/>
      <w:bookmarkEnd w:id="954"/>
      <w:r>
        <w:t>Первоначальной стоимостью долговых требований, приобретенных (полученных) в результате необменной операции, является их стоимость, отраженная в документах, подтверждающих переход прав на долговые требования.</w:t>
      </w:r>
    </w:p>
    <w:bookmarkEnd w:id="955"/>
    <w:p w:rsidR="00041F73" w:rsidRDefault="00041F73">
      <w:r>
        <w:t>Долговые требования, полученные субъектом учета от уполномоченного органа власти (иной организации бюджетной сферы), подлежат признанию в бухгалтерском учете в оценке, определенной передающей стороной (по стоимости, отраженной в документах, подтверждающих переход прав на долговые требования).</w:t>
      </w:r>
    </w:p>
    <w:p w:rsidR="00041F73" w:rsidRDefault="00041F73">
      <w:r>
        <w:t>Учет задолженности дебиторов по долговым требованиям в иностранной валюте одновременно ведется в соответствующей иностранной валюте и в рублевом эквиваленте.</w:t>
      </w:r>
    </w:p>
    <w:p w:rsidR="00041F73" w:rsidRDefault="00041F73">
      <w:r>
        <w:t xml:space="preserve">Переоценка расчетов по долговым требованиям в иностранной валюте осуществляется на дату совершения операций и (или) на отчетную дату с учетом положений </w:t>
      </w:r>
      <w:hyperlink r:id="rId522" w:history="1">
        <w:r>
          <w:rPr>
            <w:rStyle w:val="a4"/>
          </w:rPr>
          <w:t>Стандарта</w:t>
        </w:r>
      </w:hyperlink>
      <w:r>
        <w:t xml:space="preserve"> "Влияние изменений курсов иностранных валют". 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041F73" w:rsidRDefault="00041F73">
      <w:pPr>
        <w:pStyle w:val="a8"/>
        <w:rPr>
          <w:color w:val="000000"/>
          <w:sz w:val="16"/>
          <w:szCs w:val="16"/>
        </w:rPr>
      </w:pPr>
      <w:bookmarkStart w:id="956" w:name="sub_2210"/>
      <w:r>
        <w:rPr>
          <w:color w:val="000000"/>
          <w:sz w:val="16"/>
          <w:szCs w:val="16"/>
        </w:rPr>
        <w:t>Информация об изменениях:</w:t>
      </w:r>
    </w:p>
    <w:bookmarkEnd w:id="956"/>
    <w:p w:rsidR="00041F73" w:rsidRDefault="00041F73">
      <w:pPr>
        <w:pStyle w:val="a9"/>
      </w:pPr>
      <w:r>
        <w:lastRenderedPageBreak/>
        <w:t xml:space="preserve">Пункт 210 изменен с 17 октября 2020 г. - </w:t>
      </w:r>
      <w:hyperlink r:id="rId523" w:history="1">
        <w:r>
          <w:rPr>
            <w:rStyle w:val="a4"/>
          </w:rPr>
          <w:t>Приказ</w:t>
        </w:r>
      </w:hyperlink>
      <w:r>
        <w:t xml:space="preserve"> Минфина России от 14 сентября 2020 г. N 198Н</w:t>
      </w:r>
    </w:p>
    <w:p w:rsidR="00041F73" w:rsidRDefault="00041F73">
      <w:pPr>
        <w:pStyle w:val="a9"/>
      </w:pPr>
      <w:hyperlink r:id="rId524" w:history="1">
        <w:r>
          <w:rPr>
            <w:rStyle w:val="a4"/>
          </w:rPr>
          <w:t>См. предыдущую редакцию</w:t>
        </w:r>
      </w:hyperlink>
    </w:p>
    <w:p w:rsidR="00041F73" w:rsidRDefault="00041F73">
      <w:r>
        <w:t>210. Аналитический учет по счету ведется в Карточке учета выданных бюджетных кредитов, займов (ссуд) по видам заимствований в разрезе контрагентов и правовых оснований долговых требований, а также сумм основного долга, начисленных процентов, штрафов и (или) пеней.</w:t>
      </w:r>
    </w:p>
    <w:p w:rsidR="00041F73" w:rsidRDefault="00041F73">
      <w:bookmarkStart w:id="957" w:name="sub_2211"/>
      <w:r>
        <w:t xml:space="preserve">211. Отражение операций по счету осуществляется в </w:t>
      </w:r>
      <w:hyperlink r:id="rId525" w:history="1">
        <w:r>
          <w:rPr>
            <w:rStyle w:val="a4"/>
          </w:rPr>
          <w:t>Журнале</w:t>
        </w:r>
      </w:hyperlink>
      <w:r>
        <w:t xml:space="preserve">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bookmarkEnd w:id="957"/>
    <w:p w:rsidR="00041F73" w:rsidRDefault="00041F73"/>
    <w:p w:rsidR="00041F73" w:rsidRDefault="00041F73">
      <w:pPr>
        <w:pStyle w:val="1"/>
      </w:pPr>
      <w:bookmarkStart w:id="958" w:name="sub_20800"/>
      <w:r>
        <w:t>Счет 20800 "Расчеты с подотчетными лицами"</w:t>
      </w:r>
    </w:p>
    <w:bookmarkEnd w:id="958"/>
    <w:p w:rsidR="00041F73" w:rsidRDefault="00041F73"/>
    <w:p w:rsidR="00041F73" w:rsidRDefault="00041F73">
      <w:bookmarkStart w:id="959" w:name="sub_2212"/>
      <w:r>
        <w:t>212. Счет предназначен для учета расчетов с подотчетными лицами по суммам денежных средства и (или) денежных документов, выдаваемых им учреждением под отчет.</w:t>
      </w:r>
    </w:p>
    <w:p w:rsidR="00041F73" w:rsidRDefault="00041F73">
      <w:bookmarkStart w:id="960" w:name="sub_2213"/>
      <w:bookmarkEnd w:id="959"/>
      <w:r>
        <w:t>213.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041F73" w:rsidRDefault="00041F73">
      <w:pPr>
        <w:pStyle w:val="a8"/>
        <w:rPr>
          <w:color w:val="000000"/>
          <w:sz w:val="16"/>
          <w:szCs w:val="16"/>
        </w:rPr>
      </w:pPr>
      <w:bookmarkStart w:id="961" w:name="sub_2214"/>
      <w:bookmarkEnd w:id="960"/>
      <w:r>
        <w:rPr>
          <w:color w:val="000000"/>
          <w:sz w:val="16"/>
          <w:szCs w:val="16"/>
        </w:rPr>
        <w:t>Информация об изменениях:</w:t>
      </w:r>
    </w:p>
    <w:bookmarkEnd w:id="961"/>
    <w:p w:rsidR="00041F73" w:rsidRDefault="00041F73">
      <w:pPr>
        <w:pStyle w:val="a9"/>
      </w:pPr>
      <w:r>
        <w:fldChar w:fldCharType="begin"/>
      </w:r>
      <w:r>
        <w:instrText>HYPERLINK "garantF1://70632688.119"</w:instrText>
      </w:r>
      <w:r>
        <w:fldChar w:fldCharType="separate"/>
      </w:r>
      <w:r>
        <w:rPr>
          <w:rStyle w:val="a4"/>
        </w:rPr>
        <w:t>Приказом</w:t>
      </w:r>
      <w:r>
        <w:fldChar w:fldCharType="end"/>
      </w:r>
      <w:r>
        <w:t xml:space="preserve"> Минфина России от 29 августа 2014 г. N 89н в пункт 214 внесены изменения</w:t>
      </w:r>
    </w:p>
    <w:p w:rsidR="00041F73" w:rsidRDefault="00041F73">
      <w:pPr>
        <w:pStyle w:val="a9"/>
      </w:pPr>
      <w:hyperlink r:id="rId526" w:history="1">
        <w:r>
          <w:rPr>
            <w:rStyle w:val="a4"/>
          </w:rPr>
          <w:t>См. текст пункта в предыдущей редакции</w:t>
        </w:r>
      </w:hyperlink>
    </w:p>
    <w:p w:rsidR="00041F73" w:rsidRDefault="00041F73">
      <w:r>
        <w:t>214.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041F73" w:rsidRDefault="00041F73">
      <w:pPr>
        <w:pStyle w:val="a8"/>
        <w:rPr>
          <w:color w:val="000000"/>
          <w:sz w:val="16"/>
          <w:szCs w:val="16"/>
        </w:rPr>
      </w:pPr>
      <w:bookmarkStart w:id="962" w:name="sub_2215"/>
      <w:r>
        <w:rPr>
          <w:color w:val="000000"/>
          <w:sz w:val="16"/>
          <w:szCs w:val="16"/>
        </w:rPr>
        <w:t>Информация об изменениях:</w:t>
      </w:r>
    </w:p>
    <w:bookmarkEnd w:id="962"/>
    <w:p w:rsidR="00041F73" w:rsidRDefault="00041F73">
      <w:pPr>
        <w:pStyle w:val="a9"/>
      </w:pPr>
      <w:r>
        <w:fldChar w:fldCharType="begin"/>
      </w:r>
      <w:r>
        <w:instrText>HYPERLINK "garantF1://70632688.120"</w:instrText>
      </w:r>
      <w:r>
        <w:fldChar w:fldCharType="separate"/>
      </w:r>
      <w:r>
        <w:rPr>
          <w:rStyle w:val="a4"/>
        </w:rPr>
        <w:t>Приказом</w:t>
      </w:r>
      <w:r>
        <w:fldChar w:fldCharType="end"/>
      </w:r>
      <w:r>
        <w:t xml:space="preserve"> Минфина России от 29 августа 2014 г. N 89н в пункт 215 внесены изменения</w:t>
      </w:r>
    </w:p>
    <w:p w:rsidR="00041F73" w:rsidRDefault="00041F73">
      <w:pPr>
        <w:pStyle w:val="a9"/>
      </w:pPr>
      <w:hyperlink r:id="rId527" w:history="1">
        <w:r>
          <w:rPr>
            <w:rStyle w:val="a4"/>
          </w:rPr>
          <w:t>См. текст пункта в предыдущей редакции</w:t>
        </w:r>
      </w:hyperlink>
    </w:p>
    <w:p w:rsidR="00041F73" w:rsidRDefault="00041F73">
      <w:r>
        <w:t>215. Учет задолженности подотчетных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под отчет.</w:t>
      </w:r>
    </w:p>
    <w:p w:rsidR="00041F73" w:rsidRDefault="00041F73">
      <w:bookmarkStart w:id="963" w:name="sub_22152"/>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041F73" w:rsidRDefault="00041F73">
      <w:bookmarkStart w:id="964" w:name="sub_22153"/>
      <w:bookmarkEnd w:id="963"/>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041F73" w:rsidRDefault="00041F73">
      <w:bookmarkStart w:id="965" w:name="sub_22154"/>
      <w:bookmarkEnd w:id="964"/>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041F73" w:rsidRDefault="00041F73">
      <w:pPr>
        <w:pStyle w:val="a8"/>
        <w:rPr>
          <w:color w:val="000000"/>
          <w:sz w:val="16"/>
          <w:szCs w:val="16"/>
        </w:rPr>
      </w:pPr>
      <w:bookmarkStart w:id="966" w:name="sub_2216"/>
      <w:bookmarkEnd w:id="965"/>
      <w:r>
        <w:rPr>
          <w:color w:val="000000"/>
          <w:sz w:val="16"/>
          <w:szCs w:val="16"/>
        </w:rPr>
        <w:t>Информация об изменениях:</w:t>
      </w:r>
    </w:p>
    <w:bookmarkEnd w:id="966"/>
    <w:p w:rsidR="00041F73" w:rsidRDefault="00041F73">
      <w:pPr>
        <w:pStyle w:val="a9"/>
      </w:pPr>
      <w:r>
        <w:lastRenderedPageBreak/>
        <w:fldChar w:fldCharType="begin"/>
      </w:r>
      <w:r>
        <w:instrText>HYPERLINK "garantF1://70632688.123"</w:instrText>
      </w:r>
      <w:r>
        <w:fldChar w:fldCharType="separate"/>
      </w:r>
      <w:r>
        <w:rPr>
          <w:rStyle w:val="a4"/>
        </w:rPr>
        <w:t>Приказом</w:t>
      </w:r>
      <w:r>
        <w:fldChar w:fldCharType="end"/>
      </w:r>
      <w:r>
        <w:t xml:space="preserve"> Минфина России от 29 августа 2014 г. N 89н в пункт 216 внесены изменения</w:t>
      </w:r>
    </w:p>
    <w:p w:rsidR="00041F73" w:rsidRDefault="00041F73">
      <w:pPr>
        <w:pStyle w:val="a9"/>
      </w:pPr>
      <w:hyperlink r:id="rId528" w:history="1">
        <w:r>
          <w:rPr>
            <w:rStyle w:val="a4"/>
          </w:rPr>
          <w:t>См. текст пункта в предыдущей редакции</w:t>
        </w:r>
      </w:hyperlink>
    </w:p>
    <w:p w:rsidR="00041F73" w:rsidRDefault="00041F73">
      <w:r>
        <w:t>216.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w:t>
      </w:r>
    </w:p>
    <w:p w:rsidR="00041F73" w:rsidRDefault="00041F73">
      <w:bookmarkStart w:id="967" w:name="sub_22162"/>
      <w: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041F73" w:rsidRDefault="00041F73">
      <w:pPr>
        <w:pStyle w:val="a8"/>
        <w:rPr>
          <w:color w:val="000000"/>
          <w:sz w:val="16"/>
          <w:szCs w:val="16"/>
        </w:rPr>
      </w:pPr>
      <w:bookmarkStart w:id="968" w:name="sub_2217"/>
      <w:bookmarkEnd w:id="967"/>
      <w:r>
        <w:rPr>
          <w:color w:val="000000"/>
          <w:sz w:val="16"/>
          <w:szCs w:val="16"/>
        </w:rPr>
        <w:t>Информация об изменениях:</w:t>
      </w:r>
    </w:p>
    <w:bookmarkEnd w:id="968"/>
    <w:p w:rsidR="00041F73" w:rsidRDefault="00041F73">
      <w:pPr>
        <w:pStyle w:val="a9"/>
      </w:pPr>
      <w:r>
        <w:t xml:space="preserve">Пункт 217 изменен с 17 октября 2020 г. - </w:t>
      </w:r>
      <w:hyperlink r:id="rId529" w:history="1">
        <w:r>
          <w:rPr>
            <w:rStyle w:val="a4"/>
          </w:rPr>
          <w:t>Приказ</w:t>
        </w:r>
      </w:hyperlink>
      <w:r>
        <w:t xml:space="preserve"> Минфина России от 14 сентября 2020 г. N 198Н</w:t>
      </w:r>
    </w:p>
    <w:p w:rsidR="00041F73" w:rsidRDefault="00041F73">
      <w:pPr>
        <w:pStyle w:val="a9"/>
      </w:pPr>
      <w:hyperlink r:id="rId530" w:history="1">
        <w:r>
          <w:rPr>
            <w:rStyle w:val="a4"/>
          </w:rPr>
          <w:t>См. предыдущую редакцию</w:t>
        </w:r>
      </w:hyperlink>
    </w:p>
    <w:p w:rsidR="00041F73" w:rsidRDefault="00041F73">
      <w:r>
        <w:t>217.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041F73" w:rsidRDefault="00041F73">
      <w:bookmarkStart w:id="969" w:name="sub_221710"/>
      <w:r>
        <w:t>10 "Расчеты с подотчетными лицами по оплате труда, начислениям на выплаты по оплате труда";</w:t>
      </w:r>
    </w:p>
    <w:p w:rsidR="00041F73" w:rsidRDefault="00041F73">
      <w:bookmarkStart w:id="970" w:name="sub_221720"/>
      <w:bookmarkEnd w:id="969"/>
      <w:r>
        <w:t>20 "Расчеты с подотчетными лицами по оплате работ, услуг";</w:t>
      </w:r>
    </w:p>
    <w:p w:rsidR="00041F73" w:rsidRDefault="00041F73">
      <w:bookmarkStart w:id="971" w:name="sub_221730"/>
      <w:bookmarkEnd w:id="970"/>
      <w:r>
        <w:t>30 "Расчеты с подотчетными лицами по поступлению нефинансовых активов";</w:t>
      </w:r>
    </w:p>
    <w:p w:rsidR="00041F73" w:rsidRDefault="00041F73">
      <w:bookmarkStart w:id="972" w:name="sub_22175"/>
      <w:bookmarkEnd w:id="971"/>
      <w:r>
        <w:t>50 "Расчеты с подотчетными лицами по безвозмездным перечислениям бюджетам";</w:t>
      </w:r>
    </w:p>
    <w:p w:rsidR="00041F73" w:rsidRDefault="00041F73">
      <w:bookmarkStart w:id="973" w:name="sub_221760"/>
      <w:bookmarkEnd w:id="972"/>
      <w:r>
        <w:t>60 "Расчеты с подотчетными лицами по социальному обеспечению";</w:t>
      </w:r>
    </w:p>
    <w:p w:rsidR="00041F73" w:rsidRDefault="00041F73">
      <w:bookmarkStart w:id="974" w:name="sub_221790"/>
      <w:bookmarkEnd w:id="973"/>
      <w:r>
        <w:t>90 "Расчеты с подотчетными лицами по прочим расходам".</w:t>
      </w:r>
    </w:p>
    <w:bookmarkEnd w:id="974"/>
    <w:p w:rsidR="00041F73" w:rsidRDefault="00041F73">
      <w:r>
        <w:t xml:space="preserve">Для учета расчетов с подотчетными лицами (и операций, их изменяющих) применяются счета аналитического учета счета 020800000 "Расчеты с подотчетными лицами",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531" w:history="1">
        <w:r>
          <w:rPr>
            <w:rStyle w:val="a4"/>
          </w:rPr>
          <w:t>КОСГУ</w:t>
        </w:r>
      </w:hyperlink>
      <w:r>
        <w:rPr>
          <w:vertAlign w:val="superscript"/>
        </w:rPr>
        <w:t> </w:t>
      </w:r>
      <w:hyperlink w:anchor="sub_55555" w:history="1">
        <w:r>
          <w:rPr>
            <w:rStyle w:val="a4"/>
            <w:vertAlign w:val="superscript"/>
          </w:rPr>
          <w:t>5</w:t>
        </w:r>
      </w:hyperlink>
      <w:r>
        <w:t>, соответствующей экономической сущности осуществляемого факта хозяйственной жизни (отражаемого объекта бухгалтерского учета).</w:t>
      </w:r>
    </w:p>
    <w:p w:rsidR="00041F73" w:rsidRDefault="00041F73">
      <w:bookmarkStart w:id="975" w:name="sub_2217036"/>
      <w:r>
        <w:t xml:space="preserve">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532"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
    <w:p w:rsidR="00041F73" w:rsidRDefault="00041F73">
      <w:pPr>
        <w:pStyle w:val="a8"/>
        <w:rPr>
          <w:color w:val="000000"/>
          <w:sz w:val="16"/>
          <w:szCs w:val="16"/>
        </w:rPr>
      </w:pPr>
      <w:bookmarkStart w:id="976" w:name="sub_2218"/>
      <w:bookmarkEnd w:id="975"/>
      <w:r>
        <w:rPr>
          <w:color w:val="000000"/>
          <w:sz w:val="16"/>
          <w:szCs w:val="16"/>
        </w:rPr>
        <w:t>Информация об изменениях:</w:t>
      </w:r>
    </w:p>
    <w:bookmarkEnd w:id="976"/>
    <w:p w:rsidR="00041F73" w:rsidRDefault="00041F73">
      <w:pPr>
        <w:pStyle w:val="a9"/>
      </w:pPr>
      <w:r>
        <w:t xml:space="preserve">Пункт 218 изменен с 17 октября 2020 г. - </w:t>
      </w:r>
      <w:hyperlink r:id="rId533" w:history="1">
        <w:r>
          <w:rPr>
            <w:rStyle w:val="a4"/>
          </w:rPr>
          <w:t>Приказ</w:t>
        </w:r>
      </w:hyperlink>
      <w:r>
        <w:t xml:space="preserve"> Минфина России от 14 сентября 2020 г. N 198Н</w:t>
      </w:r>
    </w:p>
    <w:p w:rsidR="00041F73" w:rsidRDefault="00041F73">
      <w:pPr>
        <w:pStyle w:val="a9"/>
      </w:pPr>
      <w:hyperlink r:id="rId534" w:history="1">
        <w:r>
          <w:rPr>
            <w:rStyle w:val="a4"/>
          </w:rPr>
          <w:t>См. предыдущую редакцию</w:t>
        </w:r>
      </w:hyperlink>
    </w:p>
    <w:p w:rsidR="00041F73" w:rsidRDefault="00041F73">
      <w:r>
        <w:t xml:space="preserve">218. Аналитический учет расчетов с подотчетными лицами ведется в </w:t>
      </w:r>
      <w:hyperlink r:id="rId535" w:history="1">
        <w:r>
          <w:rPr>
            <w:rStyle w:val="a4"/>
          </w:rPr>
          <w:t>Карточке</w:t>
        </w:r>
      </w:hyperlink>
      <w:r>
        <w:t xml:space="preserve"> учета средств и расчетов либо в Журнале по расчетам с подотчетными лицами.</w:t>
      </w:r>
    </w:p>
    <w:p w:rsidR="00041F73" w:rsidRDefault="00041F73">
      <w:bookmarkStart w:id="977" w:name="sub_22182"/>
      <w:r>
        <w:t xml:space="preserve">Аналитический учет по счету ведется в разрезе подотчетных лиц (сотрудников, контрагентов), видов расчетов (расчеты по денежным средствам, расчеты по денежным </w:t>
      </w:r>
      <w:r>
        <w:lastRenderedPageBreak/>
        <w:t>документам), видам валют, идентификационных номеров расчетов по выплатам (учетных номеров денежных обязательств).</w:t>
      </w:r>
    </w:p>
    <w:p w:rsidR="00041F73" w:rsidRDefault="00041F73">
      <w:bookmarkStart w:id="978" w:name="sub_2219"/>
      <w:bookmarkEnd w:id="977"/>
      <w:r>
        <w:t xml:space="preserve">219. Отражение операций по счету осуществляется в </w:t>
      </w:r>
      <w:hyperlink r:id="rId536" w:history="1">
        <w:r>
          <w:rPr>
            <w:rStyle w:val="a4"/>
          </w:rPr>
          <w:t>Журналах</w:t>
        </w:r>
      </w:hyperlink>
      <w:r>
        <w:t xml:space="preserve"> по расчетам с подотчетными лицами обособленно в части расчетов по выданным денежным средствам и расчетам по полученным денежным документам.</w:t>
      </w:r>
    </w:p>
    <w:bookmarkEnd w:id="978"/>
    <w:p w:rsidR="00041F73" w:rsidRDefault="00041F73"/>
    <w:p w:rsidR="00041F73" w:rsidRDefault="00041F73">
      <w:pPr>
        <w:pStyle w:val="a8"/>
        <w:rPr>
          <w:color w:val="000000"/>
          <w:sz w:val="16"/>
          <w:szCs w:val="16"/>
        </w:rPr>
      </w:pPr>
      <w:bookmarkStart w:id="979" w:name="sub_20900"/>
      <w:r>
        <w:rPr>
          <w:color w:val="000000"/>
          <w:sz w:val="16"/>
          <w:szCs w:val="16"/>
        </w:rPr>
        <w:t>Информация об изменениях:</w:t>
      </w:r>
    </w:p>
    <w:bookmarkEnd w:id="979"/>
    <w:p w:rsidR="00041F73" w:rsidRDefault="00041F73">
      <w:pPr>
        <w:pStyle w:val="a9"/>
      </w:pPr>
      <w:r>
        <w:fldChar w:fldCharType="begin"/>
      </w:r>
      <w:r>
        <w:instrText>HYPERLINK "garantF1://70632688.124"</w:instrText>
      </w:r>
      <w:r>
        <w:fldChar w:fldCharType="separate"/>
      </w:r>
      <w:r>
        <w:rPr>
          <w:rStyle w:val="a4"/>
        </w:rPr>
        <w:t>Приказом</w:t>
      </w:r>
      <w:r>
        <w:fldChar w:fldCharType="end"/>
      </w:r>
      <w:r>
        <w:t xml:space="preserve"> Минфина России от 29 августа 2014 г. N 89н заголовок изложен в новой редакции</w:t>
      </w:r>
    </w:p>
    <w:p w:rsidR="00041F73" w:rsidRDefault="00041F73">
      <w:pPr>
        <w:pStyle w:val="a9"/>
      </w:pPr>
      <w:hyperlink r:id="rId537" w:history="1">
        <w:r>
          <w:rPr>
            <w:rStyle w:val="a4"/>
          </w:rPr>
          <w:t>См. текст заголовка в предыдущей редакции</w:t>
        </w:r>
      </w:hyperlink>
    </w:p>
    <w:p w:rsidR="00041F73" w:rsidRDefault="00041F73">
      <w:pPr>
        <w:pStyle w:val="1"/>
      </w:pPr>
      <w:r>
        <w:t>Счет 20900 "Расчеты по ущербу и иным доходам"</w:t>
      </w:r>
    </w:p>
    <w:p w:rsidR="00041F73" w:rsidRDefault="00041F73"/>
    <w:p w:rsidR="00041F73" w:rsidRDefault="00041F73">
      <w:pPr>
        <w:pStyle w:val="a8"/>
        <w:rPr>
          <w:color w:val="000000"/>
          <w:sz w:val="16"/>
          <w:szCs w:val="16"/>
        </w:rPr>
      </w:pPr>
      <w:bookmarkStart w:id="980" w:name="sub_2220"/>
      <w:r>
        <w:rPr>
          <w:color w:val="000000"/>
          <w:sz w:val="16"/>
          <w:szCs w:val="16"/>
        </w:rPr>
        <w:t>Информация об изменениях:</w:t>
      </w:r>
    </w:p>
    <w:bookmarkEnd w:id="980"/>
    <w:p w:rsidR="00041F73" w:rsidRDefault="00041F73">
      <w:pPr>
        <w:pStyle w:val="a9"/>
      </w:pPr>
      <w:r>
        <w:fldChar w:fldCharType="begin"/>
      </w:r>
      <w:r>
        <w:instrText>HYPERLINK "garantF1://71450852.5214"</w:instrText>
      </w:r>
      <w:r>
        <w:fldChar w:fldCharType="separate"/>
      </w:r>
      <w:r>
        <w:rPr>
          <w:rStyle w:val="a4"/>
        </w:rPr>
        <w:t>Приказом</w:t>
      </w:r>
      <w:r>
        <w:fldChar w:fldCharType="end"/>
      </w:r>
      <w:r>
        <w:t xml:space="preserve"> Минфина России от 16 ноября 2016 г. N 209н в пункт 220 внесены изменения</w:t>
      </w:r>
    </w:p>
    <w:p w:rsidR="00041F73" w:rsidRDefault="00041F73">
      <w:pPr>
        <w:pStyle w:val="a9"/>
      </w:pPr>
      <w:hyperlink r:id="rId538" w:history="1">
        <w:r>
          <w:rPr>
            <w:rStyle w:val="a4"/>
          </w:rPr>
          <w:t>См. текст пункта в предыдущей редакции</w:t>
        </w:r>
      </w:hyperlink>
    </w:p>
    <w:p w:rsidR="00041F73" w:rsidRDefault="00041F73">
      <w:r>
        <w:t>220. Счет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w:t>
      </w:r>
      <w:hyperlink r:id="rId539" w:history="1">
        <w:r>
          <w:rPr>
            <w:rStyle w:val="a4"/>
            <w:shd w:val="clear" w:color="auto" w:fill="F0F0F0"/>
          </w:rPr>
          <w:t>#</w:t>
        </w:r>
      </w:hyperlink>
      <w:r>
        <w:t xml:space="preserve">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Российской Федерации.</w:t>
      </w:r>
    </w:p>
    <w:p w:rsidR="00041F73" w:rsidRDefault="00041F73">
      <w:bookmarkStart w:id="981" w:name="sub_22220"/>
      <w: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041F73" w:rsidRDefault="00041F73">
      <w:bookmarkStart w:id="982" w:name="sub_222003"/>
      <w:bookmarkEnd w:id="981"/>
      <w:r>
        <w:t xml:space="preserve">На суммы недостач, хищений, потерь от порчи, иных ущербов, не признанных виновными лицами к возмещению, оформленные в установленном </w:t>
      </w:r>
      <w:hyperlink r:id="rId540" w:history="1">
        <w:r>
          <w:rPr>
            <w:rStyle w:val="a4"/>
          </w:rPr>
          <w:t>порядке</w:t>
        </w:r>
      </w:hyperlink>
      <w:r>
        <w:t xml:space="preserve"> материалы передаются для предъявления гражданского иска либо возбуждения в установленном </w:t>
      </w:r>
      <w:hyperlink r:id="rId541" w:history="1">
        <w:r>
          <w:rPr>
            <w:rStyle w:val="a4"/>
          </w:rPr>
          <w:t>порядке</w:t>
        </w:r>
      </w:hyperlink>
      <w:r>
        <w:t xml:space="preserve">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041F73" w:rsidRDefault="00041F73">
      <w:bookmarkStart w:id="983" w:name="sub_22204"/>
      <w:bookmarkEnd w:id="982"/>
      <w: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041F73" w:rsidRDefault="00041F73">
      <w:bookmarkStart w:id="984" w:name="sub_22205"/>
      <w:bookmarkEnd w:id="983"/>
      <w:r>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041F73" w:rsidRDefault="00041F73">
      <w:bookmarkStart w:id="985" w:name="sub_22206"/>
      <w:bookmarkEnd w:id="984"/>
      <w:r>
        <w:lastRenderedPageBreak/>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041F73" w:rsidRDefault="00041F73">
      <w:pPr>
        <w:pStyle w:val="a8"/>
        <w:rPr>
          <w:color w:val="000000"/>
          <w:sz w:val="16"/>
          <w:szCs w:val="16"/>
        </w:rPr>
      </w:pPr>
      <w:bookmarkStart w:id="986" w:name="sub_2221"/>
      <w:bookmarkEnd w:id="985"/>
      <w:r>
        <w:rPr>
          <w:color w:val="000000"/>
          <w:sz w:val="16"/>
          <w:szCs w:val="16"/>
        </w:rPr>
        <w:t>Информация об изменениях:</w:t>
      </w:r>
    </w:p>
    <w:bookmarkEnd w:id="986"/>
    <w:p w:rsidR="00041F73" w:rsidRDefault="00041F73">
      <w:pPr>
        <w:pStyle w:val="a9"/>
      </w:pPr>
      <w:r>
        <w:t xml:space="preserve">Пункт 221 изменен с 10 февраля 2019 г. - </w:t>
      </w:r>
      <w:hyperlink r:id="rId542" w:history="1">
        <w:r>
          <w:rPr>
            <w:rStyle w:val="a4"/>
          </w:rPr>
          <w:t>Приказ</w:t>
        </w:r>
      </w:hyperlink>
      <w:r>
        <w:t xml:space="preserve"> Минфина России от 28 декабря 2018 г. N 298Н</w:t>
      </w:r>
    </w:p>
    <w:p w:rsidR="00041F73" w:rsidRDefault="00041F73">
      <w:pPr>
        <w:pStyle w:val="a9"/>
      </w:pPr>
      <w:r>
        <w:t xml:space="preserve">Изменения </w:t>
      </w:r>
      <w:hyperlink r:id="rId543" w:history="1">
        <w:r>
          <w:rPr>
            <w:rStyle w:val="a4"/>
          </w:rPr>
          <w:t>применяются</w:t>
        </w:r>
      </w:hyperlink>
      <w:r>
        <w:t xml:space="preserve"> при формировании учетной политики и показателей бухгалтерского учета, начиная с 2019 г.</w:t>
      </w:r>
    </w:p>
    <w:p w:rsidR="00041F73" w:rsidRDefault="00041F73">
      <w:pPr>
        <w:pStyle w:val="a9"/>
      </w:pPr>
      <w:hyperlink r:id="rId544" w:history="1">
        <w:r>
          <w:rPr>
            <w:rStyle w:val="a4"/>
          </w:rPr>
          <w:t>См. предыдущую редакцию</w:t>
        </w:r>
      </w:hyperlink>
    </w:p>
    <w:p w:rsidR="00041F73" w:rsidRDefault="00041F73">
      <w:r>
        <w:t>221. 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041F73" w:rsidRDefault="00041F73">
      <w:bookmarkStart w:id="987" w:name="sub_30700115"/>
      <w:r>
        <w:t>30 "Расчеты по компенсации затрат";</w:t>
      </w:r>
    </w:p>
    <w:p w:rsidR="00041F73" w:rsidRDefault="00041F73">
      <w:bookmarkStart w:id="988" w:name="sub_2222140"/>
      <w:bookmarkEnd w:id="987"/>
      <w:r>
        <w:t>40 "Расчеты по штрафам, пеням, неустойкам, возмещениям ущерба";</w:t>
      </w:r>
    </w:p>
    <w:p w:rsidR="00041F73" w:rsidRDefault="00041F73">
      <w:bookmarkStart w:id="989" w:name="sub_222170"/>
      <w:bookmarkEnd w:id="988"/>
      <w:r>
        <w:t>70 "Расчеты по ущербу нефинансовым активам";</w:t>
      </w:r>
    </w:p>
    <w:p w:rsidR="00041F73" w:rsidRDefault="00041F73">
      <w:bookmarkStart w:id="990" w:name="sub_222180"/>
      <w:bookmarkEnd w:id="989"/>
      <w:r>
        <w:t>80 "Расчеты по иным доходам".</w:t>
      </w:r>
    </w:p>
    <w:bookmarkEnd w:id="990"/>
    <w:p w:rsidR="00041F73" w:rsidRDefault="00041F73">
      <w:r>
        <w:t>На счетах расчетов по ущербу и иным доходам учитываются:</w:t>
      </w:r>
    </w:p>
    <w:p w:rsidR="00041F73" w:rsidRDefault="00041F73">
      <w:r>
        <w:t>-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041F73" w:rsidRDefault="00041F73">
      <w: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041F73" w:rsidRDefault="00041F73">
      <w: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041F73" w:rsidRDefault="00041F73">
      <w: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041F73" w:rsidRDefault="00041F73">
      <w:r>
        <w:t xml:space="preserve">- расчеты по иным ущербам, а также иным доходам, возникающим в ходе хозяйственной деятельности учреждения, не отраженные на счетах расчетов </w:t>
      </w:r>
      <w:hyperlink w:anchor="sub_20500" w:history="1">
        <w:r>
          <w:rPr>
            <w:rStyle w:val="a4"/>
          </w:rPr>
          <w:t>20500</w:t>
        </w:r>
      </w:hyperlink>
      <w:r>
        <w:t xml:space="preserve"> "Расчеты по доходам".</w:t>
      </w:r>
    </w:p>
    <w:p w:rsidR="00041F73" w:rsidRDefault="00041F73">
      <w:r>
        <w:t xml:space="preserve">Для учета расчетов по ущербу и иным доходам (и операций, их изменяющих) применяются счета аналитического учета счета 020900000 "Расчеты по ущербу и иным доходам",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545" w:history="1">
        <w:r>
          <w:rPr>
            <w:rStyle w:val="a4"/>
          </w:rPr>
          <w:t>КОСГУ</w:t>
        </w:r>
      </w:hyperlink>
      <w:r>
        <w:rPr>
          <w:vertAlign w:val="superscript"/>
        </w:rPr>
        <w:t> </w:t>
      </w:r>
      <w:hyperlink w:anchor="sub_55555" w:history="1">
        <w:r>
          <w:rPr>
            <w:rStyle w:val="a4"/>
            <w:vertAlign w:val="superscript"/>
          </w:rPr>
          <w:t>5</w:t>
        </w:r>
      </w:hyperlink>
      <w:r>
        <w:t>, соответствующей экономической сущности осуществляемого факта хозяйственной жизни (отражаемого объекта бухгалтерского учета).</w:t>
      </w:r>
    </w:p>
    <w:p w:rsidR="00041F73" w:rsidRDefault="00041F73">
      <w:pPr>
        <w:pStyle w:val="a8"/>
        <w:rPr>
          <w:color w:val="000000"/>
          <w:sz w:val="16"/>
          <w:szCs w:val="16"/>
        </w:rPr>
      </w:pPr>
      <w:bookmarkStart w:id="991" w:name="sub_2222"/>
      <w:r>
        <w:rPr>
          <w:color w:val="000000"/>
          <w:sz w:val="16"/>
          <w:szCs w:val="16"/>
        </w:rPr>
        <w:t>Информация об изменениях:</w:t>
      </w:r>
    </w:p>
    <w:bookmarkEnd w:id="991"/>
    <w:p w:rsidR="00041F73" w:rsidRDefault="00041F73">
      <w:pPr>
        <w:pStyle w:val="a9"/>
      </w:pPr>
      <w:r>
        <w:t xml:space="preserve">Пункт 222 изменен с 17 октября 2020 г. - </w:t>
      </w:r>
      <w:hyperlink r:id="rId546" w:history="1">
        <w:r>
          <w:rPr>
            <w:rStyle w:val="a4"/>
          </w:rPr>
          <w:t>Приказ</w:t>
        </w:r>
      </w:hyperlink>
      <w:r>
        <w:t xml:space="preserve"> Минфина России от 14 сентября 2020 г. N 198Н</w:t>
      </w:r>
    </w:p>
    <w:p w:rsidR="00041F73" w:rsidRDefault="00041F73">
      <w:pPr>
        <w:pStyle w:val="a9"/>
      </w:pPr>
      <w:hyperlink r:id="rId547" w:history="1">
        <w:r>
          <w:rPr>
            <w:rStyle w:val="a4"/>
          </w:rPr>
          <w:t>См. предыдущую редакцию</w:t>
        </w:r>
      </w:hyperlink>
    </w:p>
    <w:p w:rsidR="00041F73" w:rsidRDefault="00041F73">
      <w:r>
        <w:t xml:space="preserve">222. Аналитический учет по счету ведется в </w:t>
      </w:r>
      <w:hyperlink r:id="rId548" w:history="1">
        <w:r>
          <w:rPr>
            <w:rStyle w:val="a4"/>
          </w:rPr>
          <w:t>Карточке</w:t>
        </w:r>
      </w:hyperlink>
      <w:r>
        <w:t xml:space="preserve"> учета средств и расчетов в разрезе лиц, ответственных за возмещение причиненного ущерба (виновных лиц), правовых оснований, уникальных идентификаторов начислений (УИН) (при наличии).</w:t>
      </w:r>
    </w:p>
    <w:p w:rsidR="00041F73" w:rsidRDefault="00041F73">
      <w:bookmarkStart w:id="992" w:name="sub_2223"/>
      <w:r>
        <w:t>223. Отражение операций по счету осуществляется в Журнале операций расчетов с дебиторами по доходам.</w:t>
      </w:r>
    </w:p>
    <w:bookmarkEnd w:id="992"/>
    <w:p w:rsidR="00041F73" w:rsidRDefault="00041F73"/>
    <w:p w:rsidR="00041F73" w:rsidRDefault="00041F73">
      <w:pPr>
        <w:pStyle w:val="a8"/>
        <w:rPr>
          <w:color w:val="000000"/>
          <w:sz w:val="16"/>
          <w:szCs w:val="16"/>
        </w:rPr>
      </w:pPr>
      <w:bookmarkStart w:id="993" w:name="sub_21001"/>
      <w:r>
        <w:rPr>
          <w:color w:val="000000"/>
          <w:sz w:val="16"/>
          <w:szCs w:val="16"/>
        </w:rPr>
        <w:lastRenderedPageBreak/>
        <w:t>Информация об изменениях:</w:t>
      </w:r>
    </w:p>
    <w:bookmarkEnd w:id="993"/>
    <w:p w:rsidR="00041F73" w:rsidRDefault="00041F73">
      <w:pPr>
        <w:pStyle w:val="a9"/>
      </w:pPr>
      <w:r>
        <w:fldChar w:fldCharType="begin"/>
      </w:r>
      <w:r>
        <w:instrText>HYPERLINK "garantF1://70632688.130"</w:instrText>
      </w:r>
      <w:r>
        <w:fldChar w:fldCharType="separate"/>
      </w:r>
      <w:r>
        <w:rPr>
          <w:rStyle w:val="a4"/>
        </w:rPr>
        <w:t>Приказом</w:t>
      </w:r>
      <w:r>
        <w:fldChar w:fldCharType="end"/>
      </w:r>
      <w:r>
        <w:t xml:space="preserve"> Минфина России от 29 августа 2014 г. N 89н заголовок изложен в новой редакции</w:t>
      </w:r>
    </w:p>
    <w:p w:rsidR="00041F73" w:rsidRDefault="00041F73">
      <w:pPr>
        <w:pStyle w:val="a9"/>
      </w:pPr>
      <w:hyperlink r:id="rId549" w:history="1">
        <w:r>
          <w:rPr>
            <w:rStyle w:val="a4"/>
          </w:rPr>
          <w:t>См. текст заголовка в предыдущей редакции</w:t>
        </w:r>
      </w:hyperlink>
    </w:p>
    <w:p w:rsidR="00041F73" w:rsidRDefault="00041F73">
      <w:pPr>
        <w:pStyle w:val="1"/>
      </w:pPr>
      <w:r>
        <w:t>Счет 21010 "Расчеты по налоговым вычетам по НДС"</w:t>
      </w:r>
    </w:p>
    <w:p w:rsidR="00041F73" w:rsidRDefault="00041F73"/>
    <w:p w:rsidR="00041F73" w:rsidRDefault="00041F73">
      <w:pPr>
        <w:pStyle w:val="a8"/>
        <w:rPr>
          <w:color w:val="000000"/>
          <w:sz w:val="16"/>
          <w:szCs w:val="16"/>
        </w:rPr>
      </w:pPr>
      <w:bookmarkStart w:id="994" w:name="sub_2224"/>
      <w:r>
        <w:rPr>
          <w:color w:val="000000"/>
          <w:sz w:val="16"/>
          <w:szCs w:val="16"/>
        </w:rPr>
        <w:t>Информация об изменениях:</w:t>
      </w:r>
    </w:p>
    <w:bookmarkEnd w:id="994"/>
    <w:p w:rsidR="00041F73" w:rsidRDefault="00041F73">
      <w:pPr>
        <w:pStyle w:val="a9"/>
      </w:pPr>
      <w:r>
        <w:fldChar w:fldCharType="begin"/>
      </w:r>
      <w:r>
        <w:instrText>HYPERLINK "garantF1://71450852.5215"</w:instrText>
      </w:r>
      <w:r>
        <w:fldChar w:fldCharType="separate"/>
      </w:r>
      <w:r>
        <w:rPr>
          <w:rStyle w:val="a4"/>
        </w:rPr>
        <w:t>Приказом</w:t>
      </w:r>
      <w:r>
        <w:fldChar w:fldCharType="end"/>
      </w:r>
      <w:r>
        <w:t xml:space="preserve"> Минфина России от 16 ноября 2016 г. N 209н в пункт 224 внесены изменения</w:t>
      </w:r>
    </w:p>
    <w:p w:rsidR="00041F73" w:rsidRDefault="00041F73">
      <w:pPr>
        <w:pStyle w:val="a9"/>
      </w:pPr>
      <w:hyperlink r:id="rId550" w:history="1">
        <w:r>
          <w:rPr>
            <w:rStyle w:val="a4"/>
          </w:rPr>
          <w:t>См. текст пункта в предыдущей редакции</w:t>
        </w:r>
      </w:hyperlink>
    </w:p>
    <w:p w:rsidR="00041F73" w:rsidRDefault="00041F73">
      <w:r>
        <w:t>224. Группировка расчетов по налоговым вычетам по НДС осуществляется в разрезе аналитических групп синтетического счета объекта учета:</w:t>
      </w:r>
    </w:p>
    <w:p w:rsidR="00041F73" w:rsidRDefault="00041F73">
      <w:r>
        <w:t>1 "Расчеты по НДС по авансам полученным";</w:t>
      </w:r>
    </w:p>
    <w:p w:rsidR="00041F73" w:rsidRDefault="00041F73">
      <w:r>
        <w:t>2 "Расчеты по НДС по приобретенным материальным ценностям, работам, услугам";</w:t>
      </w:r>
    </w:p>
    <w:p w:rsidR="00041F73" w:rsidRDefault="00041F73">
      <w:bookmarkStart w:id="995" w:name="sub_22244"/>
      <w:r>
        <w:t>3 "Расчеты по НДС по авансам уплаченным".</w:t>
      </w:r>
    </w:p>
    <w:bookmarkEnd w:id="995"/>
    <w:p w:rsidR="00041F73" w:rsidRDefault="00041F73">
      <w:r>
        <w:t>Счет предназначен для учета:</w:t>
      </w:r>
    </w:p>
    <w:p w:rsidR="00041F73" w:rsidRDefault="00041F73">
      <w:r>
        <w:t xml:space="preserve">- расчетов по суммам налога на добавленную стоимость по полученным предварительным оплатам в счет предстоящей реализации нефинансовых активов (работ, услуг) в рамках деятельности учреждения, облагаемой налогом на добавленную стоимость в порядке, предусмотренном </w:t>
      </w:r>
      <w:hyperlink r:id="rId551" w:history="1">
        <w:r>
          <w:rPr>
            <w:rStyle w:val="a4"/>
          </w:rPr>
          <w:t>налоговым законодательством</w:t>
        </w:r>
      </w:hyperlink>
      <w:r>
        <w:t xml:space="preserve"> Российской Федерации;</w:t>
      </w:r>
    </w:p>
    <w:p w:rsidR="00041F73" w:rsidRDefault="00041F73">
      <w:r>
        <w:t xml:space="preserve">- расчетов по суммам налога на добавленную стоимость, предъявленным поставщиками (подрядчиками) за поставленные нефинансовые активы, выполненные работы, оказанные услуги, начисленного и уплаченного учреждением в качестве налогового агента в случаях, предусмотренных </w:t>
      </w:r>
      <w:hyperlink r:id="rId552" w:history="1">
        <w:r>
          <w:rPr>
            <w:rStyle w:val="a4"/>
          </w:rPr>
          <w:t>налоговым законодательством</w:t>
        </w:r>
      </w:hyperlink>
      <w:r>
        <w:t xml:space="preserve"> Российской Федерации;</w:t>
      </w:r>
    </w:p>
    <w:p w:rsidR="00041F73" w:rsidRDefault="00041F73">
      <w:bookmarkStart w:id="996" w:name="sub_22248"/>
      <w:r>
        <w:t>- расчетов по суммам налога на добавленную стоимость, по перечисленным предварительным оплатам в счет предстоящих поставок товаров (выполненных работ, оказанных услуг), передачи имущественных прав.</w:t>
      </w:r>
    </w:p>
    <w:p w:rsidR="00041F73" w:rsidRDefault="00041F73">
      <w:pPr>
        <w:pStyle w:val="a8"/>
        <w:rPr>
          <w:color w:val="000000"/>
          <w:sz w:val="16"/>
          <w:szCs w:val="16"/>
        </w:rPr>
      </w:pPr>
      <w:bookmarkStart w:id="997" w:name="sub_2225"/>
      <w:bookmarkEnd w:id="996"/>
      <w:r>
        <w:rPr>
          <w:color w:val="000000"/>
          <w:sz w:val="16"/>
          <w:szCs w:val="16"/>
        </w:rPr>
        <w:t>Информация об изменениях:</w:t>
      </w:r>
    </w:p>
    <w:bookmarkEnd w:id="997"/>
    <w:p w:rsidR="00041F73" w:rsidRDefault="00041F73">
      <w:pPr>
        <w:pStyle w:val="a9"/>
      </w:pPr>
      <w:r>
        <w:t xml:space="preserve">Пункт 225 изменен с 17 октября 2020 г. - </w:t>
      </w:r>
      <w:hyperlink r:id="rId553" w:history="1">
        <w:r>
          <w:rPr>
            <w:rStyle w:val="a4"/>
          </w:rPr>
          <w:t>Приказ</w:t>
        </w:r>
      </w:hyperlink>
      <w:r>
        <w:t xml:space="preserve"> Минфина России от 14 сентября 2020 г. N 198Н</w:t>
      </w:r>
    </w:p>
    <w:p w:rsidR="00041F73" w:rsidRDefault="00041F73">
      <w:pPr>
        <w:pStyle w:val="a9"/>
      </w:pPr>
      <w:hyperlink r:id="rId554" w:history="1">
        <w:r>
          <w:rPr>
            <w:rStyle w:val="a4"/>
          </w:rPr>
          <w:t>См. предыдущую редакцию</w:t>
        </w:r>
      </w:hyperlink>
    </w:p>
    <w:p w:rsidR="00041F73" w:rsidRDefault="00041F73">
      <w:r>
        <w:t xml:space="preserve">225. Аналитический учет расчетов по счету ведется в </w:t>
      </w:r>
      <w:hyperlink r:id="rId555" w:history="1">
        <w:r>
          <w:rPr>
            <w:rStyle w:val="a4"/>
          </w:rPr>
          <w:t>Карточке</w:t>
        </w:r>
      </w:hyperlink>
      <w:r>
        <w:t xml:space="preserve"> учета средств и расчетов в разрезе контрагентов, правовых оснований.</w:t>
      </w:r>
    </w:p>
    <w:p w:rsidR="00041F73" w:rsidRDefault="00041F73">
      <w:bookmarkStart w:id="998" w:name="sub_2226"/>
      <w:r>
        <w:t xml:space="preserve">226. Отражение операций по счету осуществляется в </w:t>
      </w:r>
      <w:hyperlink r:id="rId556" w:history="1">
        <w:r>
          <w:rPr>
            <w:rStyle w:val="a4"/>
          </w:rPr>
          <w:t>Журнале</w:t>
        </w:r>
      </w:hyperlink>
      <w:r>
        <w:t xml:space="preserve"> по прочим операциям.</w:t>
      </w:r>
    </w:p>
    <w:bookmarkEnd w:id="998"/>
    <w:p w:rsidR="00041F73" w:rsidRDefault="00041F73"/>
    <w:p w:rsidR="00041F73" w:rsidRDefault="00041F73">
      <w:pPr>
        <w:pStyle w:val="1"/>
      </w:pPr>
      <w:bookmarkStart w:id="999" w:name="sub_21002"/>
      <w:r>
        <w:t>Счет 21002 "Расчеты с финансовым органом по поступлениям в бюджет"</w:t>
      </w:r>
    </w:p>
    <w:bookmarkEnd w:id="999"/>
    <w:p w:rsidR="00041F73" w:rsidRDefault="00041F73"/>
    <w:p w:rsidR="00041F73" w:rsidRDefault="00041F73">
      <w:pPr>
        <w:pStyle w:val="a8"/>
        <w:rPr>
          <w:color w:val="000000"/>
          <w:sz w:val="16"/>
          <w:szCs w:val="16"/>
        </w:rPr>
      </w:pPr>
      <w:bookmarkStart w:id="1000" w:name="sub_2227"/>
      <w:r>
        <w:rPr>
          <w:color w:val="000000"/>
          <w:sz w:val="16"/>
          <w:szCs w:val="16"/>
        </w:rPr>
        <w:t>Информация об изменениях:</w:t>
      </w:r>
    </w:p>
    <w:bookmarkEnd w:id="1000"/>
    <w:p w:rsidR="00041F73" w:rsidRDefault="00041F73">
      <w:pPr>
        <w:pStyle w:val="a9"/>
      </w:pPr>
      <w:r>
        <w:t xml:space="preserve">Пункт 227 изменен с 8 мая 2018 г. - </w:t>
      </w:r>
      <w:hyperlink r:id="rId557"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558"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559" w:history="1">
        <w:r>
          <w:rPr>
            <w:rStyle w:val="a4"/>
          </w:rPr>
          <w:t>См. предыдущую редакцию</w:t>
        </w:r>
      </w:hyperlink>
    </w:p>
    <w:p w:rsidR="00041F73" w:rsidRDefault="00041F73">
      <w:r>
        <w:lastRenderedPageBreak/>
        <w:t>227. Счет предназначен для учета учреждением, выполняющим функции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w:t>
      </w:r>
    </w:p>
    <w:p w:rsidR="00041F73" w:rsidRDefault="00041F73">
      <w:r>
        <w:t>Поступления в бюджет учитываются на основании первичных документов,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 администратору органом Федерального казначейства.</w:t>
      </w:r>
    </w:p>
    <w:p w:rsidR="00041F73" w:rsidRDefault="00041F73">
      <w:bookmarkStart w:id="1001" w:name="sub_222703"/>
      <w:r>
        <w:t>Учет учреждением, выполняющим функции администратора доходов бюджета (администратора источников финансирования дефицита бюджета), операций по уточнению невыясненных поступлений в бюджет осуществляется по соответствующим счетам аналитического учета счета:</w:t>
      </w:r>
    </w:p>
    <w:bookmarkStart w:id="1002" w:name="sub_222704"/>
    <w:bookmarkEnd w:id="1001"/>
    <w:p w:rsidR="00041F73" w:rsidRDefault="00041F73">
      <w:r>
        <w:fldChar w:fldCharType="begin"/>
      </w:r>
      <w:r>
        <w:instrText>HYPERLINK \l "sub_121082"</w:instrText>
      </w:r>
      <w:r>
        <w:fldChar w:fldCharType="separate"/>
      </w:r>
      <w:r>
        <w:rPr>
          <w:rStyle w:val="a4"/>
        </w:rPr>
        <w:t>21082</w:t>
      </w:r>
      <w:r>
        <w:fldChar w:fldCharType="end"/>
      </w:r>
      <w:r>
        <w:t xml:space="preserve"> "Расчеты с финансовым органом по уточнению невыясненных поступлений в бюджет года, предшествующего отчетному" - в части уточнения поступлений года, предшествующего году уточнений, учтенных в составе невыясненных поступлений;</w:t>
      </w:r>
    </w:p>
    <w:bookmarkStart w:id="1003" w:name="sub_222705"/>
    <w:bookmarkEnd w:id="1002"/>
    <w:p w:rsidR="00041F73" w:rsidRDefault="00041F73">
      <w:r>
        <w:fldChar w:fldCharType="begin"/>
      </w:r>
      <w:r>
        <w:instrText>HYPERLINK \l "sub_121092"</w:instrText>
      </w:r>
      <w:r>
        <w:fldChar w:fldCharType="separate"/>
      </w:r>
      <w:r>
        <w:rPr>
          <w:rStyle w:val="a4"/>
        </w:rPr>
        <w:t>21092</w:t>
      </w:r>
      <w:r>
        <w:fldChar w:fldCharType="end"/>
      </w:r>
      <w:r>
        <w:t xml:space="preserve"> "Расчеты с финансовым органом по уточнению невыясненных поступлений в бюджет прошлых лет" - в части уточнения поступлений годов, предшествующих году уточнений, учтенных в составе невыясненных поступлений, которые не подлежат отражению по </w:t>
      </w:r>
      <w:hyperlink w:anchor="sub_121082" w:history="1">
        <w:r>
          <w:rPr>
            <w:rStyle w:val="a4"/>
          </w:rPr>
          <w:t>счету 21082</w:t>
        </w:r>
      </w:hyperlink>
      <w:r>
        <w:t>.</w:t>
      </w:r>
    </w:p>
    <w:p w:rsidR="00041F73" w:rsidRDefault="00041F73">
      <w:pPr>
        <w:pStyle w:val="a8"/>
        <w:rPr>
          <w:color w:val="000000"/>
          <w:sz w:val="16"/>
          <w:szCs w:val="16"/>
        </w:rPr>
      </w:pPr>
      <w:bookmarkStart w:id="1004" w:name="sub_2228"/>
      <w:bookmarkEnd w:id="1003"/>
      <w:r>
        <w:rPr>
          <w:color w:val="000000"/>
          <w:sz w:val="16"/>
          <w:szCs w:val="16"/>
        </w:rPr>
        <w:t>Информация об изменениях:</w:t>
      </w:r>
    </w:p>
    <w:bookmarkEnd w:id="1004"/>
    <w:p w:rsidR="00041F73" w:rsidRDefault="00041F73">
      <w:pPr>
        <w:pStyle w:val="a9"/>
      </w:pPr>
      <w:r>
        <w:t xml:space="preserve">Пункт 228 изменен с 17 октября 2020 г. - </w:t>
      </w:r>
      <w:hyperlink r:id="rId560" w:history="1">
        <w:r>
          <w:rPr>
            <w:rStyle w:val="a4"/>
          </w:rPr>
          <w:t>Приказ</w:t>
        </w:r>
      </w:hyperlink>
      <w:r>
        <w:t xml:space="preserve"> Минфина России от 14 сентября 2020 г. N 198Н</w:t>
      </w:r>
    </w:p>
    <w:p w:rsidR="00041F73" w:rsidRDefault="00041F73">
      <w:pPr>
        <w:pStyle w:val="a9"/>
      </w:pPr>
      <w:hyperlink r:id="rId561" w:history="1">
        <w:r>
          <w:rPr>
            <w:rStyle w:val="a4"/>
          </w:rPr>
          <w:t>См. предыдущую редакцию</w:t>
        </w:r>
      </w:hyperlink>
    </w:p>
    <w:p w:rsidR="00041F73" w:rsidRDefault="00041F73">
      <w:r>
        <w:t xml:space="preserve">228. Аналитический учет расчетов по счету ведется с обязательным применением кодов доходов и (или) источников финансирования дефицита бюджета </w:t>
      </w:r>
      <w:hyperlink r:id="rId562" w:history="1">
        <w:r>
          <w:rPr>
            <w:rStyle w:val="a4"/>
          </w:rPr>
          <w:t>бюджетной классификации</w:t>
        </w:r>
      </w:hyperlink>
      <w:r>
        <w:t xml:space="preserve"> Российской Федерации в разрезе лицевых счетов по видам валют.</w:t>
      </w:r>
    </w:p>
    <w:p w:rsidR="00041F73" w:rsidRDefault="00041F73">
      <w:pPr>
        <w:pStyle w:val="a8"/>
        <w:rPr>
          <w:color w:val="000000"/>
          <w:sz w:val="16"/>
          <w:szCs w:val="16"/>
        </w:rPr>
      </w:pPr>
      <w:bookmarkStart w:id="1005" w:name="sub_2229"/>
      <w:r>
        <w:rPr>
          <w:color w:val="000000"/>
          <w:sz w:val="16"/>
          <w:szCs w:val="16"/>
        </w:rPr>
        <w:t>Информация об изменениях:</w:t>
      </w:r>
    </w:p>
    <w:bookmarkEnd w:id="1005"/>
    <w:p w:rsidR="00041F73" w:rsidRDefault="00041F73">
      <w:pPr>
        <w:pStyle w:val="a9"/>
      </w:pPr>
      <w:r>
        <w:t xml:space="preserve">Пункт 229 изменен с 8 мая 2018 г. - </w:t>
      </w:r>
      <w:hyperlink r:id="rId563"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564"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565" w:history="1">
        <w:r>
          <w:rPr>
            <w:rStyle w:val="a4"/>
          </w:rPr>
          <w:t>См. предыдущую редакцию</w:t>
        </w:r>
      </w:hyperlink>
    </w:p>
    <w:p w:rsidR="00041F73" w:rsidRDefault="00041F73">
      <w:r>
        <w:t>229. Отражение операций по счету осуществляется в Журнале операций с безналичными денежными средствами.</w:t>
      </w:r>
    </w:p>
    <w:p w:rsidR="00041F73" w:rsidRDefault="00041F73">
      <w:bookmarkStart w:id="1006" w:name="sub_222902"/>
      <w:r>
        <w:t>Отражение операций по уточнению невыясненных поступлений прошлых лет осуществляется в обособленном регистре бухгалтерского учета.</w:t>
      </w:r>
    </w:p>
    <w:bookmarkEnd w:id="1006"/>
    <w:p w:rsidR="00041F73" w:rsidRDefault="00041F73"/>
    <w:p w:rsidR="00041F73" w:rsidRDefault="00041F73">
      <w:pPr>
        <w:pStyle w:val="1"/>
      </w:pPr>
      <w:bookmarkStart w:id="1007" w:name="sub_21003"/>
      <w:r>
        <w:t>Счет 21003 "Расчеты с финансовым органом по наличным денежным средствам"</w:t>
      </w:r>
    </w:p>
    <w:bookmarkEnd w:id="1007"/>
    <w:p w:rsidR="00041F73" w:rsidRDefault="00041F73"/>
    <w:p w:rsidR="00041F73" w:rsidRDefault="00041F73">
      <w:pPr>
        <w:pStyle w:val="a8"/>
        <w:rPr>
          <w:color w:val="000000"/>
          <w:sz w:val="16"/>
          <w:szCs w:val="16"/>
        </w:rPr>
      </w:pPr>
      <w:bookmarkStart w:id="1008" w:name="sub_2230"/>
      <w:r>
        <w:rPr>
          <w:color w:val="000000"/>
          <w:sz w:val="16"/>
          <w:szCs w:val="16"/>
        </w:rPr>
        <w:t>Информация об изменениях:</w:t>
      </w:r>
    </w:p>
    <w:bookmarkEnd w:id="1008"/>
    <w:p w:rsidR="00041F73" w:rsidRDefault="00041F73">
      <w:pPr>
        <w:pStyle w:val="a9"/>
      </w:pPr>
      <w:r>
        <w:t xml:space="preserve">Пункт 230 изменен с 17 октября 2020 г. - </w:t>
      </w:r>
      <w:hyperlink r:id="rId566" w:history="1">
        <w:r>
          <w:rPr>
            <w:rStyle w:val="a4"/>
          </w:rPr>
          <w:t>Приказ</w:t>
        </w:r>
      </w:hyperlink>
      <w:r>
        <w:t xml:space="preserve"> Минфина России от 14 сентября 2020 г. N 198Н</w:t>
      </w:r>
    </w:p>
    <w:p w:rsidR="00041F73" w:rsidRDefault="00041F73">
      <w:pPr>
        <w:pStyle w:val="a9"/>
      </w:pPr>
      <w:hyperlink r:id="rId567" w:history="1">
        <w:r>
          <w:rPr>
            <w:rStyle w:val="a4"/>
          </w:rPr>
          <w:t>См. предыдущую редакцию</w:t>
        </w:r>
      </w:hyperlink>
    </w:p>
    <w:p w:rsidR="00041F73" w:rsidRDefault="00041F73">
      <w:r>
        <w:t xml:space="preserve">230. Счет предназначен для учета расчетов учреждения с органом Федерального казначейства (финансовым органом соответствующего бюджета), возникающих по </w:t>
      </w:r>
      <w:r>
        <w:lastRenderedPageBreak/>
        <w:t>операциям с наличными денежными средствами.</w:t>
      </w:r>
    </w:p>
    <w:p w:rsidR="00041F73" w:rsidRDefault="00041F73">
      <w:bookmarkStart w:id="1009" w:name="sub_22302"/>
      <w:r>
        <w:t>Аналитический учет расчетов по счету ведется в разрезе счетов, открытых для операций по обеспечению денежными средствами (расчетных дебетовых банковских карт) по видам валют.</w:t>
      </w:r>
    </w:p>
    <w:p w:rsidR="00041F73" w:rsidRDefault="00041F73">
      <w:bookmarkStart w:id="1010" w:name="sub_2231"/>
      <w:bookmarkEnd w:id="1009"/>
      <w:r>
        <w:t>231. Отражение операций по счету осуществляется в Журнале операций с безналичными денежными средствами.</w:t>
      </w:r>
    </w:p>
    <w:bookmarkEnd w:id="1010"/>
    <w:p w:rsidR="00041F73" w:rsidRDefault="00041F73"/>
    <w:p w:rsidR="00041F73" w:rsidRDefault="00041F73">
      <w:pPr>
        <w:pStyle w:val="1"/>
      </w:pPr>
      <w:bookmarkStart w:id="1011" w:name="sub_21004"/>
      <w:r>
        <w:t>Счет 21004 "Расчеты по распределенным поступлениям к зачислению в бюджет"</w:t>
      </w:r>
    </w:p>
    <w:bookmarkEnd w:id="1011"/>
    <w:p w:rsidR="00041F73" w:rsidRDefault="00041F73"/>
    <w:p w:rsidR="00041F73" w:rsidRDefault="00041F73">
      <w:pPr>
        <w:pStyle w:val="a8"/>
        <w:rPr>
          <w:color w:val="000000"/>
          <w:sz w:val="16"/>
          <w:szCs w:val="16"/>
        </w:rPr>
      </w:pPr>
      <w:bookmarkStart w:id="1012" w:name="sub_2232"/>
      <w:r>
        <w:rPr>
          <w:color w:val="000000"/>
          <w:sz w:val="16"/>
          <w:szCs w:val="16"/>
        </w:rPr>
        <w:t>Информация об изменениях:</w:t>
      </w:r>
    </w:p>
    <w:bookmarkEnd w:id="1012"/>
    <w:p w:rsidR="00041F73" w:rsidRDefault="00041F73">
      <w:pPr>
        <w:pStyle w:val="a9"/>
      </w:pPr>
      <w:r>
        <w:t xml:space="preserve">Пункт 232 изменен с 29 октября 2017 г. - </w:t>
      </w:r>
      <w:hyperlink r:id="rId568" w:history="1">
        <w:r>
          <w:rPr>
            <w:rStyle w:val="a4"/>
          </w:rPr>
          <w:t>Приказ</w:t>
        </w:r>
      </w:hyperlink>
      <w:r>
        <w:t xml:space="preserve"> Минфина России от 27 сентября 2017 г. N 148н</w:t>
      </w:r>
    </w:p>
    <w:p w:rsidR="00041F73" w:rsidRDefault="00041F73">
      <w:pPr>
        <w:pStyle w:val="a9"/>
      </w:pPr>
      <w:hyperlink r:id="rId569" w:history="1">
        <w:r>
          <w:rPr>
            <w:rStyle w:val="a4"/>
          </w:rPr>
          <w:t>См. предыдущую редакцию</w:t>
        </w:r>
      </w:hyperlink>
    </w:p>
    <w:p w:rsidR="00041F73" w:rsidRDefault="00041F73">
      <w:r>
        <w:t>232. Счет предназначен для учета учреждением, выполняющим функции администратора доходов бюджета (администратора источников финансирования дефицита бюджета) расчетов с органом Федерального казначейства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w:t>
      </w:r>
    </w:p>
    <w:p w:rsidR="00041F73" w:rsidRDefault="00041F73">
      <w:r>
        <w:t xml:space="preserve">Суммы поступлений на отчетную дату, подлежащих зачислению в доход соответствующего бюджета в следующем отчетном периоде, учитываются на основании </w:t>
      </w:r>
      <w:hyperlink r:id="rId570" w:history="1">
        <w:r>
          <w:rPr>
            <w:rStyle w:val="a4"/>
          </w:rPr>
          <w:t>Справки</w:t>
        </w:r>
      </w:hyperlink>
      <w:r>
        <w:t xml:space="preserve"> о перечислении поступлений в бюджеты (ф. 0531468), предоставляемой органом Федерального казначейства учреждению как администратору доходов бюджета (администратору источников финансирования дефицита бюджета).</w:t>
      </w:r>
    </w:p>
    <w:p w:rsidR="00041F73" w:rsidRDefault="00041F73">
      <w:bookmarkStart w:id="1013" w:name="sub_22323"/>
      <w:r>
        <w:t>По завершении финансового года показатели соответствующих счетов аналитического учета счета "Расчеты по распределенным поступлениям к зачислению в бюджет" должны быть нулевыми.</w:t>
      </w:r>
    </w:p>
    <w:p w:rsidR="00041F73" w:rsidRDefault="00041F73">
      <w:pPr>
        <w:pStyle w:val="a8"/>
        <w:rPr>
          <w:color w:val="000000"/>
          <w:sz w:val="16"/>
          <w:szCs w:val="16"/>
        </w:rPr>
      </w:pPr>
      <w:bookmarkStart w:id="1014" w:name="sub_2233"/>
      <w:bookmarkEnd w:id="1013"/>
      <w:r>
        <w:rPr>
          <w:color w:val="000000"/>
          <w:sz w:val="16"/>
          <w:szCs w:val="16"/>
        </w:rPr>
        <w:t>Информация об изменениях:</w:t>
      </w:r>
    </w:p>
    <w:bookmarkEnd w:id="1014"/>
    <w:p w:rsidR="00041F73" w:rsidRDefault="00041F73">
      <w:pPr>
        <w:pStyle w:val="a9"/>
      </w:pPr>
      <w:r>
        <w:t xml:space="preserve">Пункт 233 изменен с 17 октября 2020 г. - </w:t>
      </w:r>
      <w:hyperlink r:id="rId571" w:history="1">
        <w:r>
          <w:rPr>
            <w:rStyle w:val="a4"/>
          </w:rPr>
          <w:t>Приказ</w:t>
        </w:r>
      </w:hyperlink>
      <w:r>
        <w:t xml:space="preserve"> Минфина России от 14 сентября 2020 г. N 198Н</w:t>
      </w:r>
    </w:p>
    <w:p w:rsidR="00041F73" w:rsidRDefault="00041F73">
      <w:pPr>
        <w:pStyle w:val="a9"/>
      </w:pPr>
      <w:hyperlink r:id="rId572" w:history="1">
        <w:r>
          <w:rPr>
            <w:rStyle w:val="a4"/>
          </w:rPr>
          <w:t>См. предыдущую редакцию</w:t>
        </w:r>
      </w:hyperlink>
    </w:p>
    <w:p w:rsidR="00041F73" w:rsidRDefault="00041F73">
      <w:r>
        <w:t xml:space="preserve">233. Аналитический учет расчетов по счету ведется с обязательным применением кодов доходов и (или) источников финансирования дефицита бюджета </w:t>
      </w:r>
      <w:hyperlink r:id="rId573" w:history="1">
        <w:r>
          <w:rPr>
            <w:rStyle w:val="a4"/>
          </w:rPr>
          <w:t>бюджетной классификации</w:t>
        </w:r>
      </w:hyperlink>
      <w:r>
        <w:t xml:space="preserve"> Российской Федерации в разрезе лицевых счетов по видам валют.</w:t>
      </w:r>
    </w:p>
    <w:p w:rsidR="00041F73" w:rsidRDefault="00041F73">
      <w:bookmarkStart w:id="1015" w:name="sub_2234"/>
      <w:r>
        <w:t>234. Отражение операций по счету осуществляется в Журнале операций с безналичными денежными средствами.</w:t>
      </w:r>
    </w:p>
    <w:bookmarkEnd w:id="1015"/>
    <w:p w:rsidR="00041F73" w:rsidRDefault="00041F73"/>
    <w:p w:rsidR="00041F73" w:rsidRDefault="00041F73">
      <w:pPr>
        <w:pStyle w:val="1"/>
      </w:pPr>
      <w:bookmarkStart w:id="1016" w:name="sub_21005"/>
      <w:r>
        <w:t>Счет 21005 "Расчеты с прочими дебиторами"</w:t>
      </w:r>
    </w:p>
    <w:bookmarkEnd w:id="1016"/>
    <w:p w:rsidR="00041F73" w:rsidRDefault="00041F73"/>
    <w:p w:rsidR="00041F73" w:rsidRDefault="00041F73">
      <w:pPr>
        <w:pStyle w:val="a8"/>
        <w:rPr>
          <w:color w:val="000000"/>
          <w:sz w:val="16"/>
          <w:szCs w:val="16"/>
        </w:rPr>
      </w:pPr>
      <w:bookmarkStart w:id="1017" w:name="sub_2235"/>
      <w:r>
        <w:rPr>
          <w:color w:val="000000"/>
          <w:sz w:val="16"/>
          <w:szCs w:val="16"/>
        </w:rPr>
        <w:t>Информация об изменениях:</w:t>
      </w:r>
    </w:p>
    <w:bookmarkEnd w:id="1017"/>
    <w:p w:rsidR="00041F73" w:rsidRDefault="00041F73">
      <w:pPr>
        <w:pStyle w:val="a9"/>
      </w:pPr>
      <w:r>
        <w:t xml:space="preserve">Пункт 235 изменен с 17 октября 2020 г. - </w:t>
      </w:r>
      <w:hyperlink r:id="rId574" w:history="1">
        <w:r>
          <w:rPr>
            <w:rStyle w:val="a4"/>
          </w:rPr>
          <w:t>Приказ</w:t>
        </w:r>
      </w:hyperlink>
      <w:r>
        <w:t xml:space="preserve"> Минфина России от 14 сентября 2020 г. N 198Н</w:t>
      </w:r>
    </w:p>
    <w:p w:rsidR="00041F73" w:rsidRDefault="00041F73">
      <w:pPr>
        <w:pStyle w:val="a9"/>
      </w:pPr>
      <w:hyperlink r:id="rId575" w:history="1">
        <w:r>
          <w:rPr>
            <w:rStyle w:val="a4"/>
          </w:rPr>
          <w:t>См. предыдущую редакцию</w:t>
        </w:r>
      </w:hyperlink>
    </w:p>
    <w:p w:rsidR="00041F73" w:rsidRDefault="00041F73">
      <w:r>
        <w:t xml:space="preserve">235. Счет предназначен для учета расчетов с дебиторами по операциям предоставления учреждением обеспечений заявок на участие в конкурсе или закрытом </w:t>
      </w:r>
      <w:r>
        <w:lastRenderedPageBreak/>
        <w:t xml:space="preserve">аукционе, обеспечений исполнения контракта (договора), иных залоговых платежей, задатков; для отражения в учете 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для отражения расчетов по договорам поручения (агентским договорам), договорам (соглашениям) с участием международных финансовых организаций, по операциям с объектами учета аренды на льготных условиях, для отражения расчетов с дебиторами при проведении операций по договорам репо по операциям по управлению средствами на ЕКС (по управлению остатками средств соответствующего бюджета), а также по иным операциям, возникающим в ходе ведения деятельности учреждения и не предусмотренных для отражения на иных счетах учета </w:t>
      </w:r>
      <w:hyperlink w:anchor="sub_1000" w:history="1">
        <w:r>
          <w:rPr>
            <w:rStyle w:val="a4"/>
          </w:rPr>
          <w:t>Единого плана счетов</w:t>
        </w:r>
      </w:hyperlink>
      <w:r>
        <w:t>.</w:t>
      </w:r>
    </w:p>
    <w:p w:rsidR="00041F73" w:rsidRDefault="00041F73">
      <w:bookmarkStart w:id="1018" w:name="sub_22352"/>
      <w: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041F73" w:rsidRDefault="00041F73">
      <w:bookmarkStart w:id="1019" w:name="sub_22353"/>
      <w:bookmarkEnd w:id="1018"/>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041F73" w:rsidRDefault="00041F73">
      <w:pPr>
        <w:pStyle w:val="a8"/>
        <w:rPr>
          <w:color w:val="000000"/>
          <w:sz w:val="16"/>
          <w:szCs w:val="16"/>
        </w:rPr>
      </w:pPr>
      <w:bookmarkStart w:id="1020" w:name="sub_2236"/>
      <w:bookmarkEnd w:id="1019"/>
      <w:r>
        <w:rPr>
          <w:color w:val="000000"/>
          <w:sz w:val="16"/>
          <w:szCs w:val="16"/>
        </w:rPr>
        <w:t>Информация об изменениях:</w:t>
      </w:r>
    </w:p>
    <w:bookmarkEnd w:id="1020"/>
    <w:p w:rsidR="00041F73" w:rsidRDefault="00041F73">
      <w:pPr>
        <w:pStyle w:val="a9"/>
      </w:pPr>
      <w:r>
        <w:t xml:space="preserve">Пункт 236 изменен с 17 октября 2020 г. - </w:t>
      </w:r>
      <w:hyperlink r:id="rId576" w:history="1">
        <w:r>
          <w:rPr>
            <w:rStyle w:val="a4"/>
          </w:rPr>
          <w:t>Приказ</w:t>
        </w:r>
      </w:hyperlink>
      <w:r>
        <w:t xml:space="preserve"> Минфина России от 14 сентября 2020 г. N 198Н</w:t>
      </w:r>
    </w:p>
    <w:p w:rsidR="00041F73" w:rsidRDefault="00041F73">
      <w:pPr>
        <w:pStyle w:val="a9"/>
      </w:pPr>
      <w:hyperlink r:id="rId577" w:history="1">
        <w:r>
          <w:rPr>
            <w:rStyle w:val="a4"/>
          </w:rPr>
          <w:t>См. предыдущую редакцию</w:t>
        </w:r>
      </w:hyperlink>
    </w:p>
    <w:p w:rsidR="00041F73" w:rsidRDefault="00041F73">
      <w:r>
        <w:t>236. Аналитический учет по счету ведется в Карточке учета средств и расчетов по видам формируемых расчетов в разрезе контрагентов (дебиторов), правовых оснований по видам валют.</w:t>
      </w:r>
    </w:p>
    <w:p w:rsidR="00041F73" w:rsidRDefault="00041F73">
      <w:bookmarkStart w:id="1021" w:name="sub_22362"/>
      <w:r>
        <w:t xml:space="preserve">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578"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дебиторами - дополнительные аналитические коды номеров счетов бухгалтерского учета.</w:t>
      </w:r>
    </w:p>
    <w:p w:rsidR="00041F73" w:rsidRDefault="00041F73">
      <w:bookmarkStart w:id="1022" w:name="sub_2237"/>
      <w:bookmarkEnd w:id="1021"/>
      <w:r>
        <w:t>237. Отражение операций по счету осуществляется в Журнале по прочим операциям.</w:t>
      </w:r>
    </w:p>
    <w:bookmarkEnd w:id="1022"/>
    <w:p w:rsidR="00041F73" w:rsidRDefault="00041F73"/>
    <w:p w:rsidR="00041F73" w:rsidRDefault="00041F73">
      <w:pPr>
        <w:pStyle w:val="1"/>
      </w:pPr>
      <w:bookmarkStart w:id="1023" w:name="sub_21006"/>
      <w:r>
        <w:t>Счет 21006 "Расчеты с учредителем"</w:t>
      </w:r>
    </w:p>
    <w:bookmarkEnd w:id="1023"/>
    <w:p w:rsidR="00041F73" w:rsidRDefault="00041F73"/>
    <w:p w:rsidR="00041F73" w:rsidRDefault="00041F73">
      <w:bookmarkStart w:id="1024" w:name="sub_2238"/>
      <w:r>
        <w:t>238. Счет предназначен для учета расчетов с органом власти, выполняющим функции и полномочия учредителя в отношении государственного (муниципального) бюджетного учреждения, автономного учреждения.</w:t>
      </w:r>
    </w:p>
    <w:p w:rsidR="00041F73" w:rsidRDefault="00041F73">
      <w:bookmarkStart w:id="1025" w:name="sub_2239"/>
      <w:bookmarkEnd w:id="1024"/>
      <w:r>
        <w:t xml:space="preserve">239. Аналитический учет по счету ведется в </w:t>
      </w:r>
      <w:hyperlink r:id="rId579" w:history="1">
        <w:r>
          <w:rPr>
            <w:rStyle w:val="a4"/>
          </w:rPr>
          <w:t>Карточке</w:t>
        </w:r>
      </w:hyperlink>
      <w:r>
        <w:t xml:space="preserve"> учета средств и расчетов по видам формируемых расчетов и соответствующим им суммам.</w:t>
      </w:r>
    </w:p>
    <w:p w:rsidR="00041F73" w:rsidRDefault="00041F73">
      <w:bookmarkStart w:id="1026" w:name="sub_2240"/>
      <w:bookmarkEnd w:id="1025"/>
      <w:r>
        <w:t>240. Отражение операций по счету осуществляется в Журнале по прочим операциям.</w:t>
      </w:r>
    </w:p>
    <w:bookmarkEnd w:id="1026"/>
    <w:p w:rsidR="00041F73" w:rsidRDefault="00041F73"/>
    <w:p w:rsidR="00041F73" w:rsidRDefault="00041F73">
      <w:pPr>
        <w:pStyle w:val="1"/>
      </w:pPr>
      <w:bookmarkStart w:id="1027" w:name="sub_21100"/>
      <w:r>
        <w:t>Счет 21100 "Внутренние расчеты по поступлениям", счет 21200 "Внутренние расчеты по выбытиям"</w:t>
      </w:r>
    </w:p>
    <w:bookmarkEnd w:id="1027"/>
    <w:p w:rsidR="00041F73" w:rsidRDefault="00041F73"/>
    <w:p w:rsidR="00041F73" w:rsidRDefault="00041F73">
      <w:pPr>
        <w:pStyle w:val="a8"/>
        <w:rPr>
          <w:color w:val="000000"/>
          <w:sz w:val="16"/>
          <w:szCs w:val="16"/>
        </w:rPr>
      </w:pPr>
      <w:bookmarkStart w:id="1028" w:name="sub_2241"/>
      <w:r>
        <w:rPr>
          <w:color w:val="000000"/>
          <w:sz w:val="16"/>
          <w:szCs w:val="16"/>
        </w:rPr>
        <w:t>Информация об изменениях:</w:t>
      </w:r>
    </w:p>
    <w:bookmarkEnd w:id="1028"/>
    <w:p w:rsidR="00041F73" w:rsidRDefault="00041F73">
      <w:pPr>
        <w:pStyle w:val="a9"/>
      </w:pPr>
      <w:r>
        <w:t xml:space="preserve">Пункт 241 изменен с 17 октября 2020 г. - </w:t>
      </w:r>
      <w:hyperlink r:id="rId580" w:history="1">
        <w:r>
          <w:rPr>
            <w:rStyle w:val="a4"/>
          </w:rPr>
          <w:t>Приказ</w:t>
        </w:r>
      </w:hyperlink>
      <w:r>
        <w:t xml:space="preserve"> Минфина России от 14 сентября 2020 г. N 198Н</w:t>
      </w:r>
    </w:p>
    <w:p w:rsidR="00041F73" w:rsidRDefault="00041F73">
      <w:pPr>
        <w:pStyle w:val="a9"/>
      </w:pPr>
      <w:hyperlink r:id="rId581" w:history="1">
        <w:r>
          <w:rPr>
            <w:rStyle w:val="a4"/>
          </w:rPr>
          <w:t>См. предыдущую редакцию</w:t>
        </w:r>
      </w:hyperlink>
    </w:p>
    <w:p w:rsidR="00041F73" w:rsidRDefault="00041F73">
      <w:r>
        <w:t>241. Счета предназначены для учета расчетов между органами, осуществляющими кассовое обслуживание, органами Федерального казначейства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учреждений и (или) автономных учреждений, иных организаций, не являющихся участниками бюджетного процесса.</w:t>
      </w:r>
    </w:p>
    <w:p w:rsidR="00041F73" w:rsidRDefault="00041F73">
      <w:bookmarkStart w:id="1029" w:name="sub_2242"/>
      <w:r>
        <w:t xml:space="preserve">242. Аналитический учет операций по счетам ведется финансовыми органами, органами Федерального казначейства в </w:t>
      </w:r>
      <w:hyperlink r:id="rId582" w:history="1">
        <w:r>
          <w:rPr>
            <w:rStyle w:val="a4"/>
          </w:rPr>
          <w:t>Ведомости</w:t>
        </w:r>
      </w:hyperlink>
      <w:r>
        <w:t xml:space="preserve"> учета внутренних расчетов в разрезе каждого органа, с которым осуществляются расчеты.</w:t>
      </w:r>
    </w:p>
    <w:p w:rsidR="00041F73" w:rsidRDefault="00041F73">
      <w:bookmarkStart w:id="1030" w:name="sub_2243"/>
      <w:bookmarkEnd w:id="1029"/>
      <w:r>
        <w:t>243. Отражение операций по счетам осуществляется в Журнале по прочим операциям.</w:t>
      </w:r>
    </w:p>
    <w:bookmarkEnd w:id="1030"/>
    <w:p w:rsidR="00041F73" w:rsidRDefault="00041F73"/>
    <w:p w:rsidR="00041F73" w:rsidRDefault="00041F73">
      <w:pPr>
        <w:pStyle w:val="1"/>
      </w:pPr>
      <w:bookmarkStart w:id="1031" w:name="sub_21500"/>
      <w:r>
        <w:t>Счет 21500 "Вложения в финансовые активы"</w:t>
      </w:r>
    </w:p>
    <w:bookmarkEnd w:id="1031"/>
    <w:p w:rsidR="00041F73" w:rsidRDefault="00041F73"/>
    <w:p w:rsidR="00041F73" w:rsidRDefault="00041F73">
      <w:pPr>
        <w:pStyle w:val="a8"/>
        <w:rPr>
          <w:color w:val="000000"/>
          <w:sz w:val="16"/>
          <w:szCs w:val="16"/>
        </w:rPr>
      </w:pPr>
      <w:bookmarkStart w:id="1032" w:name="sub_2244"/>
      <w:r>
        <w:rPr>
          <w:color w:val="000000"/>
          <w:sz w:val="16"/>
          <w:szCs w:val="16"/>
        </w:rPr>
        <w:t>Информация об изменениях:</w:t>
      </w:r>
    </w:p>
    <w:bookmarkEnd w:id="1032"/>
    <w:p w:rsidR="00041F73" w:rsidRDefault="00041F73">
      <w:pPr>
        <w:pStyle w:val="a9"/>
      </w:pPr>
      <w:r>
        <w:t xml:space="preserve">Пункт 244 изменен с 17 октября 2020 г. - </w:t>
      </w:r>
      <w:hyperlink r:id="rId583" w:history="1">
        <w:r>
          <w:rPr>
            <w:rStyle w:val="a4"/>
          </w:rPr>
          <w:t>Приказ</w:t>
        </w:r>
      </w:hyperlink>
      <w:r>
        <w:t xml:space="preserve"> Минфина России от 14 сентября 2020 г. N 198Н</w:t>
      </w:r>
    </w:p>
    <w:p w:rsidR="00041F73" w:rsidRDefault="00041F73">
      <w:pPr>
        <w:pStyle w:val="a9"/>
      </w:pPr>
      <w:hyperlink r:id="rId584" w:history="1">
        <w:r>
          <w:rPr>
            <w:rStyle w:val="a4"/>
          </w:rPr>
          <w:t>См. предыдущую редакцию</w:t>
        </w:r>
      </w:hyperlink>
    </w:p>
    <w:p w:rsidR="00041F73" w:rsidRDefault="00041F73">
      <w:r>
        <w:t>244. Счет предназначен для учета вложений (инвестиций) в финансовые активы, в 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 впоследствии будет формироваться первоначальная стоимость акций и иных форм 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Российской Федерации, субъектов Российской Федерации, муниципальных образований.</w:t>
      </w:r>
    </w:p>
    <w:p w:rsidR="00041F73" w:rsidRDefault="00041F73">
      <w:bookmarkStart w:id="1033" w:name="sub_22442"/>
      <w:r>
        <w:t>По данному счету подлежат отражению вложения в финансовые активы в рамках операций по управлению средствами на ЕКС (по управлению остатками соответствующего бюджета), в том числе операций по сделкам валютный своп.</w:t>
      </w:r>
    </w:p>
    <w:p w:rsidR="00041F73" w:rsidRDefault="00041F73">
      <w:pPr>
        <w:pStyle w:val="a8"/>
        <w:rPr>
          <w:color w:val="000000"/>
          <w:sz w:val="16"/>
          <w:szCs w:val="16"/>
        </w:rPr>
      </w:pPr>
      <w:bookmarkStart w:id="1034" w:name="sub_2245"/>
      <w:bookmarkEnd w:id="1033"/>
      <w:r>
        <w:rPr>
          <w:color w:val="000000"/>
          <w:sz w:val="16"/>
          <w:szCs w:val="16"/>
        </w:rPr>
        <w:t>Информация об изменениях:</w:t>
      </w:r>
    </w:p>
    <w:bookmarkEnd w:id="1034"/>
    <w:p w:rsidR="00041F73" w:rsidRDefault="00041F73">
      <w:pPr>
        <w:pStyle w:val="a9"/>
      </w:pPr>
      <w:r>
        <w:t xml:space="preserve">Пункт 245 изменен с 17 октября 2020 г. - </w:t>
      </w:r>
      <w:hyperlink r:id="rId585" w:history="1">
        <w:r>
          <w:rPr>
            <w:rStyle w:val="a4"/>
          </w:rPr>
          <w:t>Приказ</w:t>
        </w:r>
      </w:hyperlink>
      <w:r>
        <w:t xml:space="preserve"> Минфина России от 14 сентября 2020 г. N 198Н</w:t>
      </w:r>
    </w:p>
    <w:p w:rsidR="00041F73" w:rsidRDefault="00041F73">
      <w:pPr>
        <w:pStyle w:val="a9"/>
      </w:pPr>
      <w:hyperlink r:id="rId586" w:history="1">
        <w:r>
          <w:rPr>
            <w:rStyle w:val="a4"/>
          </w:rPr>
          <w:t>См. предыдущую редакцию</w:t>
        </w:r>
      </w:hyperlink>
    </w:p>
    <w:p w:rsidR="00041F73" w:rsidRDefault="00041F73">
      <w:r>
        <w:t xml:space="preserve">245. Группировка вложений в финансовые активы осуществляется в разрезе групп финансовых активов по аналитическим группам синтетического счета объекта </w:t>
      </w:r>
      <w:r>
        <w:lastRenderedPageBreak/>
        <w:t>учета:</w:t>
      </w:r>
    </w:p>
    <w:p w:rsidR="00041F73" w:rsidRDefault="00041F73">
      <w:bookmarkStart w:id="1035" w:name="sub_224520"/>
      <w:r>
        <w:t>20 "Вложения в ценные бумаги, кроме акций";</w:t>
      </w:r>
    </w:p>
    <w:p w:rsidR="00041F73" w:rsidRDefault="00041F73">
      <w:bookmarkStart w:id="1036" w:name="sub_224530"/>
      <w:bookmarkEnd w:id="1035"/>
      <w:r>
        <w:t>30 "Вложения в акции и иные формы участия в капитале";</w:t>
      </w:r>
    </w:p>
    <w:p w:rsidR="00041F73" w:rsidRDefault="00041F73">
      <w:bookmarkStart w:id="1037" w:name="sub_224550"/>
      <w:bookmarkEnd w:id="1036"/>
      <w:r>
        <w:t>50 "Вложения в иные финансовые активы";</w:t>
      </w:r>
    </w:p>
    <w:bookmarkEnd w:id="1037"/>
    <w:p w:rsidR="00041F73" w:rsidRDefault="00041F73">
      <w:r>
        <w:t>Вложения в финансовые активы учитываются:</w:t>
      </w:r>
    </w:p>
    <w:p w:rsidR="00041F73" w:rsidRDefault="00041F73">
      <w:r>
        <w:t xml:space="preserve">- вложения в ценные бумаги, кроме акций - на счете, содержащем аналитический код группы синтетического </w:t>
      </w:r>
      <w:hyperlink w:anchor="sub_224520" w:history="1">
        <w:r>
          <w:rPr>
            <w:rStyle w:val="a4"/>
          </w:rPr>
          <w:t>счета 20</w:t>
        </w:r>
      </w:hyperlink>
      <w:r>
        <w:t xml:space="preserve"> "Вложения в ценные бумаги, кроме акций" и соответствующий аналитический код вида синтетического счета финансовых активов:</w:t>
      </w:r>
    </w:p>
    <w:p w:rsidR="00041F73" w:rsidRDefault="00041F73">
      <w:bookmarkStart w:id="1038" w:name="sub_224521"/>
      <w:r>
        <w:t>1 "Вложения в облигации";</w:t>
      </w:r>
    </w:p>
    <w:p w:rsidR="00041F73" w:rsidRDefault="00041F73">
      <w:bookmarkStart w:id="1039" w:name="sub_224522"/>
      <w:bookmarkEnd w:id="1038"/>
      <w:r>
        <w:t>2 "Вложения в векселя";</w:t>
      </w:r>
    </w:p>
    <w:p w:rsidR="00041F73" w:rsidRDefault="00041F73">
      <w:bookmarkStart w:id="1040" w:name="sub_224523"/>
      <w:bookmarkEnd w:id="1039"/>
      <w:r>
        <w:t>3 "Вложения в иные ценные бумаги, кроме акций";</w:t>
      </w:r>
    </w:p>
    <w:bookmarkEnd w:id="1040"/>
    <w:p w:rsidR="00041F73" w:rsidRDefault="00041F73">
      <w:r>
        <w:t xml:space="preserve">- вложения в акции и иные формы участия в капитале - на счете, содержащем аналитический код группы синтетического </w:t>
      </w:r>
      <w:hyperlink w:anchor="sub_224530" w:history="1">
        <w:r>
          <w:rPr>
            <w:rStyle w:val="a4"/>
          </w:rPr>
          <w:t>счета 30</w:t>
        </w:r>
      </w:hyperlink>
      <w: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041F73" w:rsidRDefault="00041F73">
      <w:bookmarkStart w:id="1041" w:name="sub_224531"/>
      <w:r>
        <w:t>1 "Вложения в акции";</w:t>
      </w:r>
    </w:p>
    <w:p w:rsidR="00041F73" w:rsidRDefault="00041F73">
      <w:bookmarkStart w:id="1042" w:name="sub_224532"/>
      <w:bookmarkEnd w:id="1041"/>
      <w:r>
        <w:t>2 "Вложения в государственные (муниципальные) предприятия";</w:t>
      </w:r>
    </w:p>
    <w:p w:rsidR="00041F73" w:rsidRDefault="00041F73">
      <w:bookmarkStart w:id="1043" w:name="sub_224533"/>
      <w:bookmarkEnd w:id="1042"/>
      <w:r>
        <w:t>3 "Вложения в государственные (муниципальные) учреждения";</w:t>
      </w:r>
    </w:p>
    <w:p w:rsidR="00041F73" w:rsidRDefault="00041F73">
      <w:bookmarkStart w:id="1044" w:name="sub_224534"/>
      <w:bookmarkEnd w:id="1043"/>
      <w:r>
        <w:t>4 "Вложения в иные формы участия в капитале";</w:t>
      </w:r>
    </w:p>
    <w:p w:rsidR="00041F73" w:rsidRDefault="00041F73">
      <w:bookmarkStart w:id="1045" w:name="sub_224535"/>
      <w:bookmarkEnd w:id="1044"/>
      <w:r>
        <w:t xml:space="preserve">вложения в иные финансовые активы - на счете, содержащем аналитический код группы синтетического </w:t>
      </w:r>
      <w:hyperlink w:anchor="sub_224550" w:history="1">
        <w:r>
          <w:rPr>
            <w:rStyle w:val="a4"/>
          </w:rPr>
          <w:t>счета 50</w:t>
        </w:r>
      </w:hyperlink>
      <w:r>
        <w:t xml:space="preserve"> "Вложения в иные финансовые активы" и соответствующий аналитический код вида синтетического счета финансовых активов:</w:t>
      </w:r>
    </w:p>
    <w:p w:rsidR="00041F73" w:rsidRDefault="00041F73">
      <w:bookmarkStart w:id="1046" w:name="sub_224551"/>
      <w:bookmarkEnd w:id="1045"/>
      <w:r>
        <w:t xml:space="preserve">Абзац утратил силу с 29 октября 2017 г. - </w:t>
      </w:r>
      <w:hyperlink r:id="rId587" w:history="1">
        <w:r>
          <w:rPr>
            <w:rStyle w:val="a4"/>
          </w:rPr>
          <w:t>Приказ</w:t>
        </w:r>
      </w:hyperlink>
      <w:r>
        <w:t xml:space="preserve"> Минфина России от 27 сентября 2017 г. N 148н</w:t>
      </w:r>
    </w:p>
    <w:bookmarkEnd w:id="1046"/>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588" w:history="1">
        <w:r>
          <w:rPr>
            <w:rStyle w:val="a4"/>
          </w:rPr>
          <w:t>См. предыдущую редакцию</w:t>
        </w:r>
      </w:hyperlink>
    </w:p>
    <w:p w:rsidR="00041F73" w:rsidRDefault="00041F73">
      <w:bookmarkStart w:id="1047" w:name="sub_224552"/>
      <w:r>
        <w:t>2 "Вложения в международные организации";</w:t>
      </w:r>
    </w:p>
    <w:p w:rsidR="00041F73" w:rsidRDefault="00041F73">
      <w:bookmarkStart w:id="1048" w:name="sub_224553"/>
      <w:bookmarkEnd w:id="1047"/>
      <w:r>
        <w:t>3 "Вложения в прочие финансовые активы".</w:t>
      </w:r>
    </w:p>
    <w:p w:rsidR="00041F73" w:rsidRDefault="00041F73">
      <w:bookmarkStart w:id="1049" w:name="sub_224518"/>
      <w:bookmarkEnd w:id="1048"/>
      <w:r>
        <w:t>6 "Вложения в финансовые активы по сделкам валютный своп".</w:t>
      </w:r>
    </w:p>
    <w:p w:rsidR="00041F73" w:rsidRDefault="00041F73">
      <w:pPr>
        <w:pStyle w:val="a8"/>
        <w:rPr>
          <w:color w:val="000000"/>
          <w:sz w:val="16"/>
          <w:szCs w:val="16"/>
        </w:rPr>
      </w:pPr>
      <w:bookmarkStart w:id="1050" w:name="sub_2246"/>
      <w:bookmarkEnd w:id="1049"/>
      <w:r>
        <w:rPr>
          <w:color w:val="000000"/>
          <w:sz w:val="16"/>
          <w:szCs w:val="16"/>
        </w:rPr>
        <w:t>Информация об изменениях:</w:t>
      </w:r>
    </w:p>
    <w:bookmarkEnd w:id="1050"/>
    <w:p w:rsidR="00041F73" w:rsidRDefault="00041F73">
      <w:pPr>
        <w:pStyle w:val="a9"/>
      </w:pPr>
      <w:r>
        <w:t xml:space="preserve">Пункт 246 изменен с 17 октября 2020 г. - </w:t>
      </w:r>
      <w:hyperlink r:id="rId589" w:history="1">
        <w:r>
          <w:rPr>
            <w:rStyle w:val="a4"/>
          </w:rPr>
          <w:t>Приказ</w:t>
        </w:r>
      </w:hyperlink>
      <w:r>
        <w:t xml:space="preserve"> Минфина России от 14 сентября 2020 г. N 198Н</w:t>
      </w:r>
    </w:p>
    <w:p w:rsidR="00041F73" w:rsidRDefault="00041F73">
      <w:pPr>
        <w:pStyle w:val="a9"/>
      </w:pPr>
      <w:hyperlink r:id="rId590" w:history="1">
        <w:r>
          <w:rPr>
            <w:rStyle w:val="a4"/>
          </w:rPr>
          <w:t>См. предыдущую редакцию</w:t>
        </w:r>
      </w:hyperlink>
    </w:p>
    <w:p w:rsidR="00041F73" w:rsidRDefault="00041F73">
      <w:r>
        <w:t xml:space="preserve">246. Аналитический учет по счету ведется в </w:t>
      </w:r>
      <w:hyperlink r:id="rId591" w:history="1">
        <w:r>
          <w:rPr>
            <w:rStyle w:val="a4"/>
          </w:rPr>
          <w:t>Многографной карточке</w:t>
        </w:r>
      </w:hyperlink>
      <w:r>
        <w:t xml:space="preserve"> в разрезе затрат на формирование вложений (инвестиций) в финансовые активы по каждому объекту финансовых вложений и контрагенту.</w:t>
      </w:r>
    </w:p>
    <w:p w:rsidR="00041F73" w:rsidRDefault="00041F73">
      <w:bookmarkStart w:id="1051" w:name="sub_22462"/>
      <w:r>
        <w:t xml:space="preserve">Аналитический учет по </w:t>
      </w:r>
      <w:hyperlink w:anchor="sub_121523" w:history="1">
        <w:r>
          <w:rPr>
            <w:rStyle w:val="a4"/>
          </w:rPr>
          <w:t>счетам 021523000</w:t>
        </w:r>
      </w:hyperlink>
      <w:r>
        <w:t xml:space="preserve"> "Вложения в иные ценные бумаги", </w:t>
      </w:r>
      <w:hyperlink w:anchor="sub_121531" w:history="1">
        <w:r>
          <w:rPr>
            <w:rStyle w:val="a4"/>
          </w:rPr>
          <w:t>021531000</w:t>
        </w:r>
      </w:hyperlink>
      <w:r>
        <w:t xml:space="preserve"> "Вложения в акции" дополнительно ведется в разрезе видов ценных бумаг, видов акций (документарные, без документарные).</w:t>
      </w:r>
    </w:p>
    <w:bookmarkEnd w:id="1051"/>
    <w:p w:rsidR="00041F73" w:rsidRDefault="00041F73">
      <w:r>
        <w:t xml:space="preserve">Аналитический учет по </w:t>
      </w:r>
      <w:hyperlink w:anchor="sub_121556" w:history="1">
        <w:r>
          <w:rPr>
            <w:rStyle w:val="a4"/>
          </w:rPr>
          <w:t>счетам 021556000</w:t>
        </w:r>
      </w:hyperlink>
      <w:r>
        <w:t xml:space="preserve"> "Вложения в финансовые активы по сделкам валютный своп" дополнительно ведется в разрезе видов валют, правовых оснований (договоров).</w:t>
      </w:r>
    </w:p>
    <w:p w:rsidR="00041F73" w:rsidRDefault="00041F73">
      <w:pPr>
        <w:pStyle w:val="a8"/>
        <w:rPr>
          <w:color w:val="000000"/>
          <w:sz w:val="16"/>
          <w:szCs w:val="16"/>
        </w:rPr>
      </w:pPr>
      <w:bookmarkStart w:id="1052" w:name="sub_2247"/>
      <w:r>
        <w:rPr>
          <w:color w:val="000000"/>
          <w:sz w:val="16"/>
          <w:szCs w:val="16"/>
        </w:rPr>
        <w:t>Информация об изменениях:</w:t>
      </w:r>
    </w:p>
    <w:bookmarkEnd w:id="1052"/>
    <w:p w:rsidR="00041F73" w:rsidRDefault="00041F73">
      <w:pPr>
        <w:pStyle w:val="a9"/>
      </w:pPr>
      <w:r>
        <w:t xml:space="preserve">Пункт 247 изменен с 17 октября 2020 г. - </w:t>
      </w:r>
      <w:hyperlink r:id="rId592" w:history="1">
        <w:r>
          <w:rPr>
            <w:rStyle w:val="a4"/>
          </w:rPr>
          <w:t>Приказ</w:t>
        </w:r>
      </w:hyperlink>
      <w:r>
        <w:t xml:space="preserve"> Минфина России от 14 сентября 2020 г. N 198Н</w:t>
      </w:r>
    </w:p>
    <w:p w:rsidR="00041F73" w:rsidRDefault="00041F73">
      <w:pPr>
        <w:pStyle w:val="a9"/>
      </w:pPr>
      <w:hyperlink r:id="rId593" w:history="1">
        <w:r>
          <w:rPr>
            <w:rStyle w:val="a4"/>
          </w:rPr>
          <w:t>См. предыдущую редакцию</w:t>
        </w:r>
      </w:hyperlink>
    </w:p>
    <w:p w:rsidR="00041F73" w:rsidRDefault="00041F73">
      <w:r>
        <w:t>247. Отражение операций по кредиту счета осуществляется в Журнале по прочим операциям.</w:t>
      </w:r>
    </w:p>
    <w:p w:rsidR="00041F73" w:rsidRDefault="00041F73">
      <w:r>
        <w:t xml:space="preserve">Учет операций по формированию первоначальной стоимости финансовых </w:t>
      </w:r>
      <w:r>
        <w:lastRenderedPageBreak/>
        <w:t xml:space="preserve">вложений ведется в соответствии с содержанием факта хозяйственной жизни: в Журнале операций с безналичными денежными средствами, в </w:t>
      </w:r>
      <w:hyperlink r:id="rId594" w:history="1">
        <w:r>
          <w:rPr>
            <w:rStyle w:val="a4"/>
          </w:rPr>
          <w:t>Журнале</w:t>
        </w:r>
      </w:hyperlink>
      <w:r>
        <w:t xml:space="preserve"> операций по выбытию и перемещению нефинансовых активов; в Журнале операций расчетов с поставщиками и подрядчиками, в Журнале по прочим операциям.</w:t>
      </w:r>
    </w:p>
    <w:p w:rsidR="00041F73" w:rsidRDefault="00041F73">
      <w:bookmarkStart w:id="1053" w:name="sub_22472"/>
      <w:r>
        <w:t>Учет операций по формированию вложений в финансовые активы в рамках операций по управлению средствами на ЕКС (по управлению остатками соответствующего бюджета), в том числе операций по сделкам валютный своп ведется в Журнале по прочим операциям.</w:t>
      </w:r>
    </w:p>
    <w:bookmarkEnd w:id="1053"/>
    <w:p w:rsidR="00041F73" w:rsidRDefault="00041F73"/>
    <w:p w:rsidR="00041F73" w:rsidRDefault="00041F73">
      <w:pPr>
        <w:pStyle w:val="a8"/>
        <w:rPr>
          <w:color w:val="000000"/>
          <w:sz w:val="16"/>
          <w:szCs w:val="16"/>
        </w:rPr>
      </w:pPr>
      <w:bookmarkStart w:id="1054" w:name="sub_22400"/>
      <w:r>
        <w:rPr>
          <w:color w:val="000000"/>
          <w:sz w:val="16"/>
          <w:szCs w:val="16"/>
        </w:rPr>
        <w:t>Информация об изменениях:</w:t>
      </w:r>
    </w:p>
    <w:bookmarkEnd w:id="1054"/>
    <w:p w:rsidR="00041F73" w:rsidRDefault="00041F73">
      <w:pPr>
        <w:pStyle w:val="a9"/>
      </w:pPr>
      <w:r>
        <w:t xml:space="preserve">Приложение 2 дополнено счетом 22400 с 17 октября 2020 г. - </w:t>
      </w:r>
      <w:hyperlink r:id="rId595" w:history="1">
        <w:r>
          <w:rPr>
            <w:rStyle w:val="a4"/>
          </w:rPr>
          <w:t>Приказ</w:t>
        </w:r>
      </w:hyperlink>
      <w:r>
        <w:t xml:space="preserve"> Минфина России от 14 сентября 2020 г. N 198Н</w:t>
      </w:r>
    </w:p>
    <w:p w:rsidR="00041F73" w:rsidRDefault="00041F73">
      <w:pPr>
        <w:pStyle w:val="1"/>
      </w:pPr>
      <w:r>
        <w:t>Счет 22400 "Финансовые активы от управления остатками средств на ЕКС"</w:t>
      </w:r>
    </w:p>
    <w:p w:rsidR="00041F73" w:rsidRDefault="00041F73"/>
    <w:p w:rsidR="00041F73" w:rsidRDefault="00041F73">
      <w:bookmarkStart w:id="1055" w:name="sub_22471"/>
      <w:r>
        <w:t>247.1. Счет предназначен для учета органом Федерального казначейства финансовых вложений в ценные бумаги, приобретаемые при совершении операций по управлению средствами на ЕКС (далее - финансовые вложения средств ЕКС).</w:t>
      </w:r>
    </w:p>
    <w:bookmarkEnd w:id="1055"/>
    <w:p w:rsidR="00041F73" w:rsidRDefault="00041F73">
      <w:r>
        <w:t>Финансовые вложения средств ЕКС принимаются к учету по их первоначальной стоимости.</w:t>
      </w:r>
    </w:p>
    <w:p w:rsidR="00041F73" w:rsidRDefault="00041F73">
      <w:r>
        <w:t>Первоначальной стоимостью признается сумма фактических вложений в приобретение (формирование) финансовых вложений средств ЕКС. Переоценка финансовых вложений средств ЕКС осуществляется на дату совершения операции, а также на отчетную дату составления казначейской отчетности.</w:t>
      </w:r>
    </w:p>
    <w:p w:rsidR="00041F73" w:rsidRDefault="00041F73">
      <w:bookmarkStart w:id="1056" w:name="sub_202472"/>
      <w:r>
        <w:t>247.2. Учет финансовых вложений средств ЕКС осуществляется по аналитической группе синтетического счета 20 "Ценные бумаги от управления остатками средств на ЕКС" и аналитическому коду вида синтетического счета 1 "Ценные бумаги от управления остатками средств на ЕКС".</w:t>
      </w:r>
    </w:p>
    <w:bookmarkEnd w:id="1056"/>
    <w:p w:rsidR="00041F73" w:rsidRDefault="00041F73">
      <w:r>
        <w:t xml:space="preserve">Аналитический учет по счету ведется в </w:t>
      </w:r>
      <w:hyperlink r:id="rId596" w:history="1">
        <w:r>
          <w:rPr>
            <w:rStyle w:val="a4"/>
          </w:rPr>
          <w:t>Карточке</w:t>
        </w:r>
      </w:hyperlink>
      <w:r>
        <w:t xml:space="preserve"> учета средств и расчетов либо в отдельном регистре бухгалтерского учета (реестре). Аналитический учет ведется по объектам, в которые осуществлены финансовые вложения.</w:t>
      </w:r>
    </w:p>
    <w:p w:rsidR="00041F73" w:rsidRDefault="00041F73">
      <w:r>
        <w:t xml:space="preserve">Отражение операций с финансовыми вложениями средств ЕКС осуществляется в </w:t>
      </w:r>
      <w:hyperlink r:id="rId597" w:history="1">
        <w:r>
          <w:rPr>
            <w:rStyle w:val="a4"/>
          </w:rPr>
          <w:t>Журнале</w:t>
        </w:r>
      </w:hyperlink>
      <w:r>
        <w:t xml:space="preserve"> по прочим операциям.</w:t>
      </w:r>
    </w:p>
    <w:p w:rsidR="00041F73" w:rsidRDefault="00041F73"/>
    <w:p w:rsidR="00041F73" w:rsidRDefault="00041F73">
      <w:pPr>
        <w:pStyle w:val="a8"/>
        <w:rPr>
          <w:color w:val="000000"/>
          <w:sz w:val="16"/>
          <w:szCs w:val="16"/>
        </w:rPr>
      </w:pPr>
      <w:bookmarkStart w:id="1057" w:name="sub_22500"/>
      <w:r>
        <w:rPr>
          <w:color w:val="000000"/>
          <w:sz w:val="16"/>
          <w:szCs w:val="16"/>
        </w:rPr>
        <w:t>Информация об изменениях:</w:t>
      </w:r>
    </w:p>
    <w:bookmarkEnd w:id="1057"/>
    <w:p w:rsidR="00041F73" w:rsidRDefault="00041F73">
      <w:pPr>
        <w:pStyle w:val="a9"/>
      </w:pPr>
      <w:r>
        <w:t xml:space="preserve">Приложение 2 дополнено счетом 22500 с 17 октября 2020 г. - </w:t>
      </w:r>
      <w:hyperlink r:id="rId598" w:history="1">
        <w:r>
          <w:rPr>
            <w:rStyle w:val="a4"/>
          </w:rPr>
          <w:t>Приказ</w:t>
        </w:r>
      </w:hyperlink>
      <w:r>
        <w:t xml:space="preserve"> Минфина России от 14 сентября 2020 г. N 198Н</w:t>
      </w:r>
    </w:p>
    <w:p w:rsidR="00041F73" w:rsidRDefault="00041F73">
      <w:pPr>
        <w:pStyle w:val="1"/>
      </w:pPr>
      <w:r>
        <w:t>Счет 22500 "Расчеты по доходам от управления остатками средств на ЕКС"</w:t>
      </w:r>
    </w:p>
    <w:p w:rsidR="00041F73" w:rsidRDefault="00041F73"/>
    <w:p w:rsidR="00041F73" w:rsidRDefault="00041F73">
      <w:bookmarkStart w:id="1058" w:name="sub_22473"/>
      <w:r>
        <w:t>247.3. Счет предназначен для учета расчетов по суммам доходов, начисленных органом Федерального казначейства по операциям по управлению средствами на ЕКС.</w:t>
      </w:r>
    </w:p>
    <w:bookmarkEnd w:id="1058"/>
    <w:p w:rsidR="00041F73" w:rsidRDefault="00041F73">
      <w:r>
        <w:t>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041F73" w:rsidRDefault="00041F73">
      <w:r>
        <w:t>Переоценка расчетов по доходам в иностранных валютах осуществляется на дату совершения операций по оплате (возврату) расчетов в соответствующей иностранной валюте.</w:t>
      </w:r>
    </w:p>
    <w:p w:rsidR="00041F73" w:rsidRDefault="00041F73">
      <w:r>
        <w:t xml:space="preserve">При этом положительные (отрицательные) курсовые разницы, возникшие при расчете рублевого эквивалента, относятся на увеличение (уменьшение) расчетов по </w:t>
      </w:r>
      <w:r>
        <w:lastRenderedPageBreak/>
        <w:t>доходам в иностранной валюте, с отнесением курсовых разниц на финансовый результат по управлению остатками средств на ЕКС текущего финансового года от переоценки активов.</w:t>
      </w:r>
    </w:p>
    <w:p w:rsidR="00041F73" w:rsidRDefault="00041F73">
      <w:bookmarkStart w:id="1059" w:name="sub_22474"/>
      <w:r>
        <w:t>247.4. Группировка расчетов осуществляется по видам доходов в рамках операций по управлению средствами на ЕКС по аналитическим группам синтетического счета объектов учета:</w:t>
      </w:r>
    </w:p>
    <w:bookmarkEnd w:id="1059"/>
    <w:p w:rsidR="00041F73" w:rsidRDefault="00041F73">
      <w:r>
        <w:t>20 "Расчеты по доходам от собственности от управления остатками средств на ЕКС";</w:t>
      </w:r>
    </w:p>
    <w:p w:rsidR="00041F73" w:rsidRDefault="00041F73">
      <w:r>
        <w:t>40 "Расчеты по доходам от штрафных санкций от управления остатками средств на ЕКС";</w:t>
      </w:r>
    </w:p>
    <w:p w:rsidR="00041F73" w:rsidRDefault="00041F73">
      <w:r>
        <w:t>70 "Расчеты по доходам от операций с активами от управления остатками средств на ЕКС".</w:t>
      </w:r>
    </w:p>
    <w:p w:rsidR="00041F73" w:rsidRDefault="00041F73">
      <w:r>
        <w:t>Аналитический учет расчетов ведется органом Федерального казначейства по видам доходов (поступлений) в разрезе контрагентов (плательщиков), правовых оснований возникновения расчетов и видов валют.</w:t>
      </w:r>
    </w:p>
    <w:p w:rsidR="00041F73" w:rsidRDefault="00041F73">
      <w:r>
        <w:t xml:space="preserve">Отражение операций по счету осуществляется в </w:t>
      </w:r>
      <w:hyperlink r:id="rId599" w:history="1">
        <w:r>
          <w:rPr>
            <w:rStyle w:val="a4"/>
          </w:rPr>
          <w:t>Журнале</w:t>
        </w:r>
      </w:hyperlink>
      <w:r>
        <w:t xml:space="preserve"> по прочим операциям.</w:t>
      </w:r>
    </w:p>
    <w:p w:rsidR="00041F73" w:rsidRDefault="00041F73"/>
    <w:p w:rsidR="00041F73" w:rsidRDefault="00041F73">
      <w:pPr>
        <w:pStyle w:val="1"/>
      </w:pPr>
      <w:bookmarkStart w:id="1060" w:name="sub_24000"/>
      <w:r>
        <w:t>IV. Обязательства</w:t>
      </w:r>
    </w:p>
    <w:bookmarkEnd w:id="1060"/>
    <w:p w:rsidR="00041F73" w:rsidRDefault="00041F73"/>
    <w:p w:rsidR="00041F73" w:rsidRDefault="00041F73">
      <w:pPr>
        <w:pStyle w:val="1"/>
      </w:pPr>
      <w:bookmarkStart w:id="1061" w:name="sub_30100"/>
      <w:r>
        <w:t>Счет 30100 "Расчеты с кредиторами по долговым обязательствам"</w:t>
      </w:r>
    </w:p>
    <w:bookmarkEnd w:id="1061"/>
    <w:p w:rsidR="00041F73" w:rsidRDefault="00041F73"/>
    <w:p w:rsidR="00041F73" w:rsidRDefault="00041F73">
      <w:bookmarkStart w:id="1062" w:name="sub_2248"/>
      <w:r>
        <w:t xml:space="preserve">248. Счет предназначен для учета операций по принятым долговым обязательствам в рамках привлечения средств (по государственному (муниципальному) долгу) а также долговым обязательствам, принятыми в соответствии с </w:t>
      </w:r>
      <w:hyperlink r:id="rId600" w:history="1">
        <w:r>
          <w:rPr>
            <w:rStyle w:val="a4"/>
          </w:rPr>
          <w:t>законодательством</w:t>
        </w:r>
      </w:hyperlink>
      <w:r>
        <w:t xml:space="preserve"> Российской Федерации бюджетными учреждениями, автономными учреждениями. На данном счете также учитываются расчеты по начислению и выплате процентов, пеней, штрафных санкций, связанных с привлечением заимствований (далее - расходы по обслуживанию долговых обязательств).</w:t>
      </w:r>
    </w:p>
    <w:p w:rsidR="00041F73" w:rsidRDefault="00041F73">
      <w:pPr>
        <w:pStyle w:val="a8"/>
        <w:rPr>
          <w:color w:val="000000"/>
          <w:sz w:val="16"/>
          <w:szCs w:val="16"/>
        </w:rPr>
      </w:pPr>
      <w:bookmarkStart w:id="1063" w:name="sub_2249"/>
      <w:bookmarkEnd w:id="1062"/>
      <w:r>
        <w:rPr>
          <w:color w:val="000000"/>
          <w:sz w:val="16"/>
          <w:szCs w:val="16"/>
        </w:rPr>
        <w:t>Информация об изменениях:</w:t>
      </w:r>
    </w:p>
    <w:bookmarkEnd w:id="1063"/>
    <w:p w:rsidR="00041F73" w:rsidRDefault="00041F73">
      <w:pPr>
        <w:pStyle w:val="a9"/>
      </w:pPr>
      <w:r>
        <w:t xml:space="preserve">Пункт 249 изменен с 17 октября 2020 г. - </w:t>
      </w:r>
      <w:hyperlink r:id="rId601" w:history="1">
        <w:r>
          <w:rPr>
            <w:rStyle w:val="a4"/>
          </w:rPr>
          <w:t>Приказ</w:t>
        </w:r>
      </w:hyperlink>
      <w:r>
        <w:t xml:space="preserve"> Минфина России от 14 сентября 2020 г. N 198Н</w:t>
      </w:r>
    </w:p>
    <w:p w:rsidR="00041F73" w:rsidRDefault="00041F73">
      <w:pPr>
        <w:pStyle w:val="a9"/>
      </w:pPr>
      <w:hyperlink r:id="rId602" w:history="1">
        <w:r>
          <w:rPr>
            <w:rStyle w:val="a4"/>
          </w:rPr>
          <w:t>См. предыдущую редакцию</w:t>
        </w:r>
      </w:hyperlink>
    </w:p>
    <w:p w:rsidR="00041F73" w:rsidRDefault="00041F73">
      <w:r>
        <w:t>249.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обязательств, кроме государственных и муниципальных гарантий, отражается по номинальной стоимости долга в рублях.</w:t>
      </w:r>
    </w:p>
    <w:p w:rsidR="00041F73" w:rsidRDefault="00041F73">
      <w:r>
        <w:t>Сумма превышения номинальной стоимости ценных бумаг над ценой размещения долговых обязательств относится на расходы на обслуживание долговых обязательств (государственного (муниципального) долга.</w:t>
      </w:r>
    </w:p>
    <w:p w:rsidR="00041F73" w:rsidRDefault="00041F73">
      <w:r>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041F73" w:rsidRDefault="00041F73">
      <w:bookmarkStart w:id="1064" w:name="sub_22494"/>
      <w:r>
        <w:t>Первоначальной стоимостью долговых обязательств, возникших в результате необменной операции, в том числе в рамках правопреемственности по обязательствам в результате реорганизации учреждения, является их стоимость, отраженная в документах, подтверждающих переход долговых обязательств.</w:t>
      </w:r>
    </w:p>
    <w:bookmarkEnd w:id="1064"/>
    <w:p w:rsidR="00041F73" w:rsidRDefault="00041F73">
      <w:r>
        <w:t xml:space="preserve">Долговые обязательства, переданные уполномоченным органом власти (иной </w:t>
      </w:r>
      <w:r>
        <w:lastRenderedPageBreak/>
        <w:t>организацией бюджетной сферы), подлежат признанию в бухгалтерском учете в оценке, определенной передающей стороной (по стоимости, отраженной в документах, подтверждающих переход долговых обязательств).</w:t>
      </w:r>
    </w:p>
    <w:p w:rsidR="00041F73" w:rsidRDefault="00041F73">
      <w:bookmarkStart w:id="1065" w:name="sub_2250"/>
      <w:r>
        <w:t>250. Учет операций по долговым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bookmarkEnd w:id="1065"/>
    <w:p w:rsidR="00041F73" w:rsidRDefault="00041F73">
      <w:r>
        <w:t>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формирования регистра бухгалтерского учета).</w:t>
      </w:r>
    </w:p>
    <w:p w:rsidR="00041F73" w:rsidRDefault="00041F73">
      <w:bookmarkStart w:id="1066" w:name="sub_30700113"/>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041F73" w:rsidRDefault="00041F73">
      <w:bookmarkStart w:id="1067" w:name="sub_2251"/>
      <w:bookmarkEnd w:id="1066"/>
      <w:r>
        <w:t>251. Группировка расчетов по принятым долговым обязательствам осуществляется по аналитическим группам синтетического счета объекта учета:</w:t>
      </w:r>
    </w:p>
    <w:p w:rsidR="00041F73" w:rsidRDefault="00041F73">
      <w:bookmarkStart w:id="1068" w:name="sub_3010010"/>
      <w:bookmarkEnd w:id="1067"/>
      <w:r>
        <w:t>10 "Расчеты по долговым обязательствам в рублях";</w:t>
      </w:r>
    </w:p>
    <w:p w:rsidR="00041F73" w:rsidRDefault="00041F73">
      <w:bookmarkStart w:id="1069" w:name="sub_3010020"/>
      <w:bookmarkEnd w:id="1068"/>
      <w:r>
        <w:t>20 "Расчеты по долговым обязательствам по целевым иностранным кредитам (заимствованиям)";</w:t>
      </w:r>
    </w:p>
    <w:p w:rsidR="00041F73" w:rsidRDefault="00041F73">
      <w:bookmarkStart w:id="1070" w:name="sub_3010030"/>
      <w:bookmarkEnd w:id="1069"/>
      <w:r>
        <w:t>30 "Расчеты по государственным (муниципальным) гарантиям";</w:t>
      </w:r>
    </w:p>
    <w:p w:rsidR="00041F73" w:rsidRDefault="00041F73">
      <w:bookmarkStart w:id="1071" w:name="sub_3010040"/>
      <w:bookmarkEnd w:id="1070"/>
      <w:r>
        <w:t>40 "Расчеты по долговым обязательствам в иностранной валюте".</w:t>
      </w:r>
    </w:p>
    <w:bookmarkEnd w:id="1071"/>
    <w:p w:rsidR="00041F73" w:rsidRDefault="00041F73">
      <w: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41F73" w:rsidRDefault="00041F73">
      <w:bookmarkStart w:id="1072" w:name="sub_301001"/>
      <w:r>
        <w:t>1 "Расчеты с бюджетами бюджетной системы Российской Федерации по привлеченным бюджетным кредитам";</w:t>
      </w:r>
    </w:p>
    <w:p w:rsidR="00041F73" w:rsidRDefault="00041F73">
      <w:bookmarkStart w:id="1073" w:name="sub_301002"/>
      <w:bookmarkEnd w:id="1072"/>
      <w:r>
        <w:t>2 "Расчеты с кредиторами по государственным (муниципальным) ценным бумагам";</w:t>
      </w:r>
    </w:p>
    <w:p w:rsidR="00041F73" w:rsidRDefault="00041F73">
      <w:bookmarkStart w:id="1074" w:name="sub_301003"/>
      <w:bookmarkEnd w:id="1073"/>
      <w:r>
        <w:t>3 "Расчеты с иными кредиторами по государственному (муниципальному) долгу";</w:t>
      </w:r>
    </w:p>
    <w:p w:rsidR="00041F73" w:rsidRDefault="00041F73">
      <w:bookmarkStart w:id="1075" w:name="sub_301004"/>
      <w:bookmarkEnd w:id="1074"/>
      <w:r>
        <w:t>4 "Расчеты по заимствованиям, не являющимся государственным (муниципальным) долгом".</w:t>
      </w:r>
    </w:p>
    <w:p w:rsidR="00041F73" w:rsidRDefault="00041F73">
      <w:pPr>
        <w:pStyle w:val="a8"/>
        <w:rPr>
          <w:color w:val="000000"/>
          <w:sz w:val="16"/>
          <w:szCs w:val="16"/>
        </w:rPr>
      </w:pPr>
      <w:bookmarkStart w:id="1076" w:name="sub_2252"/>
      <w:bookmarkEnd w:id="1075"/>
      <w:r>
        <w:rPr>
          <w:color w:val="000000"/>
          <w:sz w:val="16"/>
          <w:szCs w:val="16"/>
        </w:rPr>
        <w:t>Информация об изменениях:</w:t>
      </w:r>
    </w:p>
    <w:bookmarkEnd w:id="1076"/>
    <w:p w:rsidR="00041F73" w:rsidRDefault="00041F73">
      <w:pPr>
        <w:pStyle w:val="a9"/>
      </w:pPr>
      <w:r>
        <w:t xml:space="preserve">Пункт 252 изменен с 17 октября 2020 г. - </w:t>
      </w:r>
      <w:hyperlink r:id="rId603" w:history="1">
        <w:r>
          <w:rPr>
            <w:rStyle w:val="a4"/>
          </w:rPr>
          <w:t>Приказ</w:t>
        </w:r>
      </w:hyperlink>
      <w:r>
        <w:t xml:space="preserve"> Минфина России от 14 сентября 2020 г. N 198Н</w:t>
      </w:r>
    </w:p>
    <w:p w:rsidR="00041F73" w:rsidRDefault="00041F73">
      <w:pPr>
        <w:pStyle w:val="a9"/>
      </w:pPr>
      <w:hyperlink r:id="rId604" w:history="1">
        <w:r>
          <w:rPr>
            <w:rStyle w:val="a4"/>
          </w:rPr>
          <w:t>См. предыдущую редакцию</w:t>
        </w:r>
      </w:hyperlink>
    </w:p>
    <w:p w:rsidR="00041F73" w:rsidRDefault="00041F73">
      <w:r>
        <w:t xml:space="preserve">252. Аналитический учет по счету ведется в </w:t>
      </w:r>
      <w:hyperlink r:id="rId605" w:history="1">
        <w:r>
          <w:rPr>
            <w:rStyle w:val="a4"/>
          </w:rPr>
          <w:t>Карточке</w:t>
        </w:r>
      </w:hyperlink>
      <w:r>
        <w:t xml:space="preserve"> учета государственного (муниципального) долга (долговых обязательств) в разрезе видов долговых обязательств, правовых оснований, контрагентов (держателей, групп держателей) и принятых перед ними обязательств по возврату привлеченных заимствований и оплате начисленных расходов по обслуживанию долговых обязательств.</w:t>
      </w:r>
    </w:p>
    <w:p w:rsidR="00041F73" w:rsidRDefault="00041F73">
      <w:bookmarkStart w:id="1077" w:name="sub_22522"/>
      <w:r>
        <w:t>Применение учета по группе кредиторов (держателей) осуществляется в отношении государственных (муниципальных) долговых обязательств при условии осуществления на постоянной основе в целях формирования отчетных данных (не реже чем на отчетную дату) сверки аналитических данных, отраженных в государственных (муниципальных) долговых книгах, и группировочных данных об объектах учета по долговым обязательствам, отраженных на балансовых счетах Рабочего плана счетов по соответствующим группам кредиторов.</w:t>
      </w:r>
    </w:p>
    <w:p w:rsidR="00041F73" w:rsidRDefault="00041F73">
      <w:bookmarkStart w:id="1078" w:name="sub_2253"/>
      <w:bookmarkEnd w:id="1077"/>
      <w:r>
        <w:t xml:space="preserve">253. Отражение операций по счету осуществляется в </w:t>
      </w:r>
      <w:hyperlink r:id="rId606" w:history="1">
        <w:r>
          <w:rPr>
            <w:rStyle w:val="a4"/>
          </w:rPr>
          <w:t>Журнале</w:t>
        </w:r>
      </w:hyperlink>
      <w:r>
        <w:t xml:space="preserve"> операций с безналичными денежными средствами, а в части переоценки суммы долга и начислению процентов, пеней, штрафов - в </w:t>
      </w:r>
      <w:hyperlink r:id="rId607" w:history="1">
        <w:r>
          <w:rPr>
            <w:rStyle w:val="a4"/>
          </w:rPr>
          <w:t>Журнале</w:t>
        </w:r>
      </w:hyperlink>
      <w:r>
        <w:t xml:space="preserve"> по прочим операциям.</w:t>
      </w:r>
    </w:p>
    <w:bookmarkEnd w:id="1078"/>
    <w:p w:rsidR="00041F73" w:rsidRDefault="00041F73"/>
    <w:p w:rsidR="00041F73" w:rsidRDefault="00041F73">
      <w:pPr>
        <w:pStyle w:val="1"/>
      </w:pPr>
      <w:bookmarkStart w:id="1079" w:name="sub_30200"/>
      <w:r>
        <w:lastRenderedPageBreak/>
        <w:t>Счет 30200 "Расчеты по принятым обязательствам"</w:t>
      </w:r>
    </w:p>
    <w:bookmarkEnd w:id="1079"/>
    <w:p w:rsidR="00041F73" w:rsidRDefault="00041F73"/>
    <w:p w:rsidR="00041F73" w:rsidRDefault="00041F73">
      <w:pPr>
        <w:pStyle w:val="a8"/>
        <w:rPr>
          <w:color w:val="000000"/>
          <w:sz w:val="16"/>
          <w:szCs w:val="16"/>
        </w:rPr>
      </w:pPr>
      <w:bookmarkStart w:id="1080" w:name="sub_2254"/>
      <w:r>
        <w:rPr>
          <w:color w:val="000000"/>
          <w:sz w:val="16"/>
          <w:szCs w:val="16"/>
        </w:rPr>
        <w:t>Информация об изменениях:</w:t>
      </w:r>
    </w:p>
    <w:bookmarkEnd w:id="1080"/>
    <w:p w:rsidR="00041F73" w:rsidRDefault="00041F73">
      <w:pPr>
        <w:pStyle w:val="a9"/>
      </w:pPr>
      <w:r>
        <w:fldChar w:fldCharType="begin"/>
      </w:r>
      <w:r>
        <w:instrText>HYPERLINK "garantF1://70143014.32"</w:instrText>
      </w:r>
      <w:r>
        <w:fldChar w:fldCharType="separate"/>
      </w:r>
      <w:r>
        <w:rPr>
          <w:rStyle w:val="a4"/>
        </w:rPr>
        <w:t>Приказом</w:t>
      </w:r>
      <w:r>
        <w:fldChar w:fldCharType="end"/>
      </w:r>
      <w:r>
        <w:t xml:space="preserve"> Минфина РФ от 12 октября 2012 г. N 134н в пункт 254 внесены изменения</w:t>
      </w:r>
    </w:p>
    <w:p w:rsidR="00041F73" w:rsidRDefault="00041F73">
      <w:pPr>
        <w:pStyle w:val="a9"/>
      </w:pPr>
      <w:hyperlink r:id="rId608" w:history="1">
        <w:r>
          <w:rPr>
            <w:rStyle w:val="a4"/>
          </w:rPr>
          <w:t>См. текст пункта в предыдущей редакции</w:t>
        </w:r>
      </w:hyperlink>
    </w:p>
    <w:p w:rsidR="00041F73" w:rsidRDefault="00041F73">
      <w:r>
        <w:t>254. Счет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041F73" w:rsidRDefault="00041F73">
      <w:bookmarkStart w:id="1081" w:name="sub_2255"/>
      <w:r>
        <w:t>255.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041F73" w:rsidRDefault="00041F73">
      <w:bookmarkStart w:id="1082" w:name="sub_22552"/>
      <w:bookmarkEnd w:id="1081"/>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041F73" w:rsidRDefault="00041F73">
      <w:bookmarkStart w:id="1083" w:name="sub_30700114"/>
      <w:bookmarkEnd w:id="1082"/>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041F73" w:rsidRDefault="00041F73">
      <w:pPr>
        <w:pStyle w:val="a8"/>
        <w:rPr>
          <w:color w:val="000000"/>
          <w:sz w:val="16"/>
          <w:szCs w:val="16"/>
        </w:rPr>
      </w:pPr>
      <w:bookmarkStart w:id="1084" w:name="sub_2256"/>
      <w:bookmarkEnd w:id="1083"/>
      <w:r>
        <w:rPr>
          <w:color w:val="000000"/>
          <w:sz w:val="16"/>
          <w:szCs w:val="16"/>
        </w:rPr>
        <w:t>Информация об изменениях:</w:t>
      </w:r>
    </w:p>
    <w:bookmarkEnd w:id="1084"/>
    <w:p w:rsidR="00041F73" w:rsidRDefault="00041F73">
      <w:pPr>
        <w:pStyle w:val="a9"/>
      </w:pPr>
      <w:r>
        <w:t xml:space="preserve">Пункт 256 изменен с 17 октября 2020 г. - </w:t>
      </w:r>
      <w:hyperlink r:id="rId609" w:history="1">
        <w:r>
          <w:rPr>
            <w:rStyle w:val="a4"/>
          </w:rPr>
          <w:t>Приказ</w:t>
        </w:r>
      </w:hyperlink>
      <w:r>
        <w:t xml:space="preserve"> Минфина России от 14 сентября 2020 г. N 198Н</w:t>
      </w:r>
    </w:p>
    <w:p w:rsidR="00041F73" w:rsidRDefault="00041F73">
      <w:pPr>
        <w:pStyle w:val="a9"/>
      </w:pPr>
      <w:hyperlink r:id="rId610" w:history="1">
        <w:r>
          <w:rPr>
            <w:rStyle w:val="a4"/>
          </w:rPr>
          <w:t>См. предыдущую редакцию</w:t>
        </w:r>
      </w:hyperlink>
    </w:p>
    <w:p w:rsidR="00041F73" w:rsidRDefault="00041F73">
      <w:r>
        <w:t>256. Группировка расчетов по принятым обязательствам осуществляется по аналитическим группам синтетического счета объекта учета:</w:t>
      </w:r>
    </w:p>
    <w:p w:rsidR="00041F73" w:rsidRDefault="00041F73">
      <w:bookmarkStart w:id="1085" w:name="sub_3020010"/>
      <w:r>
        <w:t>10 "Расчеты по оплате труда, начислениям на выплаты по оплате труда";</w:t>
      </w:r>
    </w:p>
    <w:p w:rsidR="00041F73" w:rsidRDefault="00041F73">
      <w:bookmarkStart w:id="1086" w:name="sub_3020020"/>
      <w:bookmarkEnd w:id="1085"/>
      <w:r>
        <w:t>20 "Расчеты по работам, услугам";</w:t>
      </w:r>
    </w:p>
    <w:p w:rsidR="00041F73" w:rsidRDefault="00041F73">
      <w:bookmarkStart w:id="1087" w:name="sub_3020030"/>
      <w:bookmarkEnd w:id="1086"/>
      <w:r>
        <w:t>30 "Расчеты по поступлению нефинансовых активов";</w:t>
      </w:r>
    </w:p>
    <w:p w:rsidR="00041F73" w:rsidRDefault="00041F73">
      <w:bookmarkStart w:id="1088" w:name="sub_3020040"/>
      <w:bookmarkEnd w:id="1087"/>
      <w:r>
        <w:t>40 "Расчеты по безвозмездным перечислениям текущего характера организациям";</w:t>
      </w:r>
    </w:p>
    <w:p w:rsidR="00041F73" w:rsidRDefault="00041F73">
      <w:bookmarkStart w:id="1089" w:name="sub_3020050"/>
      <w:bookmarkEnd w:id="1088"/>
      <w:r>
        <w:t>50 "Расчеты по безвозмездным перечислениям бюджетам";</w:t>
      </w:r>
    </w:p>
    <w:p w:rsidR="00041F73" w:rsidRDefault="00041F73">
      <w:bookmarkStart w:id="1090" w:name="sub_3020060"/>
      <w:bookmarkEnd w:id="1089"/>
      <w:r>
        <w:t>60 "Расчеты по социальному обеспечению";</w:t>
      </w:r>
    </w:p>
    <w:p w:rsidR="00041F73" w:rsidRDefault="00041F73">
      <w:bookmarkStart w:id="1091" w:name="sub_3020070"/>
      <w:bookmarkEnd w:id="1090"/>
      <w:r>
        <w:t>70 "Расчеты по приобретению финансовых активов";</w:t>
      </w:r>
    </w:p>
    <w:p w:rsidR="00041F73" w:rsidRDefault="00041F73">
      <w:bookmarkStart w:id="1092" w:name="sub_3020080"/>
      <w:bookmarkEnd w:id="1091"/>
      <w:r>
        <w:t>80 "Расчеты по безвозмездным перечислениям капитального характера организациям";</w:t>
      </w:r>
    </w:p>
    <w:p w:rsidR="00041F73" w:rsidRDefault="00041F73">
      <w:bookmarkStart w:id="1093" w:name="sub_3020090"/>
      <w:bookmarkEnd w:id="1092"/>
      <w:r>
        <w:t>90 "Расчеты по прочим расходам".</w:t>
      </w:r>
    </w:p>
    <w:bookmarkEnd w:id="1093"/>
    <w:p w:rsidR="00041F73" w:rsidRDefault="00041F73">
      <w:r>
        <w:t xml:space="preserve">Для учета расчетов по принятым обязательствам (и операций, их изменяющих) применяются счета аналитического учета счета 030200000 "Расчеты по принятым обязательствам",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611" w:history="1">
        <w:r>
          <w:rPr>
            <w:rStyle w:val="a4"/>
          </w:rPr>
          <w:t>КОСГУ</w:t>
        </w:r>
      </w:hyperlink>
      <w:r>
        <w:rPr>
          <w:vertAlign w:val="superscript"/>
        </w:rPr>
        <w:t> </w:t>
      </w:r>
      <w:hyperlink w:anchor="sub_55555" w:history="1">
        <w:r>
          <w:rPr>
            <w:rStyle w:val="a4"/>
            <w:vertAlign w:val="superscript"/>
          </w:rPr>
          <w:t>5</w:t>
        </w:r>
      </w:hyperlink>
      <w:r>
        <w:t>, соответствующей экономической сущности осуществляемого факта хозяйственной жизни (отражаемого объекта бухгалтерского учета).</w:t>
      </w:r>
    </w:p>
    <w:p w:rsidR="00041F73" w:rsidRDefault="00041F73">
      <w:bookmarkStart w:id="1094" w:name="sub_2256047"/>
      <w:r>
        <w:t xml:space="preserve">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612"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p>
    <w:p w:rsidR="00041F73" w:rsidRDefault="00041F73">
      <w:pPr>
        <w:pStyle w:val="a8"/>
        <w:rPr>
          <w:color w:val="000000"/>
          <w:sz w:val="16"/>
          <w:szCs w:val="16"/>
        </w:rPr>
      </w:pPr>
      <w:bookmarkStart w:id="1095" w:name="sub_2257"/>
      <w:bookmarkEnd w:id="1094"/>
      <w:r>
        <w:rPr>
          <w:color w:val="000000"/>
          <w:sz w:val="16"/>
          <w:szCs w:val="16"/>
        </w:rPr>
        <w:t>Информация об изменениях:</w:t>
      </w:r>
    </w:p>
    <w:bookmarkEnd w:id="1095"/>
    <w:p w:rsidR="00041F73" w:rsidRDefault="00041F73">
      <w:pPr>
        <w:pStyle w:val="a9"/>
      </w:pPr>
      <w:r>
        <w:t xml:space="preserve">Пункт 257 изменен с 17 октября 2020 г. - </w:t>
      </w:r>
      <w:hyperlink r:id="rId613" w:history="1">
        <w:r>
          <w:rPr>
            <w:rStyle w:val="a4"/>
          </w:rPr>
          <w:t>Приказ</w:t>
        </w:r>
      </w:hyperlink>
      <w:r>
        <w:t xml:space="preserve"> Минфина России от 14 сентября 2020 г. N 198Н</w:t>
      </w:r>
    </w:p>
    <w:p w:rsidR="00041F73" w:rsidRDefault="00041F73">
      <w:pPr>
        <w:pStyle w:val="a9"/>
      </w:pPr>
      <w:hyperlink r:id="rId614" w:history="1">
        <w:r>
          <w:rPr>
            <w:rStyle w:val="a4"/>
          </w:rPr>
          <w:t>См. предыдущую редакцию</w:t>
        </w:r>
      </w:hyperlink>
    </w:p>
    <w:p w:rsidR="00041F73" w:rsidRDefault="00041F73">
      <w:r>
        <w:t xml:space="preserve">257. Аналитический учет расчетов с поставщиками за поставленные материальные ценности, оказанные услуги, выполненные работы ведется в </w:t>
      </w:r>
      <w:hyperlink r:id="rId615" w:history="1">
        <w:r>
          <w:rPr>
            <w:rStyle w:val="a4"/>
          </w:rPr>
          <w:t>Карточке</w:t>
        </w:r>
      </w:hyperlink>
      <w:r>
        <w:t xml:space="preserve"> учета средств и расчетов либо в </w:t>
      </w:r>
      <w:hyperlink r:id="rId616" w:history="1">
        <w:r>
          <w:rPr>
            <w:rStyle w:val="a4"/>
          </w:rPr>
          <w:t>Журнале</w:t>
        </w:r>
      </w:hyperlink>
      <w:r>
        <w:t xml:space="preserve">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 правовых оснований, учетных номеров денежных обязательств.</w:t>
      </w:r>
    </w:p>
    <w:p w:rsidR="00041F73" w:rsidRDefault="00041F73">
      <w:bookmarkStart w:id="1096" w:name="sub_225702"/>
      <w:r>
        <w:t xml:space="preserve">Аналитический учет расчетов по оплате труда и стипендиям ведется в </w:t>
      </w:r>
      <w:hyperlink r:id="rId617" w:history="1">
        <w:r>
          <w:rPr>
            <w:rStyle w:val="a4"/>
          </w:rPr>
          <w:t>Журнале</w:t>
        </w:r>
      </w:hyperlink>
      <w:r>
        <w:t xml:space="preserve"> операций расчетов по оплате труда, денежному довольствию и стипендиям в порядке, установленном учреждением в рамках формирования учетной политики, в разрезе контрагентов (сотрудников, получателей выплат), групп контрагентов, учетных номеров денежных обязательств.</w:t>
      </w:r>
    </w:p>
    <w:p w:rsidR="00041F73" w:rsidRDefault="00041F73">
      <w:bookmarkStart w:id="1097" w:name="sub_2573"/>
      <w:bookmarkEnd w:id="1096"/>
      <w:r>
        <w:t xml:space="preserve">Аналитический учет расчетов по пенсиям, пособиям и иным социальным выплатам ведется в </w:t>
      </w:r>
      <w:hyperlink r:id="rId618" w:history="1">
        <w:r>
          <w:rPr>
            <w:rStyle w:val="a4"/>
          </w:rPr>
          <w:t>Карточке</w:t>
        </w:r>
      </w:hyperlink>
      <w:r>
        <w:t xml:space="preserve"> учета средств и расчетов либо в </w:t>
      </w:r>
      <w:hyperlink r:id="rId619" w:history="1">
        <w:r>
          <w:rPr>
            <w:rStyle w:val="a4"/>
          </w:rPr>
          <w:t>Журнале</w:t>
        </w:r>
      </w:hyperlink>
      <w:r>
        <w:t xml:space="preserve"> по прочим операциям в порядке, установленном учреждением в рамках формирования учетной политики, в разрезе контрагентов (получателей выплат), групп контрагентов, учетных номеров денежных обязательств.</w:t>
      </w:r>
    </w:p>
    <w:p w:rsidR="00041F73" w:rsidRDefault="00041F73">
      <w:bookmarkStart w:id="1098" w:name="sub_22574"/>
      <w:bookmarkEnd w:id="1097"/>
      <w:r>
        <w:t>Применение способа организации аналитического учета по группам контрагентов (группам получателей выплат) допустимо при условии обеспечения ведения субъектом учета (учреждением) и (или) уполномоченным агентом персонифицированного учета расчетов с получателями выплат (в разрезе контрагентов) вне балансовых счетов Рабочего плана счетов (в управленческом учете), формирования персонифицированных регистров учета расчетов с получателями выплат, а также 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контрагентов.</w:t>
      </w:r>
    </w:p>
    <w:bookmarkEnd w:id="1098"/>
    <w:p w:rsidR="00041F73" w:rsidRDefault="00041F73">
      <w:r>
        <w:t xml:space="preserve">По </w:t>
      </w:r>
      <w:hyperlink w:anchor="sub_130240" w:history="1">
        <w:r>
          <w:rPr>
            <w:rStyle w:val="a4"/>
          </w:rPr>
          <w:t>счетам 030240000</w:t>
        </w:r>
      </w:hyperlink>
      <w:r>
        <w:t xml:space="preserve"> "Расчеты по безвозмездным поступлениям текущего характера организациям" и </w:t>
      </w:r>
      <w:hyperlink w:anchor="sub_130280" w:history="1">
        <w:r>
          <w:rPr>
            <w:rStyle w:val="a4"/>
          </w:rPr>
          <w:t>030280000</w:t>
        </w:r>
      </w:hyperlink>
      <w:r>
        <w:t xml:space="preserve"> "Расчеты по безвозмездным перечислениям капитального характера организациям" применяется дополнительная аналитика в разрезе кодов целей.</w:t>
      </w:r>
    </w:p>
    <w:p w:rsidR="00041F73" w:rsidRDefault="00041F73">
      <w:pPr>
        <w:pStyle w:val="a8"/>
        <w:rPr>
          <w:color w:val="000000"/>
          <w:sz w:val="16"/>
          <w:szCs w:val="16"/>
        </w:rPr>
      </w:pPr>
      <w:bookmarkStart w:id="1099" w:name="sub_2258"/>
      <w:r>
        <w:rPr>
          <w:color w:val="000000"/>
          <w:sz w:val="16"/>
          <w:szCs w:val="16"/>
        </w:rPr>
        <w:t>Информация об изменениях:</w:t>
      </w:r>
    </w:p>
    <w:bookmarkEnd w:id="1099"/>
    <w:p w:rsidR="00041F73" w:rsidRDefault="00041F73">
      <w:pPr>
        <w:pStyle w:val="a9"/>
      </w:pPr>
      <w:r>
        <w:fldChar w:fldCharType="begin"/>
      </w:r>
      <w:r>
        <w:instrText>HYPERLINK "garantF1://71450852.5024"</w:instrText>
      </w:r>
      <w:r>
        <w:fldChar w:fldCharType="separate"/>
      </w:r>
      <w:r>
        <w:rPr>
          <w:rStyle w:val="a4"/>
        </w:rPr>
        <w:t>Приказом</w:t>
      </w:r>
      <w:r>
        <w:fldChar w:fldCharType="end"/>
      </w:r>
      <w:r>
        <w:t xml:space="preserve"> Минфина России от 16 ноября 2016 г. N 209н в пункт 258 внесены изменения</w:t>
      </w:r>
    </w:p>
    <w:p w:rsidR="00041F73" w:rsidRDefault="00041F73">
      <w:pPr>
        <w:pStyle w:val="a9"/>
      </w:pPr>
      <w:hyperlink r:id="rId620" w:history="1">
        <w:r>
          <w:rPr>
            <w:rStyle w:val="a4"/>
          </w:rPr>
          <w:t>См. текст пункта в предыдущей редакции</w:t>
        </w:r>
      </w:hyperlink>
    </w:p>
    <w:p w:rsidR="00041F73" w:rsidRDefault="00041F73">
      <w:r>
        <w:t>258. Отражение операций по счету осуществляется:</w:t>
      </w:r>
    </w:p>
    <w:p w:rsidR="00041F73" w:rsidRDefault="00041F73">
      <w:r>
        <w:lastRenderedPageBreak/>
        <w:t xml:space="preserve">по обязательствам за поставленные материальные ценности, оказанные услуги, выполненные работы - в </w:t>
      </w:r>
      <w:hyperlink r:id="rId621" w:history="1">
        <w:r>
          <w:rPr>
            <w:rStyle w:val="a4"/>
          </w:rPr>
          <w:t>Журнале</w:t>
        </w:r>
      </w:hyperlink>
      <w:r>
        <w:t xml:space="preserve"> операций по расчетам с поставщиками и подрядчиками;</w:t>
      </w:r>
    </w:p>
    <w:p w:rsidR="00041F73" w:rsidRDefault="00041F73">
      <w:r>
        <w:t xml:space="preserve">по оплате труда и стипендиям - в </w:t>
      </w:r>
      <w:hyperlink r:id="rId622" w:history="1">
        <w:r>
          <w:rPr>
            <w:rStyle w:val="a4"/>
          </w:rPr>
          <w:t>Журнале</w:t>
        </w:r>
      </w:hyperlink>
      <w:r>
        <w:t xml:space="preserve"> операций расчетов по оплате труда, денежному довольствию и стипендиям;</w:t>
      </w:r>
    </w:p>
    <w:p w:rsidR="00041F73" w:rsidRDefault="00041F73">
      <w:r>
        <w:t xml:space="preserve">по пенсиям, пособиям и иным социальным выплатам - в </w:t>
      </w:r>
      <w:hyperlink r:id="rId623" w:history="1">
        <w:r>
          <w:rPr>
            <w:rStyle w:val="a4"/>
          </w:rPr>
          <w:t>Журнале</w:t>
        </w:r>
      </w:hyperlink>
      <w:r>
        <w:t xml:space="preserve"> по прочим операциям.</w:t>
      </w:r>
    </w:p>
    <w:p w:rsidR="00041F73" w:rsidRDefault="00041F73"/>
    <w:p w:rsidR="00041F73" w:rsidRDefault="00041F73">
      <w:pPr>
        <w:pStyle w:val="1"/>
      </w:pPr>
      <w:bookmarkStart w:id="1100" w:name="sub_30300"/>
      <w:r>
        <w:t>Счет 30300 "Расчеты по платежам в бюджеты"</w:t>
      </w:r>
    </w:p>
    <w:bookmarkEnd w:id="1100"/>
    <w:p w:rsidR="00041F73" w:rsidRDefault="00041F73"/>
    <w:p w:rsidR="00041F73" w:rsidRDefault="00041F73">
      <w:pPr>
        <w:pStyle w:val="a8"/>
        <w:rPr>
          <w:color w:val="000000"/>
          <w:sz w:val="16"/>
          <w:szCs w:val="16"/>
        </w:rPr>
      </w:pPr>
      <w:bookmarkStart w:id="1101" w:name="sub_2259"/>
      <w:r>
        <w:rPr>
          <w:color w:val="000000"/>
          <w:sz w:val="16"/>
          <w:szCs w:val="16"/>
        </w:rPr>
        <w:t>Информация об изменениях:</w:t>
      </w:r>
    </w:p>
    <w:bookmarkEnd w:id="1101"/>
    <w:p w:rsidR="00041F73" w:rsidRDefault="00041F73">
      <w:pPr>
        <w:pStyle w:val="a9"/>
      </w:pPr>
      <w:r>
        <w:t xml:space="preserve">Пункт 259 изменен с 17 октября 2020 г. - </w:t>
      </w:r>
      <w:hyperlink r:id="rId624" w:history="1">
        <w:r>
          <w:rPr>
            <w:rStyle w:val="a4"/>
          </w:rPr>
          <w:t>Приказ</w:t>
        </w:r>
      </w:hyperlink>
      <w:r>
        <w:t xml:space="preserve"> Минфина России от 14 сентября 2020 г. N 198Н</w:t>
      </w:r>
    </w:p>
    <w:p w:rsidR="00041F73" w:rsidRDefault="00041F73">
      <w:pPr>
        <w:pStyle w:val="a9"/>
      </w:pPr>
      <w:hyperlink r:id="rId625" w:history="1">
        <w:r>
          <w:rPr>
            <w:rStyle w:val="a4"/>
          </w:rPr>
          <w:t>См. предыдущую редакцию</w:t>
        </w:r>
      </w:hyperlink>
    </w:p>
    <w:p w:rsidR="00041F73" w:rsidRDefault="00041F73">
      <w:r>
        <w:t>259. Счет предназначен для расчетов с бюджетами бюджетной системы Российской Федерации по видам платежей в бюджеты:</w:t>
      </w:r>
    </w:p>
    <w:p w:rsidR="00041F73" w:rsidRDefault="00041F73">
      <w: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041F73" w:rsidRDefault="00041F73">
      <w:r>
        <w:t xml:space="preserve">налоговым и иным обязательным платежам, начисленным в соответствии с </w:t>
      </w:r>
      <w:hyperlink r:id="rId626" w:history="1">
        <w:r>
          <w:rPr>
            <w:rStyle w:val="a4"/>
          </w:rPr>
          <w:t>налоговым законодательством</w:t>
        </w:r>
      </w:hyperlink>
      <w:r>
        <w:t xml:space="preserve"> Российской Федерации;</w:t>
      </w:r>
    </w:p>
    <w:p w:rsidR="00041F73" w:rsidRDefault="00041F73">
      <w:bookmarkStart w:id="1102" w:name="sub_22595"/>
      <w:r>
        <w:t>страховым взносам на обязательное социальное страхование, начисленным в соответствии с законодательством Российской Федерации, включая расчеты по возвратам межбюджетных трансфертов прошлых лет;</w:t>
      </w:r>
    </w:p>
    <w:bookmarkEnd w:id="1102"/>
    <w:p w:rsidR="00041F73" w:rsidRDefault="00041F73">
      <w:r>
        <w:t>иным платежам в бюджет, начисленным в соответствии с законодательством Российской Федерации.</w:t>
      </w:r>
    </w:p>
    <w:p w:rsidR="00041F73" w:rsidRDefault="00041F73">
      <w:bookmarkStart w:id="1103" w:name="sub_225902"/>
      <w:r>
        <w:t>Суммы переплат, произведенных в бюджеты бюджетной системы Российской Федерации по платежам в бюджеты, учитываются на счете обособленно.</w:t>
      </w:r>
    </w:p>
    <w:p w:rsidR="00041F73" w:rsidRDefault="00041F73">
      <w:bookmarkStart w:id="1104" w:name="sub_2260"/>
      <w:bookmarkEnd w:id="1103"/>
      <w:r>
        <w:t>260. Счет предназначен для учета получателями бюджетных средств, за которым не закреплены полномочия по администрированию кассовых поступлений в бюджет:</w:t>
      </w:r>
    </w:p>
    <w:bookmarkEnd w:id="1104"/>
    <w:p w:rsidR="00041F73" w:rsidRDefault="00041F73">
      <w:r>
        <w:t>средств, поступивших в доход бюджета в погашение дебиторской задолженности прошлых лет;</w:t>
      </w:r>
    </w:p>
    <w:p w:rsidR="00041F73" w:rsidRDefault="00041F73">
      <w:r>
        <w:t>средств, поступивших в доход бюджета в возмещение причиненного ущерба от хищений и (или) недостач средств.</w:t>
      </w:r>
    </w:p>
    <w:p w:rsidR="00041F73" w:rsidRDefault="00041F73">
      <w:bookmarkStart w:id="1105" w:name="sub_2261"/>
      <w:r>
        <w:t>261. Счет предназначен 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w:t>
      </w:r>
    </w:p>
    <w:p w:rsidR="00041F73" w:rsidRDefault="00041F73">
      <w:bookmarkStart w:id="1106" w:name="sub_2262"/>
      <w:bookmarkEnd w:id="1105"/>
      <w:r>
        <w:t>262. Счет предназначен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041F73" w:rsidRDefault="00041F73">
      <w:bookmarkStart w:id="1107" w:name="sub_2263"/>
      <w:bookmarkEnd w:id="1106"/>
      <w:r>
        <w:t>263. Расчеты по платежам в бюджет учитываются на счете, содержащем соответствующий аналитический код вида синтетического счета:</w:t>
      </w:r>
    </w:p>
    <w:p w:rsidR="00041F73" w:rsidRDefault="00041F73">
      <w:bookmarkStart w:id="1108" w:name="sub_303001"/>
      <w:bookmarkEnd w:id="1107"/>
      <w:r>
        <w:t>1 "Расчеты по налогу на доходы физических лиц";</w:t>
      </w:r>
    </w:p>
    <w:p w:rsidR="00041F73" w:rsidRDefault="00041F73">
      <w:bookmarkStart w:id="1109" w:name="sub_303002"/>
      <w:bookmarkEnd w:id="1108"/>
      <w:r>
        <w:t>2 "Расчеты по страховым взносам на обязательное социальное страхование на случай временной нетрудоспособности и в связи с материнством";</w:t>
      </w:r>
    </w:p>
    <w:p w:rsidR="00041F73" w:rsidRDefault="00041F73">
      <w:bookmarkStart w:id="1110" w:name="sub_303003"/>
      <w:bookmarkEnd w:id="1109"/>
      <w:r>
        <w:t>3 "Расчеты по налогу на прибыль организаций";</w:t>
      </w:r>
    </w:p>
    <w:p w:rsidR="00041F73" w:rsidRDefault="00041F73">
      <w:bookmarkStart w:id="1111" w:name="sub_303004"/>
      <w:bookmarkEnd w:id="1110"/>
      <w:r>
        <w:t>4 "Расчеты по налогу на добавленную стоимость";</w:t>
      </w:r>
    </w:p>
    <w:p w:rsidR="00041F73" w:rsidRDefault="00041F73">
      <w:bookmarkStart w:id="1112" w:name="sub_303005"/>
      <w:bookmarkEnd w:id="1111"/>
      <w:r>
        <w:t>5 "Расчеты по прочим платежам в бюджет";</w:t>
      </w:r>
    </w:p>
    <w:p w:rsidR="00041F73" w:rsidRDefault="00041F73">
      <w:bookmarkStart w:id="1113" w:name="sub_303006"/>
      <w:bookmarkEnd w:id="1112"/>
      <w:r>
        <w:lastRenderedPageBreak/>
        <w:t>6 "Расчеты по страховым взносам на обязательное социальное страхование от несчастных случаев на производстве и профессиональных заболеваний";</w:t>
      </w:r>
    </w:p>
    <w:p w:rsidR="00041F73" w:rsidRDefault="00041F73">
      <w:bookmarkStart w:id="1114" w:name="sub_303007"/>
      <w:bookmarkEnd w:id="1113"/>
      <w:r>
        <w:t>7 "Расчеты по страховым взносам на обязательное медицинское страхование в Федеральный ФОМС";</w:t>
      </w:r>
    </w:p>
    <w:p w:rsidR="00041F73" w:rsidRDefault="00041F73">
      <w:bookmarkStart w:id="1115" w:name="sub_303008"/>
      <w:bookmarkEnd w:id="1114"/>
      <w:r>
        <w:t>8 "Расчеты по страховым взносам на обязательное медицинское страхование в территориальный ФОМС";</w:t>
      </w:r>
    </w:p>
    <w:p w:rsidR="00041F73" w:rsidRDefault="00041F73">
      <w:bookmarkStart w:id="1116" w:name="sub_303009"/>
      <w:bookmarkEnd w:id="1115"/>
      <w:r>
        <w:t>9 "Расчеты по дополнительным страховым взносам на пенсионное страхование";</w:t>
      </w:r>
    </w:p>
    <w:p w:rsidR="00041F73" w:rsidRDefault="00041F73">
      <w:bookmarkStart w:id="1117" w:name="sub_3030010"/>
      <w:bookmarkEnd w:id="1116"/>
      <w:r>
        <w:t>10 "Расчеты по страховым взносам на обязательное пенсионное страхование на выплату страховой части трудовой пенсии";</w:t>
      </w:r>
    </w:p>
    <w:p w:rsidR="00041F73" w:rsidRDefault="00041F73">
      <w:bookmarkStart w:id="1118" w:name="sub_3030011"/>
      <w:bookmarkEnd w:id="1117"/>
      <w:r>
        <w:t>11 "Расчеты по страховым взносам на обязательное пенсионное страхование на выплату накопительной части трудовой пенсии";</w:t>
      </w:r>
    </w:p>
    <w:p w:rsidR="00041F73" w:rsidRDefault="00041F73">
      <w:bookmarkStart w:id="1119" w:name="sub_3030012"/>
      <w:bookmarkEnd w:id="1118"/>
      <w:r>
        <w:t>12 "Расчеты по налогу на имущество организаций";</w:t>
      </w:r>
    </w:p>
    <w:p w:rsidR="00041F73" w:rsidRDefault="00041F73">
      <w:bookmarkStart w:id="1120" w:name="sub_3030013"/>
      <w:bookmarkEnd w:id="1119"/>
      <w:r>
        <w:t>13 "Расчеты по земельному налогу".</w:t>
      </w:r>
    </w:p>
    <w:p w:rsidR="00041F73" w:rsidRDefault="00041F73">
      <w:pPr>
        <w:pStyle w:val="a8"/>
        <w:rPr>
          <w:color w:val="000000"/>
          <w:sz w:val="16"/>
          <w:szCs w:val="16"/>
        </w:rPr>
      </w:pPr>
      <w:bookmarkStart w:id="1121" w:name="sub_2264"/>
      <w:bookmarkEnd w:id="1120"/>
      <w:r>
        <w:rPr>
          <w:color w:val="000000"/>
          <w:sz w:val="16"/>
          <w:szCs w:val="16"/>
        </w:rPr>
        <w:t>Информация об изменениях:</w:t>
      </w:r>
    </w:p>
    <w:bookmarkEnd w:id="1121"/>
    <w:p w:rsidR="00041F73" w:rsidRDefault="00041F73">
      <w:pPr>
        <w:pStyle w:val="a9"/>
      </w:pPr>
      <w:r>
        <w:t xml:space="preserve">Пункт 264 изменен с 17 октября 2020 г. - </w:t>
      </w:r>
      <w:hyperlink r:id="rId627" w:history="1">
        <w:r>
          <w:rPr>
            <w:rStyle w:val="a4"/>
          </w:rPr>
          <w:t>Приказ</w:t>
        </w:r>
      </w:hyperlink>
      <w:r>
        <w:t xml:space="preserve"> Минфина России от 14 сентября 2020 г. N 198Н</w:t>
      </w:r>
    </w:p>
    <w:p w:rsidR="00041F73" w:rsidRDefault="00041F73">
      <w:pPr>
        <w:pStyle w:val="a9"/>
      </w:pPr>
      <w:hyperlink r:id="rId628" w:history="1">
        <w:r>
          <w:rPr>
            <w:rStyle w:val="a4"/>
          </w:rPr>
          <w:t>См. предыдущую редакцию</w:t>
        </w:r>
      </w:hyperlink>
    </w:p>
    <w:p w:rsidR="00041F73" w:rsidRDefault="00041F73">
      <w:r>
        <w:t xml:space="preserve">264. Аналитический учет по счету ведется в </w:t>
      </w:r>
      <w:hyperlink r:id="rId629" w:history="1">
        <w:r>
          <w:rPr>
            <w:rStyle w:val="a4"/>
          </w:rPr>
          <w:t>Многографной карточке</w:t>
        </w:r>
      </w:hyperlink>
      <w:r>
        <w:t xml:space="preserve"> или в </w:t>
      </w:r>
      <w:hyperlink r:id="rId630" w:history="1">
        <w:r>
          <w:rPr>
            <w:rStyle w:val="a4"/>
          </w:rPr>
          <w:t>Карточке</w:t>
        </w:r>
      </w:hyperlink>
      <w:r>
        <w:t xml:space="preserve"> учета средств и расчетов, в разрезе контрагентов (бюджетов) и соответственно зачисляемых видов платежей.</w:t>
      </w:r>
    </w:p>
    <w:p w:rsidR="00041F73" w:rsidRDefault="00041F73">
      <w:pPr>
        <w:pStyle w:val="a8"/>
        <w:rPr>
          <w:color w:val="000000"/>
          <w:sz w:val="16"/>
          <w:szCs w:val="16"/>
        </w:rPr>
      </w:pPr>
      <w:bookmarkStart w:id="1122" w:name="sub_2265"/>
      <w:r>
        <w:rPr>
          <w:color w:val="000000"/>
          <w:sz w:val="16"/>
          <w:szCs w:val="16"/>
        </w:rPr>
        <w:t>Информация об изменениях:</w:t>
      </w:r>
    </w:p>
    <w:bookmarkEnd w:id="1122"/>
    <w:p w:rsidR="00041F73" w:rsidRDefault="00041F73">
      <w:pPr>
        <w:pStyle w:val="a9"/>
      </w:pPr>
      <w:r>
        <w:fldChar w:fldCharType="begin"/>
      </w:r>
      <w:r>
        <w:instrText>HYPERLINK "garantF1://70143014.9"</w:instrText>
      </w:r>
      <w:r>
        <w:fldChar w:fldCharType="separate"/>
      </w:r>
      <w:r>
        <w:rPr>
          <w:rStyle w:val="a4"/>
        </w:rPr>
        <w:t>Приказом</w:t>
      </w:r>
      <w:r>
        <w:fldChar w:fldCharType="end"/>
      </w:r>
      <w:r>
        <w:t xml:space="preserve"> Минфина РФ от 12 октября 2012 г. N 134н в пункт 265 внесены изменения, </w:t>
      </w:r>
      <w:hyperlink r:id="rId631" w:history="1">
        <w:r>
          <w:rPr>
            <w:rStyle w:val="a4"/>
          </w:rPr>
          <w:t>вступающие в силу</w:t>
        </w:r>
      </w:hyperlink>
      <w:r>
        <w:t xml:space="preserve"> с 1 января 2013 г.</w:t>
      </w:r>
    </w:p>
    <w:p w:rsidR="00041F73" w:rsidRDefault="00041F73">
      <w:pPr>
        <w:pStyle w:val="a9"/>
      </w:pPr>
      <w:hyperlink r:id="rId632" w:history="1">
        <w:r>
          <w:rPr>
            <w:rStyle w:val="a4"/>
          </w:rPr>
          <w:t>См. текст пункта в предыдущей редакции</w:t>
        </w:r>
      </w:hyperlink>
    </w:p>
    <w:p w:rsidR="00041F73" w:rsidRDefault="00041F73">
      <w:r>
        <w:t xml:space="preserve">265. Учет операций по счету ведется в соответствии с содержанием факта хозяйственной жизни: в </w:t>
      </w:r>
      <w:hyperlink r:id="rId633" w:history="1">
        <w:r>
          <w:rPr>
            <w:rStyle w:val="a4"/>
          </w:rPr>
          <w:t>Журнале</w:t>
        </w:r>
      </w:hyperlink>
      <w:r>
        <w:t xml:space="preserve">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041F73" w:rsidRDefault="00041F73"/>
    <w:p w:rsidR="00041F73" w:rsidRDefault="00041F73">
      <w:pPr>
        <w:pStyle w:val="1"/>
      </w:pPr>
      <w:bookmarkStart w:id="1123" w:name="sub_30400"/>
      <w:r>
        <w:t>Счет 30400 "Прочие расчеты с кредиторами"</w:t>
      </w:r>
    </w:p>
    <w:bookmarkEnd w:id="1123"/>
    <w:p w:rsidR="00041F73" w:rsidRDefault="00041F73"/>
    <w:p w:rsidR="00041F73" w:rsidRDefault="00041F73">
      <w:bookmarkStart w:id="1124" w:name="sub_2266"/>
      <w:r>
        <w:t>266. Учет прочих расчетов с кредиторами осуществляется на счете, содержащем соответствующие аналитические коды вида синтетического счета объекта учета:</w:t>
      </w:r>
    </w:p>
    <w:p w:rsidR="00041F73" w:rsidRDefault="00041F73">
      <w:bookmarkStart w:id="1125" w:name="sub_304001"/>
      <w:bookmarkEnd w:id="1124"/>
      <w:r>
        <w:t>1 "Расчеты по средствам, полученным во временное распоряжение";</w:t>
      </w:r>
    </w:p>
    <w:p w:rsidR="00041F73" w:rsidRDefault="00041F73">
      <w:bookmarkStart w:id="1126" w:name="sub_304002"/>
      <w:bookmarkEnd w:id="1125"/>
      <w:r>
        <w:t>2 "Расчеты с депонентами";</w:t>
      </w:r>
    </w:p>
    <w:p w:rsidR="00041F73" w:rsidRDefault="00041F73">
      <w:bookmarkStart w:id="1127" w:name="sub_304003"/>
      <w:bookmarkEnd w:id="1126"/>
      <w:r>
        <w:t>3 "Расчеты по удержаниям из выплат по оплате труда";</w:t>
      </w:r>
    </w:p>
    <w:p w:rsidR="00041F73" w:rsidRDefault="00041F73">
      <w:bookmarkStart w:id="1128" w:name="sub_304004"/>
      <w:bookmarkEnd w:id="1127"/>
      <w:r>
        <w:t>4 "Внутриведомственные расчеты";</w:t>
      </w:r>
    </w:p>
    <w:p w:rsidR="00041F73" w:rsidRDefault="00041F73">
      <w:bookmarkStart w:id="1129" w:name="sub_304005"/>
      <w:bookmarkEnd w:id="1128"/>
      <w:r>
        <w:t>5 "Расчеты по платежам из бюджета с финансовым органом";</w:t>
      </w:r>
    </w:p>
    <w:p w:rsidR="00041F73" w:rsidRDefault="00041F73">
      <w:bookmarkStart w:id="1130" w:name="sub_304006"/>
      <w:bookmarkEnd w:id="1129"/>
      <w:r>
        <w:t>6 "Расчеты с прочими кредиторами".</w:t>
      </w:r>
    </w:p>
    <w:p w:rsidR="00041F73" w:rsidRDefault="00041F73">
      <w:pPr>
        <w:pStyle w:val="a8"/>
        <w:rPr>
          <w:color w:val="000000"/>
          <w:sz w:val="16"/>
          <w:szCs w:val="16"/>
        </w:rPr>
      </w:pPr>
      <w:bookmarkStart w:id="1131" w:name="sub_2661"/>
      <w:bookmarkEnd w:id="1130"/>
      <w:r>
        <w:rPr>
          <w:color w:val="000000"/>
          <w:sz w:val="16"/>
          <w:szCs w:val="16"/>
        </w:rPr>
        <w:t>Информация об изменениях:</w:t>
      </w:r>
    </w:p>
    <w:bookmarkEnd w:id="1131"/>
    <w:p w:rsidR="00041F73" w:rsidRDefault="00041F73">
      <w:pPr>
        <w:pStyle w:val="a9"/>
      </w:pPr>
      <w:r>
        <w:fldChar w:fldCharType="begin"/>
      </w:r>
      <w:r>
        <w:instrText>HYPERLINK "garantF1://70632688.136"</w:instrText>
      </w:r>
      <w:r>
        <w:fldChar w:fldCharType="separate"/>
      </w:r>
      <w:r>
        <w:rPr>
          <w:rStyle w:val="a4"/>
        </w:rPr>
        <w:t>Приказом</w:t>
      </w:r>
      <w:r>
        <w:fldChar w:fldCharType="end"/>
      </w:r>
      <w:r>
        <w:t xml:space="preserve"> Минфина России от 29 августа 2014 г. N 89н приложение дополнено пунктом 266.1</w:t>
      </w:r>
    </w:p>
    <w:p w:rsidR="00041F73" w:rsidRDefault="00041F73">
      <w:r>
        <w:t>266.1. 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041F73" w:rsidRDefault="00041F73">
      <w:bookmarkStart w:id="1132" w:name="sub_26612"/>
      <w:r>
        <w:t xml:space="preserve">Переоценка задолженности по прочим расчетам с кредиторами в иностранных </w:t>
      </w:r>
      <w:r>
        <w:lastRenderedPageBreak/>
        <w:t>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041F73" w:rsidRDefault="00041F73">
      <w:bookmarkStart w:id="1133" w:name="sub_26613"/>
      <w:bookmarkEnd w:id="1132"/>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041F73" w:rsidRDefault="00041F73">
      <w:pPr>
        <w:pStyle w:val="1"/>
      </w:pPr>
      <w:bookmarkStart w:id="1134" w:name="sub_30401"/>
      <w:bookmarkEnd w:id="1133"/>
      <w:r>
        <w:t>Счет 30401 "Расчеты по средствам, полученным во временное распоряжение"</w:t>
      </w:r>
    </w:p>
    <w:bookmarkEnd w:id="1134"/>
    <w:p w:rsidR="00041F73" w:rsidRDefault="00041F73"/>
    <w:p w:rsidR="00041F73" w:rsidRDefault="00041F73">
      <w:pPr>
        <w:pStyle w:val="a8"/>
        <w:rPr>
          <w:color w:val="000000"/>
          <w:sz w:val="16"/>
          <w:szCs w:val="16"/>
        </w:rPr>
      </w:pPr>
      <w:bookmarkStart w:id="1135" w:name="sub_2267"/>
      <w:r>
        <w:rPr>
          <w:color w:val="000000"/>
          <w:sz w:val="16"/>
          <w:szCs w:val="16"/>
        </w:rPr>
        <w:t>Информация об изменениях:</w:t>
      </w:r>
    </w:p>
    <w:bookmarkEnd w:id="1135"/>
    <w:p w:rsidR="00041F73" w:rsidRDefault="00041F73">
      <w:pPr>
        <w:pStyle w:val="a9"/>
      </w:pPr>
      <w:r>
        <w:fldChar w:fldCharType="begin"/>
      </w:r>
      <w:r>
        <w:instrText>HYPERLINK "garantF1://70632688.137"</w:instrText>
      </w:r>
      <w:r>
        <w:fldChar w:fldCharType="separate"/>
      </w:r>
      <w:r>
        <w:rPr>
          <w:rStyle w:val="a4"/>
        </w:rPr>
        <w:t>Приказом</w:t>
      </w:r>
      <w:r>
        <w:fldChar w:fldCharType="end"/>
      </w:r>
      <w:r>
        <w:t xml:space="preserve"> Минфина России от 29 августа 2014 г. N 89н в пункт 267 внесены изменения</w:t>
      </w:r>
    </w:p>
    <w:p w:rsidR="00041F73" w:rsidRDefault="00041F73">
      <w:pPr>
        <w:pStyle w:val="a9"/>
      </w:pPr>
      <w:hyperlink r:id="rId634" w:history="1">
        <w:r>
          <w:rPr>
            <w:rStyle w:val="a4"/>
          </w:rPr>
          <w:t>См. текст пункта в предыдущей редакции</w:t>
        </w:r>
      </w:hyperlink>
    </w:p>
    <w:p w:rsidR="00041F73" w:rsidRDefault="00041F73">
      <w:r>
        <w:t>267. Счет предназначен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041F73" w:rsidRDefault="00041F73">
      <w:pPr>
        <w:pStyle w:val="a8"/>
        <w:rPr>
          <w:color w:val="000000"/>
          <w:sz w:val="16"/>
          <w:szCs w:val="16"/>
        </w:rPr>
      </w:pPr>
      <w:bookmarkStart w:id="1136" w:name="sub_2268"/>
      <w:r>
        <w:rPr>
          <w:color w:val="000000"/>
          <w:sz w:val="16"/>
          <w:szCs w:val="16"/>
        </w:rPr>
        <w:t>Информация об изменениях:</w:t>
      </w:r>
    </w:p>
    <w:bookmarkEnd w:id="1136"/>
    <w:p w:rsidR="00041F73" w:rsidRDefault="00041F73">
      <w:pPr>
        <w:pStyle w:val="a9"/>
      </w:pPr>
      <w:r>
        <w:t xml:space="preserve">Пункт 268 изменен с 17 октября 2020 г. - </w:t>
      </w:r>
      <w:hyperlink r:id="rId635" w:history="1">
        <w:r>
          <w:rPr>
            <w:rStyle w:val="a4"/>
          </w:rPr>
          <w:t>Приказ</w:t>
        </w:r>
      </w:hyperlink>
      <w:r>
        <w:t xml:space="preserve"> Минфина России от 14 сентября 2020 г. N 198Н</w:t>
      </w:r>
    </w:p>
    <w:p w:rsidR="00041F73" w:rsidRDefault="00041F73">
      <w:pPr>
        <w:pStyle w:val="a9"/>
      </w:pPr>
      <w:hyperlink r:id="rId636" w:history="1">
        <w:r>
          <w:rPr>
            <w:rStyle w:val="a4"/>
          </w:rPr>
          <w:t>См. предыдущую редакцию</w:t>
        </w:r>
      </w:hyperlink>
    </w:p>
    <w:p w:rsidR="00041F73" w:rsidRDefault="00041F73">
      <w:r>
        <w:t xml:space="preserve">268. Аналитический учет средств, поступивших во временное распоряжение учреждения, ведется на </w:t>
      </w:r>
      <w:hyperlink r:id="rId637" w:history="1">
        <w:r>
          <w:rPr>
            <w:rStyle w:val="a4"/>
          </w:rPr>
          <w:t>Многографной карточке</w:t>
        </w:r>
      </w:hyperlink>
      <w:r>
        <w:t xml:space="preserve"> по каждому контрагенту в разрезе правовых оснований, видов поступлений (обязательств, в обеспечение которых они поступили) и направлений использования средств.</w:t>
      </w:r>
    </w:p>
    <w:p w:rsidR="00041F73" w:rsidRDefault="00041F73">
      <w:bookmarkStart w:id="1137" w:name="sub_2269"/>
      <w:r>
        <w:t xml:space="preserve">269. Учет операций по счету ведется в </w:t>
      </w:r>
      <w:hyperlink r:id="rId638" w:history="1">
        <w:r>
          <w:rPr>
            <w:rStyle w:val="a4"/>
          </w:rPr>
          <w:t>Журнале</w:t>
        </w:r>
      </w:hyperlink>
      <w:r>
        <w:t xml:space="preserve"> операций с безналичными денежными средствами.</w:t>
      </w:r>
    </w:p>
    <w:bookmarkEnd w:id="1137"/>
    <w:p w:rsidR="00041F73" w:rsidRDefault="00041F73"/>
    <w:p w:rsidR="00041F73" w:rsidRDefault="00041F73">
      <w:pPr>
        <w:pStyle w:val="1"/>
      </w:pPr>
      <w:bookmarkStart w:id="1138" w:name="sub_30402"/>
      <w:r>
        <w:t>Счет 30402 "Расчеты с депонентами"</w:t>
      </w:r>
    </w:p>
    <w:bookmarkEnd w:id="1138"/>
    <w:p w:rsidR="00041F73" w:rsidRDefault="00041F73"/>
    <w:p w:rsidR="00041F73" w:rsidRDefault="00041F73">
      <w:pPr>
        <w:pStyle w:val="a8"/>
        <w:rPr>
          <w:color w:val="000000"/>
          <w:sz w:val="16"/>
          <w:szCs w:val="16"/>
        </w:rPr>
      </w:pPr>
      <w:bookmarkStart w:id="1139" w:name="sub_2270"/>
      <w:r>
        <w:rPr>
          <w:color w:val="000000"/>
          <w:sz w:val="16"/>
          <w:szCs w:val="16"/>
        </w:rPr>
        <w:t>Информация об изменениях:</w:t>
      </w:r>
    </w:p>
    <w:bookmarkEnd w:id="1139"/>
    <w:p w:rsidR="00041F73" w:rsidRDefault="00041F73">
      <w:pPr>
        <w:pStyle w:val="a9"/>
      </w:pPr>
      <w:r>
        <w:fldChar w:fldCharType="begin"/>
      </w:r>
      <w:r>
        <w:instrText>HYPERLINK "garantF1://70632688.139"</w:instrText>
      </w:r>
      <w:r>
        <w:fldChar w:fldCharType="separate"/>
      </w:r>
      <w:r>
        <w:rPr>
          <w:rStyle w:val="a4"/>
        </w:rPr>
        <w:t>Приказом</w:t>
      </w:r>
      <w:r>
        <w:fldChar w:fldCharType="end"/>
      </w:r>
      <w:r>
        <w:t xml:space="preserve"> Минфина России от 29 августа 2014 г. N 89н пункт 270 изложен в новой редакции</w:t>
      </w:r>
    </w:p>
    <w:p w:rsidR="00041F73" w:rsidRDefault="00041F73">
      <w:pPr>
        <w:pStyle w:val="a9"/>
      </w:pPr>
      <w:hyperlink r:id="rId639" w:history="1">
        <w:r>
          <w:rPr>
            <w:rStyle w:val="a4"/>
          </w:rPr>
          <w:t>См. текст пункта в предыдущей редакции</w:t>
        </w:r>
      </w:hyperlink>
    </w:p>
    <w:p w:rsidR="00041F73" w:rsidRDefault="00041F73">
      <w:r>
        <w:t>270. Счет предназначен для учета сумм оплаты труда, пособий, пенсий, компенсаций, стипендий, не полученных в установленный срок.</w:t>
      </w:r>
    </w:p>
    <w:p w:rsidR="00041F73" w:rsidRDefault="00041F73">
      <w:pPr>
        <w:pStyle w:val="a8"/>
        <w:rPr>
          <w:color w:val="000000"/>
          <w:sz w:val="16"/>
          <w:szCs w:val="16"/>
        </w:rPr>
      </w:pPr>
      <w:bookmarkStart w:id="1140" w:name="sub_2271"/>
      <w:r>
        <w:rPr>
          <w:color w:val="000000"/>
          <w:sz w:val="16"/>
          <w:szCs w:val="16"/>
        </w:rPr>
        <w:t>Информация об изменениях:</w:t>
      </w:r>
    </w:p>
    <w:bookmarkEnd w:id="1140"/>
    <w:p w:rsidR="00041F73" w:rsidRDefault="00041F73">
      <w:pPr>
        <w:pStyle w:val="a9"/>
      </w:pPr>
      <w:r>
        <w:t xml:space="preserve">Пункт 271 изменен с 17 октября 2020 г. - </w:t>
      </w:r>
      <w:hyperlink r:id="rId640" w:history="1">
        <w:r>
          <w:rPr>
            <w:rStyle w:val="a4"/>
          </w:rPr>
          <w:t>Приказ</w:t>
        </w:r>
      </w:hyperlink>
      <w:r>
        <w:t xml:space="preserve"> Минфина России от 14 сентября 2020 г. N 198Н</w:t>
      </w:r>
    </w:p>
    <w:p w:rsidR="00041F73" w:rsidRDefault="00041F73">
      <w:pPr>
        <w:pStyle w:val="a9"/>
      </w:pPr>
      <w:hyperlink r:id="rId641" w:history="1">
        <w:r>
          <w:rPr>
            <w:rStyle w:val="a4"/>
          </w:rPr>
          <w:t>См. предыдущую редакцию</w:t>
        </w:r>
      </w:hyperlink>
    </w:p>
    <w:p w:rsidR="00041F73" w:rsidRDefault="00041F73">
      <w:r>
        <w:t xml:space="preserve">271. Аналитический учет депонированных сумм ведется в </w:t>
      </w:r>
      <w:hyperlink r:id="rId642" w:history="1">
        <w:r>
          <w:rPr>
            <w:rStyle w:val="a4"/>
          </w:rPr>
          <w:t>Книге</w:t>
        </w:r>
      </w:hyperlink>
      <w:r>
        <w:t xml:space="preserve"> (Книгах) аналитического учета в порядке, предусмотренном в рамках учетной политики для ведения учета обязательств по выплатам (на соответствующих счетах аналитического учета </w:t>
      </w:r>
      <w:hyperlink w:anchor="sub_30200" w:history="1">
        <w:r>
          <w:rPr>
            <w:rStyle w:val="a4"/>
          </w:rPr>
          <w:t>счета 30200</w:t>
        </w:r>
      </w:hyperlink>
      <w:r>
        <w:t xml:space="preserve"> "Расчеты по принятым обязательствам").</w:t>
      </w:r>
    </w:p>
    <w:p w:rsidR="00041F73" w:rsidRDefault="00041F73">
      <w:pPr>
        <w:pStyle w:val="a8"/>
        <w:rPr>
          <w:color w:val="000000"/>
          <w:sz w:val="16"/>
          <w:szCs w:val="16"/>
        </w:rPr>
      </w:pPr>
      <w:bookmarkStart w:id="1141" w:name="sub_2272"/>
      <w:r>
        <w:rPr>
          <w:color w:val="000000"/>
          <w:sz w:val="16"/>
          <w:szCs w:val="16"/>
        </w:rPr>
        <w:t>Информация об изменениях:</w:t>
      </w:r>
    </w:p>
    <w:bookmarkEnd w:id="1141"/>
    <w:p w:rsidR="00041F73" w:rsidRDefault="00041F73">
      <w:pPr>
        <w:pStyle w:val="a9"/>
      </w:pPr>
      <w:r>
        <w:fldChar w:fldCharType="begin"/>
      </w:r>
      <w:r>
        <w:instrText>HYPERLINK "garantF1://71450852.5024"</w:instrText>
      </w:r>
      <w:r>
        <w:fldChar w:fldCharType="separate"/>
      </w:r>
      <w:r>
        <w:rPr>
          <w:rStyle w:val="a4"/>
        </w:rPr>
        <w:t>Приказом</w:t>
      </w:r>
      <w:r>
        <w:fldChar w:fldCharType="end"/>
      </w:r>
      <w:r>
        <w:t xml:space="preserve"> Минфина России от 16 ноября 2016 г. N 209н в пункт 272 внесены изменения</w:t>
      </w:r>
    </w:p>
    <w:p w:rsidR="00041F73" w:rsidRDefault="00041F73">
      <w:pPr>
        <w:pStyle w:val="a9"/>
      </w:pPr>
      <w:hyperlink r:id="rId643" w:history="1">
        <w:r>
          <w:rPr>
            <w:rStyle w:val="a4"/>
          </w:rPr>
          <w:t>См. текст пункта в предыдущей редакции</w:t>
        </w:r>
      </w:hyperlink>
    </w:p>
    <w:p w:rsidR="00041F73" w:rsidRDefault="00041F73">
      <w:r>
        <w:t xml:space="preserve">272. Учет операций по счету ведется в </w:t>
      </w:r>
      <w:hyperlink r:id="rId644" w:history="1">
        <w:r>
          <w:rPr>
            <w:rStyle w:val="a4"/>
          </w:rPr>
          <w:t>Журнале</w:t>
        </w:r>
      </w:hyperlink>
      <w:r>
        <w:t xml:space="preserve"> операций расчетов по оплате труда, денежному довольствию и стипендиям.</w:t>
      </w:r>
    </w:p>
    <w:p w:rsidR="00041F73" w:rsidRDefault="00041F73"/>
    <w:p w:rsidR="00041F73" w:rsidRDefault="00041F73">
      <w:pPr>
        <w:pStyle w:val="1"/>
      </w:pPr>
      <w:bookmarkStart w:id="1142" w:name="sub_30403"/>
      <w:r>
        <w:t>Счет 30403 "Расчеты по удержаниям из выплат по оплате труда"</w:t>
      </w:r>
    </w:p>
    <w:bookmarkEnd w:id="1142"/>
    <w:p w:rsidR="00041F73" w:rsidRDefault="00041F73"/>
    <w:p w:rsidR="00041F73" w:rsidRDefault="00041F73">
      <w:pPr>
        <w:pStyle w:val="a8"/>
        <w:rPr>
          <w:color w:val="000000"/>
          <w:sz w:val="16"/>
          <w:szCs w:val="16"/>
        </w:rPr>
      </w:pPr>
      <w:bookmarkStart w:id="1143" w:name="sub_2273"/>
      <w:r>
        <w:rPr>
          <w:color w:val="000000"/>
          <w:sz w:val="16"/>
          <w:szCs w:val="16"/>
        </w:rPr>
        <w:t>Информация об изменениях:</w:t>
      </w:r>
    </w:p>
    <w:bookmarkEnd w:id="1143"/>
    <w:p w:rsidR="00041F73" w:rsidRDefault="00041F73">
      <w:pPr>
        <w:pStyle w:val="a9"/>
      </w:pPr>
      <w:r>
        <w:fldChar w:fldCharType="begin"/>
      </w:r>
      <w:r>
        <w:instrText>HYPERLINK "garantF1://70632688.141"</w:instrText>
      </w:r>
      <w:r>
        <w:fldChar w:fldCharType="separate"/>
      </w:r>
      <w:r>
        <w:rPr>
          <w:rStyle w:val="a4"/>
        </w:rPr>
        <w:t>Приказом</w:t>
      </w:r>
      <w:r>
        <w:fldChar w:fldCharType="end"/>
      </w:r>
      <w:r>
        <w:t xml:space="preserve"> Минфина России от 29 августа 2014 г. N 89н пункт 273 изложен в новой редакции</w:t>
      </w:r>
    </w:p>
    <w:p w:rsidR="00041F73" w:rsidRDefault="00041F73">
      <w:pPr>
        <w:pStyle w:val="a9"/>
      </w:pPr>
      <w:hyperlink r:id="rId645" w:history="1">
        <w:r>
          <w:rPr>
            <w:rStyle w:val="a4"/>
          </w:rPr>
          <w:t>См. текст пункта в предыдущей редакции</w:t>
        </w:r>
      </w:hyperlink>
    </w:p>
    <w:p w:rsidR="00041F73" w:rsidRDefault="00041F73">
      <w:r>
        <w:t>273. Счет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041F73" w:rsidRDefault="00041F73">
      <w:bookmarkStart w:id="1144" w:name="sub_227302"/>
      <w:r>
        <w:t>Удержания производятся на основании соответствующих документов: письменных заявлений сотрудников, исполнительных листов.</w:t>
      </w:r>
    </w:p>
    <w:p w:rsidR="00041F73" w:rsidRDefault="00041F73">
      <w:pPr>
        <w:pStyle w:val="a8"/>
        <w:rPr>
          <w:color w:val="000000"/>
          <w:sz w:val="16"/>
          <w:szCs w:val="16"/>
        </w:rPr>
      </w:pPr>
      <w:bookmarkStart w:id="1145" w:name="sub_2274"/>
      <w:bookmarkEnd w:id="1144"/>
      <w:r>
        <w:rPr>
          <w:color w:val="000000"/>
          <w:sz w:val="16"/>
          <w:szCs w:val="16"/>
        </w:rPr>
        <w:t>Информация об изменениях:</w:t>
      </w:r>
    </w:p>
    <w:bookmarkEnd w:id="1145"/>
    <w:p w:rsidR="00041F73" w:rsidRDefault="00041F73">
      <w:pPr>
        <w:pStyle w:val="a9"/>
      </w:pPr>
      <w:r>
        <w:t xml:space="preserve">Пункт 274 изменен с 17 октября 2020 г. - </w:t>
      </w:r>
      <w:hyperlink r:id="rId646" w:history="1">
        <w:r>
          <w:rPr>
            <w:rStyle w:val="a4"/>
          </w:rPr>
          <w:t>Приказ</w:t>
        </w:r>
      </w:hyperlink>
      <w:r>
        <w:t xml:space="preserve"> Минфина России от 14 сентября 2020 г. N 198Н</w:t>
      </w:r>
    </w:p>
    <w:p w:rsidR="00041F73" w:rsidRDefault="00041F73">
      <w:pPr>
        <w:pStyle w:val="a9"/>
      </w:pPr>
      <w:hyperlink r:id="rId647" w:history="1">
        <w:r>
          <w:rPr>
            <w:rStyle w:val="a4"/>
          </w:rPr>
          <w:t>См. предыдущую редакцию</w:t>
        </w:r>
      </w:hyperlink>
    </w:p>
    <w:p w:rsidR="00041F73" w:rsidRDefault="00041F73">
      <w:r>
        <w:t xml:space="preserve">274. Аналитический учет по счету ведется в </w:t>
      </w:r>
      <w:hyperlink r:id="rId648" w:history="1">
        <w:r>
          <w:rPr>
            <w:rStyle w:val="a4"/>
          </w:rPr>
          <w:t>Карточке</w:t>
        </w:r>
      </w:hyperlink>
      <w:r>
        <w:t xml:space="preserve"> учета средств и расчетов в разрезе контрагентов (сотрудников, получателей выплат), получателей удержанных сумм и видов удержаний.</w:t>
      </w:r>
    </w:p>
    <w:p w:rsidR="00041F73" w:rsidRDefault="00041F73">
      <w:pPr>
        <w:pStyle w:val="a8"/>
        <w:rPr>
          <w:color w:val="000000"/>
          <w:sz w:val="16"/>
          <w:szCs w:val="16"/>
        </w:rPr>
      </w:pPr>
      <w:bookmarkStart w:id="1146" w:name="sub_2275"/>
      <w:r>
        <w:rPr>
          <w:color w:val="000000"/>
          <w:sz w:val="16"/>
          <w:szCs w:val="16"/>
        </w:rPr>
        <w:t>Информация об изменениях:</w:t>
      </w:r>
    </w:p>
    <w:bookmarkEnd w:id="1146"/>
    <w:p w:rsidR="00041F73" w:rsidRDefault="00041F73">
      <w:pPr>
        <w:pStyle w:val="a9"/>
      </w:pPr>
      <w:r>
        <w:fldChar w:fldCharType="begin"/>
      </w:r>
      <w:r>
        <w:instrText>HYPERLINK "garantF1://71450852.5024"</w:instrText>
      </w:r>
      <w:r>
        <w:fldChar w:fldCharType="separate"/>
      </w:r>
      <w:r>
        <w:rPr>
          <w:rStyle w:val="a4"/>
        </w:rPr>
        <w:t>Приказом</w:t>
      </w:r>
      <w:r>
        <w:fldChar w:fldCharType="end"/>
      </w:r>
      <w:r>
        <w:t xml:space="preserve"> Минфина России от 16 ноября 2016 г. N 209н в пункт 272 внесены изменения</w:t>
      </w:r>
    </w:p>
    <w:p w:rsidR="00041F73" w:rsidRDefault="00041F73">
      <w:pPr>
        <w:pStyle w:val="a9"/>
      </w:pPr>
      <w:hyperlink r:id="rId649" w:history="1">
        <w:r>
          <w:rPr>
            <w:rStyle w:val="a4"/>
          </w:rPr>
          <w:t>См. текст пункта в предыдущей редакции</w:t>
        </w:r>
      </w:hyperlink>
    </w:p>
    <w:p w:rsidR="00041F73" w:rsidRDefault="00041F73">
      <w:r>
        <w:t xml:space="preserve">275. Учет операций по счету ведется в </w:t>
      </w:r>
      <w:hyperlink r:id="rId650" w:history="1">
        <w:r>
          <w:rPr>
            <w:rStyle w:val="a4"/>
          </w:rPr>
          <w:t>Журнале</w:t>
        </w:r>
      </w:hyperlink>
      <w:r>
        <w:t xml:space="preserve"> операций расчетов по оплате труда, денежному довольствию и стипендиям.</w:t>
      </w:r>
    </w:p>
    <w:p w:rsidR="00041F73" w:rsidRDefault="00041F73"/>
    <w:p w:rsidR="00041F73" w:rsidRDefault="00041F73">
      <w:pPr>
        <w:pStyle w:val="1"/>
      </w:pPr>
      <w:bookmarkStart w:id="1147" w:name="sub_30404"/>
      <w:r>
        <w:t>Счет 30404 "Внутриведомственные расчеты"</w:t>
      </w:r>
    </w:p>
    <w:bookmarkEnd w:id="1147"/>
    <w:p w:rsidR="00041F73" w:rsidRDefault="00041F73"/>
    <w:p w:rsidR="00041F73" w:rsidRDefault="00041F73">
      <w:pPr>
        <w:pStyle w:val="a8"/>
        <w:rPr>
          <w:color w:val="000000"/>
          <w:sz w:val="16"/>
          <w:szCs w:val="16"/>
        </w:rPr>
      </w:pPr>
      <w:bookmarkStart w:id="1148" w:name="sub_2276"/>
      <w:r>
        <w:rPr>
          <w:color w:val="000000"/>
          <w:sz w:val="16"/>
          <w:szCs w:val="16"/>
        </w:rPr>
        <w:t>Информация об изменениях:</w:t>
      </w:r>
    </w:p>
    <w:bookmarkEnd w:id="1148"/>
    <w:p w:rsidR="00041F73" w:rsidRDefault="00041F73">
      <w:pPr>
        <w:pStyle w:val="a9"/>
      </w:pPr>
      <w:r>
        <w:t xml:space="preserve">Пункт 276 изменен с 8 мая 2018 г. - </w:t>
      </w:r>
      <w:hyperlink r:id="rId651"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652"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653" w:history="1">
        <w:r>
          <w:rPr>
            <w:rStyle w:val="a4"/>
          </w:rPr>
          <w:t>См. предыдущую редакцию</w:t>
        </w:r>
      </w:hyperlink>
    </w:p>
    <w:p w:rsidR="00041F73" w:rsidRDefault="00041F73">
      <w:r>
        <w:t xml:space="preserve">276. Счет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w:t>
      </w:r>
      <w:r>
        <w:lastRenderedPageBreak/>
        <w:t>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041F73" w:rsidRDefault="00041F73">
      <w:r>
        <w:t>Внутриведомственные расчеты группируются по доходам (поступлениям) и расходам (выплатам).</w:t>
      </w:r>
    </w:p>
    <w:p w:rsidR="00041F73" w:rsidRDefault="00041F73">
      <w:bookmarkStart w:id="1149" w:name="sub_227603"/>
      <w:r>
        <w:t xml:space="preserve">Абзацы 3-5 утратили силу с 17 октября 2020 г. - </w:t>
      </w:r>
      <w:hyperlink r:id="rId654" w:history="1">
        <w:r>
          <w:rPr>
            <w:rStyle w:val="a4"/>
          </w:rPr>
          <w:t>Приказ</w:t>
        </w:r>
      </w:hyperlink>
      <w:r>
        <w:t xml:space="preserve"> Минфина России от 14 сентября 2020 г. N 198Н</w:t>
      </w:r>
    </w:p>
    <w:bookmarkEnd w:id="1149"/>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655" w:history="1">
        <w:r>
          <w:rPr>
            <w:rStyle w:val="a4"/>
          </w:rPr>
          <w:t>См. предыдущую редакцию</w:t>
        </w:r>
      </w:hyperlink>
    </w:p>
    <w:p w:rsidR="00041F73" w:rsidRDefault="00041F73">
      <w:pPr>
        <w:pStyle w:val="a9"/>
      </w:pPr>
      <w:bookmarkStart w:id="1150" w:name="sub_2277"/>
      <w:r>
        <w:t xml:space="preserve">Пункт 277 изменен с 17 октября 2020 г. - </w:t>
      </w:r>
      <w:hyperlink r:id="rId656" w:history="1">
        <w:r>
          <w:rPr>
            <w:rStyle w:val="a4"/>
          </w:rPr>
          <w:t>Приказ</w:t>
        </w:r>
      </w:hyperlink>
      <w:r>
        <w:t xml:space="preserve"> Минфина России от 14 сентября 2020 г. N 198Н</w:t>
      </w:r>
    </w:p>
    <w:bookmarkEnd w:id="1150"/>
    <w:p w:rsidR="00041F73" w:rsidRDefault="00041F73">
      <w:pPr>
        <w:pStyle w:val="a9"/>
      </w:pPr>
      <w:r>
        <w:fldChar w:fldCharType="begin"/>
      </w:r>
      <w:r>
        <w:instrText>HYPERLINK "garantF1://77585301.2277"</w:instrText>
      </w:r>
      <w:r>
        <w:fldChar w:fldCharType="separate"/>
      </w:r>
      <w:r>
        <w:rPr>
          <w:rStyle w:val="a4"/>
        </w:rPr>
        <w:t>См. предыдущую редакцию</w:t>
      </w:r>
      <w:r>
        <w:fldChar w:fldCharType="end"/>
      </w:r>
    </w:p>
    <w:p w:rsidR="00041F73" w:rsidRDefault="00041F73">
      <w:r>
        <w:t xml:space="preserve">277. Аналитический учет по счету ведется в </w:t>
      </w:r>
      <w:hyperlink r:id="rId657" w:history="1">
        <w:r>
          <w:rPr>
            <w:rStyle w:val="a4"/>
          </w:rPr>
          <w:t>Карточке</w:t>
        </w:r>
      </w:hyperlink>
      <w:r>
        <w:t xml:space="preserve"> учета средств и расчетов в разрезе контрагентов по соответствующим показателям, идентифицирующим контрагента расчетов, необходимых для раскрытия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041F73" w:rsidRDefault="00041F73">
      <w:pPr>
        <w:pStyle w:val="a8"/>
        <w:rPr>
          <w:color w:val="000000"/>
          <w:sz w:val="16"/>
          <w:szCs w:val="16"/>
        </w:rPr>
      </w:pPr>
      <w:bookmarkStart w:id="1151" w:name="sub_2278"/>
      <w:r>
        <w:rPr>
          <w:color w:val="000000"/>
          <w:sz w:val="16"/>
          <w:szCs w:val="16"/>
        </w:rPr>
        <w:t>Информация об изменениях:</w:t>
      </w:r>
    </w:p>
    <w:bookmarkEnd w:id="1151"/>
    <w:p w:rsidR="00041F73" w:rsidRDefault="00041F73">
      <w:pPr>
        <w:pStyle w:val="a9"/>
      </w:pPr>
      <w:r>
        <w:t xml:space="preserve">Пункт 278 изменен с 8 мая 2018 г. - </w:t>
      </w:r>
      <w:hyperlink r:id="rId658"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659"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660" w:history="1">
        <w:r>
          <w:rPr>
            <w:rStyle w:val="a4"/>
          </w:rPr>
          <w:t>См. предыдущую редакцию</w:t>
        </w:r>
      </w:hyperlink>
    </w:p>
    <w:p w:rsidR="00041F73" w:rsidRDefault="00041F73">
      <w:r>
        <w:t xml:space="preserve">278. Учет операций по счету ведется в соответствии с содержанием факта хозяйственной жизни: в </w:t>
      </w:r>
      <w:hyperlink r:id="rId661" w:history="1">
        <w:r>
          <w:rPr>
            <w:rStyle w:val="a4"/>
          </w:rPr>
          <w:t>Журнале</w:t>
        </w:r>
      </w:hyperlink>
      <w:r>
        <w:t xml:space="preserve">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041F73" w:rsidRDefault="00041F73">
      <w:bookmarkStart w:id="1152" w:name="sub_227802"/>
      <w:r>
        <w:t xml:space="preserve">Утратил силу с 17 октября 2020 г. - </w:t>
      </w:r>
      <w:hyperlink r:id="rId662" w:history="1">
        <w:r>
          <w:rPr>
            <w:rStyle w:val="a4"/>
          </w:rPr>
          <w:t>Приказ</w:t>
        </w:r>
      </w:hyperlink>
      <w:r>
        <w:t xml:space="preserve"> Минфина России от 14 сентября 2020 г. N 198Н</w:t>
      </w:r>
    </w:p>
    <w:bookmarkEnd w:id="1152"/>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663" w:history="1">
        <w:r>
          <w:rPr>
            <w:rStyle w:val="a4"/>
          </w:rPr>
          <w:t>См. предыдущую редакцию</w:t>
        </w:r>
      </w:hyperlink>
    </w:p>
    <w:p w:rsidR="00041F73" w:rsidRDefault="00041F73">
      <w:pPr>
        <w:pStyle w:val="a9"/>
      </w:pPr>
    </w:p>
    <w:p w:rsidR="00041F73" w:rsidRDefault="00041F73">
      <w:pPr>
        <w:pStyle w:val="1"/>
      </w:pPr>
      <w:bookmarkStart w:id="1153" w:name="sub_30405"/>
      <w:r>
        <w:t>Счет 30405 "Расчеты по платежам из бюджета с финансовым органом"</w:t>
      </w:r>
    </w:p>
    <w:bookmarkEnd w:id="1153"/>
    <w:p w:rsidR="00041F73" w:rsidRDefault="00041F73"/>
    <w:p w:rsidR="00041F73" w:rsidRDefault="00041F73">
      <w:bookmarkStart w:id="1154" w:name="sub_2279"/>
      <w:r>
        <w:t>279. Счет предназначен для учета учреждением расчетов по платежам из бюджета с финансовыми органами.</w:t>
      </w:r>
    </w:p>
    <w:p w:rsidR="00041F73" w:rsidRDefault="00041F73">
      <w:bookmarkStart w:id="1155" w:name="sub_22792"/>
      <w:bookmarkEnd w:id="1154"/>
      <w:r>
        <w:t>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041F73" w:rsidRDefault="00041F73">
      <w:pPr>
        <w:pStyle w:val="a8"/>
        <w:rPr>
          <w:color w:val="000000"/>
          <w:sz w:val="16"/>
          <w:szCs w:val="16"/>
        </w:rPr>
      </w:pPr>
      <w:bookmarkStart w:id="1156" w:name="sub_2280"/>
      <w:bookmarkEnd w:id="1155"/>
      <w:r>
        <w:rPr>
          <w:color w:val="000000"/>
          <w:sz w:val="16"/>
          <w:szCs w:val="16"/>
        </w:rPr>
        <w:t>Информация об изменениях:</w:t>
      </w:r>
    </w:p>
    <w:bookmarkEnd w:id="1156"/>
    <w:p w:rsidR="00041F73" w:rsidRDefault="00041F73">
      <w:pPr>
        <w:pStyle w:val="a9"/>
      </w:pPr>
      <w:r>
        <w:t xml:space="preserve">Пункт 280 изменен с 17 октября 2020 г. - </w:t>
      </w:r>
      <w:hyperlink r:id="rId664" w:history="1">
        <w:r>
          <w:rPr>
            <w:rStyle w:val="a4"/>
          </w:rPr>
          <w:t>Приказ</w:t>
        </w:r>
      </w:hyperlink>
      <w:r>
        <w:t xml:space="preserve"> Минфина России от 14 сентября 2020 г. N 198Н</w:t>
      </w:r>
    </w:p>
    <w:p w:rsidR="00041F73" w:rsidRDefault="00041F73">
      <w:pPr>
        <w:pStyle w:val="a9"/>
      </w:pPr>
      <w:hyperlink r:id="rId665" w:history="1">
        <w:r>
          <w:rPr>
            <w:rStyle w:val="a4"/>
          </w:rPr>
          <w:t>См. предыдущую редакцию</w:t>
        </w:r>
      </w:hyperlink>
    </w:p>
    <w:p w:rsidR="00041F73" w:rsidRDefault="00041F73">
      <w:r>
        <w:t xml:space="preserve">280. Учет операций по счету ведется в </w:t>
      </w:r>
      <w:hyperlink r:id="rId666" w:history="1">
        <w:r>
          <w:rPr>
            <w:rStyle w:val="a4"/>
          </w:rPr>
          <w:t>Журнале</w:t>
        </w:r>
      </w:hyperlink>
      <w:r>
        <w:t xml:space="preserve"> операций с безналичными </w:t>
      </w:r>
      <w:r>
        <w:lastRenderedPageBreak/>
        <w:t>денежными средствами в разрезе лицевых счетов и видов валют.</w:t>
      </w:r>
    </w:p>
    <w:p w:rsidR="00041F73" w:rsidRDefault="00041F73"/>
    <w:p w:rsidR="00041F73" w:rsidRDefault="00041F73">
      <w:pPr>
        <w:pStyle w:val="a8"/>
        <w:rPr>
          <w:color w:val="000000"/>
          <w:sz w:val="16"/>
          <w:szCs w:val="16"/>
        </w:rPr>
      </w:pPr>
      <w:bookmarkStart w:id="1157" w:name="sub_30406"/>
      <w:r>
        <w:rPr>
          <w:color w:val="000000"/>
          <w:sz w:val="16"/>
          <w:szCs w:val="16"/>
        </w:rPr>
        <w:t>Информация об изменениях:</w:t>
      </w:r>
    </w:p>
    <w:bookmarkEnd w:id="1157"/>
    <w:p w:rsidR="00041F73" w:rsidRDefault="00041F73">
      <w:pPr>
        <w:pStyle w:val="a9"/>
      </w:pPr>
      <w:r>
        <w:t xml:space="preserve">Заголовок изменен с 17 октября 2020 г. - </w:t>
      </w:r>
      <w:hyperlink r:id="rId667" w:history="1">
        <w:r>
          <w:rPr>
            <w:rStyle w:val="a4"/>
          </w:rPr>
          <w:t>Приказ</w:t>
        </w:r>
      </w:hyperlink>
      <w:r>
        <w:t xml:space="preserve"> Минфина России от 14 сентября 2020 г. N 198Н</w:t>
      </w:r>
    </w:p>
    <w:p w:rsidR="00041F73" w:rsidRDefault="00041F73">
      <w:pPr>
        <w:pStyle w:val="a9"/>
      </w:pPr>
      <w:hyperlink r:id="rId668" w:history="1">
        <w:r>
          <w:rPr>
            <w:rStyle w:val="a4"/>
          </w:rPr>
          <w:t>См. предыдущую редакцию</w:t>
        </w:r>
      </w:hyperlink>
    </w:p>
    <w:p w:rsidR="00041F73" w:rsidRDefault="00041F73">
      <w:pPr>
        <w:pStyle w:val="1"/>
      </w:pPr>
      <w:r>
        <w:t>Счет 30406 "Расчеты с прочими кредиторами", счет 30466 "Иные расчеты года, предшествующего отчетному, выявленные по контрольным мероприятиям", счет 30476 "Иные расчеты прошлых лет, выявленные по контрольным мероприятиям", счет 30486 "Иные расчеты года, предшествующего отчетному, выявленные в отчетном году", счет 30496 "Иные расчеты прошлых лет, выявленные в отчетном году"</w:t>
      </w:r>
    </w:p>
    <w:p w:rsidR="00041F73" w:rsidRDefault="00041F73"/>
    <w:p w:rsidR="00041F73" w:rsidRDefault="00041F73">
      <w:pPr>
        <w:pStyle w:val="a8"/>
        <w:rPr>
          <w:color w:val="000000"/>
          <w:sz w:val="16"/>
          <w:szCs w:val="16"/>
        </w:rPr>
      </w:pPr>
      <w:bookmarkStart w:id="1158" w:name="sub_2281"/>
      <w:r>
        <w:rPr>
          <w:color w:val="000000"/>
          <w:sz w:val="16"/>
          <w:szCs w:val="16"/>
        </w:rPr>
        <w:t>Информация об изменениях:</w:t>
      </w:r>
    </w:p>
    <w:bookmarkEnd w:id="1158"/>
    <w:p w:rsidR="00041F73" w:rsidRDefault="00041F73">
      <w:pPr>
        <w:pStyle w:val="a9"/>
      </w:pPr>
      <w:r>
        <w:t xml:space="preserve">Пункт 281 изменен с 17 октября 2020 г. - </w:t>
      </w:r>
      <w:hyperlink r:id="rId669" w:history="1">
        <w:r>
          <w:rPr>
            <w:rStyle w:val="a4"/>
          </w:rPr>
          <w:t>Приказ</w:t>
        </w:r>
      </w:hyperlink>
      <w:r>
        <w:t xml:space="preserve"> Минфина России от 14 сентября 2020 г. N 198Н</w:t>
      </w:r>
    </w:p>
    <w:p w:rsidR="00041F73" w:rsidRDefault="00041F73">
      <w:pPr>
        <w:pStyle w:val="a9"/>
      </w:pPr>
      <w:hyperlink r:id="rId670" w:history="1">
        <w:r>
          <w:rPr>
            <w:rStyle w:val="a4"/>
          </w:rPr>
          <w:t>См. предыдущую редакцию</w:t>
        </w:r>
      </w:hyperlink>
    </w:p>
    <w:p w:rsidR="00041F73" w:rsidRDefault="00041F73">
      <w:bookmarkStart w:id="1159" w:name="sub_228104"/>
      <w:r>
        <w:t xml:space="preserve">281. </w:t>
      </w:r>
      <w:hyperlink w:anchor="sub_130406" w:history="1">
        <w:r>
          <w:rPr>
            <w:rStyle w:val="a4"/>
          </w:rPr>
          <w:t>Счет 30406</w:t>
        </w:r>
      </w:hyperlink>
      <w:r>
        <w:t xml:space="preserve"> "Расчеты с прочими кредиторами"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 не предусмотрено на иных счетах учета Единого плана счетов.</w:t>
      </w:r>
    </w:p>
    <w:bookmarkEnd w:id="1159"/>
    <w:p w:rsidR="00041F73" w:rsidRDefault="00041F73">
      <w:r>
        <w:t>Отражение учреждением исправительных бухгалтерских записей по ошибкам прошлых лет осуществляется по соответствующим аналитическим счетам:</w:t>
      </w:r>
    </w:p>
    <w:p w:rsidR="00041F73" w:rsidRDefault="00041F73">
      <w:hyperlink w:anchor="sub_130405" w:history="1">
        <w:r>
          <w:rPr>
            <w:rStyle w:val="a4"/>
          </w:rPr>
          <w:t>30466</w:t>
        </w:r>
      </w:hyperlink>
      <w:r>
        <w:t xml:space="preserve"> "Иные расчеты года, предшествующего отчетному,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года, предшествующего году их исправления, выявленных в ходе проведения контрольных мероприятий органом, уполномоченным составлять протоколы об административных правонарушениях за нарушение требований к бюджетному (бухгалтерскому) учету, в том числе к составлению, представлению бюджетной, бухгалтерской (финансовой) отчетности (далее -контрольные мероприятия), не корректирующих показатели на счетах финансового результата;</w:t>
      </w:r>
    </w:p>
    <w:p w:rsidR="00041F73" w:rsidRDefault="00041F73">
      <w:hyperlink w:anchor="sub_130406" w:history="1">
        <w:r>
          <w:rPr>
            <w:rStyle w:val="a4"/>
          </w:rPr>
          <w:t>30476</w:t>
        </w:r>
      </w:hyperlink>
      <w:r>
        <w:t xml:space="preserve"> "Иные расчеты прошлых лет,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возникших до начала года, предшествующего году их исправления, выявленных в ходе проведения контрольных мероприятий, не корректирующих показатели на счетах финансового результата;</w:t>
      </w:r>
    </w:p>
    <w:p w:rsidR="00041F73" w:rsidRDefault="00041F73">
      <w:hyperlink w:anchor="sub_130486" w:history="1">
        <w:r>
          <w:rPr>
            <w:rStyle w:val="a4"/>
          </w:rPr>
          <w:t>30486</w:t>
        </w:r>
      </w:hyperlink>
      <w:r>
        <w:t xml:space="preserve"> "Иные расчеты года, предшествующего отчетному, выявленные в отчетном году" - в части бухгалтерских записей по исправлению ошибок года, предшествующего году их исправления, не корректирующих показатели на счетах финансового результата и не подлежащих отражению на </w:t>
      </w:r>
      <w:hyperlink w:anchor="sub_130405" w:history="1">
        <w:r>
          <w:rPr>
            <w:rStyle w:val="a4"/>
          </w:rPr>
          <w:t>счете 30466</w:t>
        </w:r>
      </w:hyperlink>
      <w:r>
        <w:t xml:space="preserve"> "Иные расчеты года, предшествующего отчетному, выявленные по контрольным мероприятиям";</w:t>
      </w:r>
    </w:p>
    <w:p w:rsidR="00041F73" w:rsidRDefault="00041F73">
      <w:hyperlink w:anchor="sub_130496" w:history="1">
        <w:r>
          <w:rPr>
            <w:rStyle w:val="a4"/>
          </w:rPr>
          <w:t>30496</w:t>
        </w:r>
      </w:hyperlink>
      <w:r>
        <w:t xml:space="preserve"> "Иные расчеты прошлых лет, выявленные в отчетном году" - в части бухгалтерских записей по исправлению ошибок, возникших до начала года, предшествующего году их исправления, не корректирующих показатели на счетах финансового результата и не подлежащих отражению на </w:t>
      </w:r>
      <w:hyperlink w:anchor="sub_130406" w:history="1">
        <w:r>
          <w:rPr>
            <w:rStyle w:val="a4"/>
          </w:rPr>
          <w:t>счете 30476</w:t>
        </w:r>
      </w:hyperlink>
      <w:r>
        <w:t xml:space="preserve"> "Иные расчеты прошлых лет, выявленные по контрольным мероприятиям".</w:t>
      </w:r>
    </w:p>
    <w:p w:rsidR="00041F73" w:rsidRDefault="00041F73">
      <w:pPr>
        <w:pStyle w:val="a8"/>
        <w:rPr>
          <w:color w:val="000000"/>
          <w:sz w:val="16"/>
          <w:szCs w:val="16"/>
        </w:rPr>
      </w:pPr>
      <w:bookmarkStart w:id="1160" w:name="sub_2282"/>
      <w:r>
        <w:rPr>
          <w:color w:val="000000"/>
          <w:sz w:val="16"/>
          <w:szCs w:val="16"/>
        </w:rPr>
        <w:t>Информация об изменениях:</w:t>
      </w:r>
    </w:p>
    <w:bookmarkEnd w:id="1160"/>
    <w:p w:rsidR="00041F73" w:rsidRDefault="00041F73">
      <w:pPr>
        <w:pStyle w:val="a9"/>
      </w:pPr>
      <w:r>
        <w:t xml:space="preserve">Пункт 282 изменен с 17 октября 2020 г. - </w:t>
      </w:r>
      <w:hyperlink r:id="rId671" w:history="1">
        <w:r>
          <w:rPr>
            <w:rStyle w:val="a4"/>
          </w:rPr>
          <w:t>Приказ</w:t>
        </w:r>
      </w:hyperlink>
      <w:r>
        <w:t xml:space="preserve"> Минфина России от 14 сентября 2020 г. N 198Н</w:t>
      </w:r>
    </w:p>
    <w:p w:rsidR="00041F73" w:rsidRDefault="00041F73">
      <w:pPr>
        <w:pStyle w:val="a9"/>
      </w:pPr>
      <w:hyperlink r:id="rId672" w:history="1">
        <w:r>
          <w:rPr>
            <w:rStyle w:val="a4"/>
          </w:rPr>
          <w:t>См. предыдущую редакцию</w:t>
        </w:r>
      </w:hyperlink>
    </w:p>
    <w:p w:rsidR="00041F73" w:rsidRDefault="00041F73">
      <w:r>
        <w:t xml:space="preserve">282. Аналитический учет по счету ведется в </w:t>
      </w:r>
      <w:hyperlink r:id="rId673" w:history="1">
        <w:r>
          <w:rPr>
            <w:rStyle w:val="a4"/>
          </w:rPr>
          <w:t>Карточке</w:t>
        </w:r>
      </w:hyperlink>
      <w:r>
        <w:t xml:space="preserve"> учета средств и расчетов в разрезе кредиторов по видам формируемых расчетов и видам валют.</w:t>
      </w:r>
    </w:p>
    <w:p w:rsidR="00041F73" w:rsidRDefault="00041F73">
      <w:bookmarkStart w:id="1161" w:name="sub_22822"/>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 дополнительные аналитические коды номеров счетов бухгалтерского учета.</w:t>
      </w:r>
    </w:p>
    <w:p w:rsidR="00041F73" w:rsidRDefault="00041F73">
      <w:pPr>
        <w:pStyle w:val="a8"/>
        <w:rPr>
          <w:color w:val="000000"/>
          <w:sz w:val="16"/>
          <w:szCs w:val="16"/>
        </w:rPr>
      </w:pPr>
      <w:bookmarkStart w:id="1162" w:name="sub_2283"/>
      <w:bookmarkEnd w:id="1161"/>
      <w:r>
        <w:rPr>
          <w:color w:val="000000"/>
          <w:sz w:val="16"/>
          <w:szCs w:val="16"/>
        </w:rPr>
        <w:t>Информация об изменениях:</w:t>
      </w:r>
    </w:p>
    <w:bookmarkEnd w:id="1162"/>
    <w:p w:rsidR="00041F73" w:rsidRDefault="00041F73">
      <w:pPr>
        <w:pStyle w:val="a9"/>
      </w:pPr>
      <w:r>
        <w:t xml:space="preserve">Пункт 283 изменен с 8 мая 2018 г. - </w:t>
      </w:r>
      <w:hyperlink r:id="rId674"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675"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676" w:history="1">
        <w:r>
          <w:rPr>
            <w:rStyle w:val="a4"/>
          </w:rPr>
          <w:t>См. предыдущую редакцию</w:t>
        </w:r>
      </w:hyperlink>
    </w:p>
    <w:p w:rsidR="00041F73" w:rsidRDefault="00041F73">
      <w:r>
        <w:t xml:space="preserve">283. Учет операций по счету ведется в </w:t>
      </w:r>
      <w:hyperlink r:id="rId677" w:history="1">
        <w:r>
          <w:rPr>
            <w:rStyle w:val="a4"/>
          </w:rPr>
          <w:t>Журнале</w:t>
        </w:r>
      </w:hyperlink>
      <w:r>
        <w:t xml:space="preserve"> по прочим операциям.</w:t>
      </w:r>
    </w:p>
    <w:p w:rsidR="00041F73" w:rsidRDefault="00041F73">
      <w:bookmarkStart w:id="1163" w:name="sub_228302"/>
      <w: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bookmarkEnd w:id="1163"/>
    <w:p w:rsidR="00041F73" w:rsidRDefault="00041F73"/>
    <w:p w:rsidR="00041F73" w:rsidRDefault="00041F73">
      <w:pPr>
        <w:pStyle w:val="1"/>
      </w:pPr>
      <w:bookmarkStart w:id="1164" w:name="sub_30600"/>
      <w:r>
        <w:t>Счет 30600 "Расчеты по выплате наличных денег"</w:t>
      </w:r>
    </w:p>
    <w:bookmarkEnd w:id="1164"/>
    <w:p w:rsidR="00041F73" w:rsidRDefault="00041F73"/>
    <w:p w:rsidR="00041F73" w:rsidRDefault="00041F73">
      <w:pPr>
        <w:pStyle w:val="a8"/>
        <w:rPr>
          <w:color w:val="000000"/>
          <w:sz w:val="16"/>
          <w:szCs w:val="16"/>
        </w:rPr>
      </w:pPr>
      <w:bookmarkStart w:id="1165" w:name="sub_2284"/>
      <w:r>
        <w:rPr>
          <w:color w:val="000000"/>
          <w:sz w:val="16"/>
          <w:szCs w:val="16"/>
        </w:rPr>
        <w:t>Информация об изменениях:</w:t>
      </w:r>
    </w:p>
    <w:bookmarkEnd w:id="1165"/>
    <w:p w:rsidR="00041F73" w:rsidRDefault="00041F73">
      <w:pPr>
        <w:pStyle w:val="a9"/>
      </w:pPr>
      <w:r>
        <w:t xml:space="preserve">Пункт 284 изменен с 17 октября 2020 г. - </w:t>
      </w:r>
      <w:hyperlink r:id="rId678" w:history="1">
        <w:r>
          <w:rPr>
            <w:rStyle w:val="a4"/>
          </w:rPr>
          <w:t>Приказ</w:t>
        </w:r>
      </w:hyperlink>
      <w:r>
        <w:t xml:space="preserve"> Минфина России от 14 сентября 2020 г. N 198Н</w:t>
      </w:r>
    </w:p>
    <w:p w:rsidR="00041F73" w:rsidRDefault="00041F73">
      <w:pPr>
        <w:pStyle w:val="a9"/>
      </w:pPr>
      <w:hyperlink r:id="rId679" w:history="1">
        <w:r>
          <w:rPr>
            <w:rStyle w:val="a4"/>
          </w:rPr>
          <w:t>См. предыдущую редакцию</w:t>
        </w:r>
      </w:hyperlink>
    </w:p>
    <w:p w:rsidR="00041F73" w:rsidRDefault="00041F73">
      <w:r>
        <w:t>284. Счет предназначен для учета расчетов, возникающих по средствам бюджета, средствам государственных (муниципальных) учреждений, на счетах органа, осуществляющего кассовое обслуживание, органа Федерального казначейства, открытых для выплаты наличных денег.</w:t>
      </w:r>
    </w:p>
    <w:p w:rsidR="00041F73" w:rsidRDefault="00041F73">
      <w:bookmarkStart w:id="1166" w:name="sub_2285"/>
      <w:r>
        <w:t xml:space="preserve">285. Аналитический учет по счету ведется в </w:t>
      </w:r>
      <w:hyperlink r:id="rId680" w:history="1">
        <w:r>
          <w:rPr>
            <w:rStyle w:val="a4"/>
          </w:rPr>
          <w:t>Многографной карточке</w:t>
        </w:r>
      </w:hyperlink>
      <w:r>
        <w:t xml:space="preserve"> в разрезе бюджетов бюджетной системы Российской Федерации, учреждений, получателей наличных денег.</w:t>
      </w:r>
    </w:p>
    <w:p w:rsidR="00041F73" w:rsidRDefault="00041F73">
      <w:bookmarkStart w:id="1167" w:name="sub_2286"/>
      <w:bookmarkEnd w:id="1166"/>
      <w:r>
        <w:t xml:space="preserve">286. Учет операций по счету ведется в </w:t>
      </w:r>
      <w:hyperlink r:id="rId681" w:history="1">
        <w:r>
          <w:rPr>
            <w:rStyle w:val="a4"/>
          </w:rPr>
          <w:t>Журнале</w:t>
        </w:r>
      </w:hyperlink>
      <w:r>
        <w:t xml:space="preserve"> по прочим операциям, формируемом по соответствующему бюджету бюджетной системы Российской Федерации.</w:t>
      </w:r>
    </w:p>
    <w:bookmarkEnd w:id="1167"/>
    <w:p w:rsidR="00041F73" w:rsidRDefault="00041F73"/>
    <w:p w:rsidR="00041F73" w:rsidRDefault="00041F73">
      <w:pPr>
        <w:pStyle w:val="1"/>
      </w:pPr>
      <w:bookmarkStart w:id="1168" w:name="sub_30700"/>
      <w:r>
        <w:t>Счет 30700 "Расчеты по операциям на счетах органа, осуществляющего кассовое обслуживание"</w:t>
      </w:r>
    </w:p>
    <w:bookmarkEnd w:id="1168"/>
    <w:p w:rsidR="00041F73" w:rsidRDefault="00041F73"/>
    <w:p w:rsidR="00041F73" w:rsidRDefault="00041F73">
      <w:pPr>
        <w:pStyle w:val="a8"/>
        <w:rPr>
          <w:color w:val="000000"/>
          <w:sz w:val="16"/>
          <w:szCs w:val="16"/>
        </w:rPr>
      </w:pPr>
      <w:bookmarkStart w:id="1169" w:name="sub_2287"/>
      <w:r>
        <w:rPr>
          <w:color w:val="000000"/>
          <w:sz w:val="16"/>
          <w:szCs w:val="16"/>
        </w:rPr>
        <w:t>Информация об изменениях:</w:t>
      </w:r>
    </w:p>
    <w:bookmarkEnd w:id="1169"/>
    <w:p w:rsidR="00041F73" w:rsidRDefault="00041F73">
      <w:pPr>
        <w:pStyle w:val="a9"/>
      </w:pPr>
      <w:r>
        <w:t xml:space="preserve">Пункт 287 изменен с 17 октября 2020 г. - </w:t>
      </w:r>
      <w:hyperlink r:id="rId682" w:history="1">
        <w:r>
          <w:rPr>
            <w:rStyle w:val="a4"/>
          </w:rPr>
          <w:t>Приказ</w:t>
        </w:r>
      </w:hyperlink>
      <w:r>
        <w:t xml:space="preserve"> Минфина России от 14 сентября 2020 г. N 198Н</w:t>
      </w:r>
    </w:p>
    <w:p w:rsidR="00041F73" w:rsidRDefault="00041F73">
      <w:pPr>
        <w:pStyle w:val="a9"/>
      </w:pPr>
      <w:hyperlink r:id="rId683" w:history="1">
        <w:r>
          <w:rPr>
            <w:rStyle w:val="a4"/>
          </w:rPr>
          <w:t>См. предыдущую редакцию</w:t>
        </w:r>
      </w:hyperlink>
    </w:p>
    <w:p w:rsidR="00041F73" w:rsidRDefault="00041F73">
      <w:r>
        <w:t>287. Счет предназначен для учета органами федерального казначейства операций, производимых по единому счету бюджета бюджетной системы Российской Федерации, иным счетам, открываемым в соответствии с законодательством Российской Федерации финансовому органу соответствующего бюджета, в рамках кассового (казначейского) обслуживания исполнения бюджетов.</w:t>
      </w:r>
    </w:p>
    <w:p w:rsidR="00041F73" w:rsidRDefault="00041F73">
      <w:bookmarkStart w:id="1170" w:name="sub_22872"/>
      <w:r>
        <w:t>На данном счете органами, осуществляющими кассовое обслуживание, отражаются операции, производимые по единому счету бюджета бюджетной системы Российской Федерации, иным счетам, открываемым в соответствии с законодательством Российской Федерации финансовому органу соответствующего бюджета, в рамках кассового обслуживания исполнения бюджетов.</w:t>
      </w:r>
    </w:p>
    <w:p w:rsidR="00041F73" w:rsidRDefault="00041F73">
      <w:bookmarkStart w:id="1171" w:name="sub_22873"/>
      <w:bookmarkEnd w:id="1170"/>
      <w:r>
        <w:t>Счет также предназначен для учета органами федерального казначейства, финансовыми органами соответствующего бюджета, операций со средствами бюджетных учреждений, автономных учреждений, иных организаций, не являющихся участниками бюджетного процесса, производимых по лицевым счетам учреждений, в рамках кассового (казначейского) обслуживания.</w:t>
      </w:r>
    </w:p>
    <w:p w:rsidR="00041F73" w:rsidRDefault="00041F73">
      <w:pPr>
        <w:pStyle w:val="a8"/>
        <w:rPr>
          <w:color w:val="000000"/>
          <w:sz w:val="16"/>
          <w:szCs w:val="16"/>
        </w:rPr>
      </w:pPr>
      <w:bookmarkStart w:id="1172" w:name="sub_2288"/>
      <w:bookmarkEnd w:id="1171"/>
      <w:r>
        <w:rPr>
          <w:color w:val="000000"/>
          <w:sz w:val="16"/>
          <w:szCs w:val="16"/>
        </w:rPr>
        <w:t>Информация об изменениях:</w:t>
      </w:r>
    </w:p>
    <w:bookmarkEnd w:id="1172"/>
    <w:p w:rsidR="00041F73" w:rsidRDefault="00041F73">
      <w:pPr>
        <w:pStyle w:val="a9"/>
      </w:pPr>
      <w:r>
        <w:t xml:space="preserve">Пункт 288 изменен с 17 октября 2020 г. - </w:t>
      </w:r>
      <w:hyperlink r:id="rId684" w:history="1">
        <w:r>
          <w:rPr>
            <w:rStyle w:val="a4"/>
          </w:rPr>
          <w:t>Приказ</w:t>
        </w:r>
      </w:hyperlink>
      <w:r>
        <w:t xml:space="preserve"> Минфина России от 14 сентября 2020 г. N 198Н</w:t>
      </w:r>
    </w:p>
    <w:p w:rsidR="00041F73" w:rsidRDefault="00041F73">
      <w:pPr>
        <w:pStyle w:val="a9"/>
      </w:pPr>
      <w:hyperlink r:id="rId685" w:history="1">
        <w:r>
          <w:rPr>
            <w:rStyle w:val="a4"/>
          </w:rPr>
          <w:t>См. предыдущую редакцию</w:t>
        </w:r>
      </w:hyperlink>
    </w:p>
    <w:p w:rsidR="00041F73" w:rsidRDefault="00041F73">
      <w:r>
        <w:t>288. Учет операций по кассовому (казначейскому) обслуживанию осуществляется на счете, содержащем аналитический код группы синтетического счета 10 "Расчеты по операциям на счетах органа, осуществляющего кассовое обслуживание" и соответствующий код вида синтетического счета объекта учета:</w:t>
      </w:r>
    </w:p>
    <w:p w:rsidR="00041F73" w:rsidRDefault="00041F73">
      <w:bookmarkStart w:id="1173" w:name="sub_30700102"/>
      <w:r>
        <w:t>2 "Расчеты по операциям бюджета";</w:t>
      </w:r>
    </w:p>
    <w:p w:rsidR="00041F73" w:rsidRDefault="00041F73">
      <w:bookmarkStart w:id="1174" w:name="sub_30700103"/>
      <w:bookmarkEnd w:id="1173"/>
      <w:r>
        <w:t>3 "Расчеты по операциям бюджетных учреждений";</w:t>
      </w:r>
    </w:p>
    <w:p w:rsidR="00041F73" w:rsidRDefault="00041F73">
      <w:bookmarkStart w:id="1175" w:name="sub_30700104"/>
      <w:bookmarkEnd w:id="1174"/>
      <w:r>
        <w:t>4 "Расчеты по операциям автономных учреждений";</w:t>
      </w:r>
    </w:p>
    <w:p w:rsidR="00041F73" w:rsidRDefault="00041F73">
      <w:bookmarkStart w:id="1176" w:name="sub_30700105"/>
      <w:bookmarkEnd w:id="1175"/>
      <w:r>
        <w:t>5 "Расчеты по операциям иных организаций".</w:t>
      </w:r>
    </w:p>
    <w:p w:rsidR="00041F73" w:rsidRDefault="00041F73">
      <w:bookmarkStart w:id="1177" w:name="sub_2289"/>
      <w:bookmarkEnd w:id="1176"/>
      <w:r>
        <w:t xml:space="preserve">289. Учет операций по счету ведется в </w:t>
      </w:r>
      <w:hyperlink r:id="rId686" w:history="1">
        <w:r>
          <w:rPr>
            <w:rStyle w:val="a4"/>
          </w:rPr>
          <w:t>Журнале</w:t>
        </w:r>
      </w:hyperlink>
      <w:r>
        <w:t xml:space="preserve">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bookmarkEnd w:id="1177"/>
    <w:p w:rsidR="00041F73" w:rsidRDefault="00041F73"/>
    <w:p w:rsidR="00041F73" w:rsidRDefault="00041F73">
      <w:pPr>
        <w:pStyle w:val="1"/>
      </w:pPr>
      <w:bookmarkStart w:id="1178" w:name="sub_30800"/>
      <w:r>
        <w:t>Счет 30800 "Внутренние расчеты по поступлениям"</w:t>
      </w:r>
    </w:p>
    <w:bookmarkEnd w:id="1178"/>
    <w:p w:rsidR="00041F73" w:rsidRDefault="00041F73"/>
    <w:p w:rsidR="00041F73" w:rsidRDefault="00041F73">
      <w:pPr>
        <w:pStyle w:val="1"/>
      </w:pPr>
      <w:bookmarkStart w:id="1179" w:name="sub_30900"/>
      <w:r>
        <w:t>Счет 30900 "Внутренние расчеты по выбытиям"</w:t>
      </w:r>
    </w:p>
    <w:bookmarkEnd w:id="1179"/>
    <w:p w:rsidR="00041F73" w:rsidRDefault="00041F73"/>
    <w:p w:rsidR="00041F73" w:rsidRDefault="00041F73">
      <w:pPr>
        <w:pStyle w:val="a8"/>
        <w:rPr>
          <w:color w:val="000000"/>
          <w:sz w:val="16"/>
          <w:szCs w:val="16"/>
        </w:rPr>
      </w:pPr>
      <w:bookmarkStart w:id="1180" w:name="sub_2290"/>
      <w:r>
        <w:rPr>
          <w:color w:val="000000"/>
          <w:sz w:val="16"/>
          <w:szCs w:val="16"/>
        </w:rPr>
        <w:t>Информация об изменениях:</w:t>
      </w:r>
    </w:p>
    <w:bookmarkEnd w:id="1180"/>
    <w:p w:rsidR="00041F73" w:rsidRDefault="00041F73">
      <w:pPr>
        <w:pStyle w:val="a9"/>
      </w:pPr>
      <w:r>
        <w:t xml:space="preserve">Пункт 290 изменен с 17 октября 2020 г. - </w:t>
      </w:r>
      <w:hyperlink r:id="rId687" w:history="1">
        <w:r>
          <w:rPr>
            <w:rStyle w:val="a4"/>
          </w:rPr>
          <w:t>Приказ</w:t>
        </w:r>
      </w:hyperlink>
      <w:r>
        <w:t xml:space="preserve"> Минфина России от 14 сентября 2020 г. N 198Н</w:t>
      </w:r>
    </w:p>
    <w:p w:rsidR="00041F73" w:rsidRDefault="00041F73">
      <w:pPr>
        <w:pStyle w:val="a9"/>
      </w:pPr>
      <w:hyperlink r:id="rId688" w:history="1">
        <w:r>
          <w:rPr>
            <w:rStyle w:val="a4"/>
          </w:rPr>
          <w:t>См. предыдущую редакцию</w:t>
        </w:r>
      </w:hyperlink>
    </w:p>
    <w:p w:rsidR="00041F73" w:rsidRDefault="00041F73">
      <w:r>
        <w:t xml:space="preserve">290. Счета предназначены для учета расчетов между органами, осуществляющими кассовое обслуживание, органами Федерального казначейства по поступлениям (выбытиям) в бюджет (из бюджета), а также по учету финансовыми </w:t>
      </w:r>
      <w:r>
        <w:lastRenderedPageBreak/>
        <w:t>органами расчетов по поступлениям и выбытиям, возникающим при обслуживании ими лицевых счетов бюджетных и (или) автономных учреждений, иных организаций, не являющихся участниками бюджетного процесса.</w:t>
      </w:r>
    </w:p>
    <w:p w:rsidR="00041F73" w:rsidRDefault="00041F73">
      <w:bookmarkStart w:id="1181" w:name="sub_2291"/>
      <w:r>
        <w:t xml:space="preserve">291. Аналитический учет операций по счетам ведется финансовым органом, органом Федерального казначейства в </w:t>
      </w:r>
      <w:hyperlink r:id="rId689" w:history="1">
        <w:r>
          <w:rPr>
            <w:rStyle w:val="a4"/>
          </w:rPr>
          <w:t>Ведомости</w:t>
        </w:r>
      </w:hyperlink>
      <w:r>
        <w:t xml:space="preserve"> учета внутренних расчетов в разрезе каждого органа, с которым осуществляются расчеты.</w:t>
      </w:r>
    </w:p>
    <w:p w:rsidR="00041F73" w:rsidRDefault="00041F73">
      <w:bookmarkStart w:id="1182" w:name="sub_2292"/>
      <w:bookmarkEnd w:id="1181"/>
      <w:r>
        <w:t xml:space="preserve">292. Учет операций по счетам ведется в </w:t>
      </w:r>
      <w:hyperlink r:id="rId690" w:history="1">
        <w:r>
          <w:rPr>
            <w:rStyle w:val="a4"/>
          </w:rPr>
          <w:t>Журнале</w:t>
        </w:r>
      </w:hyperlink>
      <w:r>
        <w:t xml:space="preserve">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bookmarkEnd w:id="1182"/>
    <w:p w:rsidR="00041F73" w:rsidRDefault="00041F73"/>
    <w:p w:rsidR="00041F73" w:rsidRDefault="00041F73">
      <w:pPr>
        <w:pStyle w:val="a8"/>
        <w:rPr>
          <w:color w:val="000000"/>
          <w:sz w:val="16"/>
          <w:szCs w:val="16"/>
        </w:rPr>
      </w:pPr>
      <w:bookmarkStart w:id="1183" w:name="sub_32400"/>
      <w:r>
        <w:rPr>
          <w:color w:val="000000"/>
          <w:sz w:val="16"/>
          <w:szCs w:val="16"/>
        </w:rPr>
        <w:t>Информация об изменениях:</w:t>
      </w:r>
    </w:p>
    <w:bookmarkEnd w:id="1183"/>
    <w:p w:rsidR="00041F73" w:rsidRDefault="00041F73">
      <w:pPr>
        <w:pStyle w:val="a9"/>
      </w:pPr>
      <w:r>
        <w:t xml:space="preserve">Приложение 2 дополнено счетом 32400 с 17 октября 2020 г. - </w:t>
      </w:r>
      <w:hyperlink r:id="rId691" w:history="1">
        <w:r>
          <w:rPr>
            <w:rStyle w:val="a4"/>
          </w:rPr>
          <w:t>Приказ</w:t>
        </w:r>
      </w:hyperlink>
      <w:r>
        <w:t xml:space="preserve"> Минфина России от 14 сентября 2020 г. N 198Н</w:t>
      </w:r>
    </w:p>
    <w:p w:rsidR="00041F73" w:rsidRDefault="00041F73">
      <w:pPr>
        <w:pStyle w:val="1"/>
      </w:pPr>
      <w:r>
        <w:t>Счет 32400 "Расчеты с кредиторами по прочим операциям со средствами ЕКС"</w:t>
      </w:r>
    </w:p>
    <w:p w:rsidR="00041F73" w:rsidRDefault="00041F73"/>
    <w:p w:rsidR="00041F73" w:rsidRDefault="00041F73">
      <w:bookmarkStart w:id="1184" w:name="sub_22921"/>
      <w:r>
        <w:t>292.1. Учет органом Федерального казначейства расчетов с кредиторами по прочим операциям, возникающими при управлении остатками средств на ЕКС (далее - расчеты с кредиторами по прочим операциям со средствами ЕКС), осуществляется на счете, содержащем соответствующие аналитические коды вида синтетического счета объекта учета:</w:t>
      </w:r>
    </w:p>
    <w:bookmarkEnd w:id="1184"/>
    <w:p w:rsidR="00041F73" w:rsidRDefault="00041F73">
      <w:r>
        <w:t>1 "Расчеты по средствам, полученным во временное распоряжение, от управления остатками средств на ЕКС";</w:t>
      </w:r>
    </w:p>
    <w:p w:rsidR="00041F73" w:rsidRDefault="00041F73">
      <w:r>
        <w:t>4 "Внутренние расчеты по ЕКС";</w:t>
      </w:r>
    </w:p>
    <w:p w:rsidR="00041F73" w:rsidRDefault="00041F73">
      <w:r>
        <w:t>6 "Расчеты с прочими кредиторами по управлению остатками средств на ЕКС";</w:t>
      </w:r>
    </w:p>
    <w:p w:rsidR="00041F73" w:rsidRDefault="00041F73">
      <w:r>
        <w:t>7 "Расчеты по операциям со средствами ЕКС до выяснения принадлежности".</w:t>
      </w:r>
    </w:p>
    <w:p w:rsidR="00041F73" w:rsidRDefault="00041F73">
      <w:r>
        <w:t>Учет операций по расчетам с кредиторами по прочим операциям со средствами ЕКС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041F73" w:rsidRDefault="00041F73">
      <w:r>
        <w:t>Переоценка задолженности по расчетам с кредиторами по прочим операциям со средствами ЕКС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041F73" w:rsidRDefault="00041F73">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по управлению остатками средств на ЕКС текущего финансового года от переоценки активов.</w:t>
      </w:r>
    </w:p>
    <w:p w:rsidR="00041F73" w:rsidRDefault="00041F73"/>
    <w:p w:rsidR="00041F73" w:rsidRDefault="00041F73">
      <w:pPr>
        <w:pStyle w:val="a8"/>
        <w:rPr>
          <w:color w:val="000000"/>
          <w:sz w:val="16"/>
          <w:szCs w:val="16"/>
        </w:rPr>
      </w:pPr>
      <w:bookmarkStart w:id="1185" w:name="sub_32401"/>
      <w:r>
        <w:rPr>
          <w:color w:val="000000"/>
          <w:sz w:val="16"/>
          <w:szCs w:val="16"/>
        </w:rPr>
        <w:t>Информация об изменениях:</w:t>
      </w:r>
    </w:p>
    <w:bookmarkEnd w:id="1185"/>
    <w:p w:rsidR="00041F73" w:rsidRDefault="00041F73">
      <w:pPr>
        <w:pStyle w:val="a9"/>
      </w:pPr>
      <w:r>
        <w:t xml:space="preserve">Приложение 2 дополнено счетом 32401 с 17 октября 2020 г. - </w:t>
      </w:r>
      <w:hyperlink r:id="rId692" w:history="1">
        <w:r>
          <w:rPr>
            <w:rStyle w:val="a4"/>
          </w:rPr>
          <w:t>Приказ</w:t>
        </w:r>
      </w:hyperlink>
      <w:r>
        <w:t xml:space="preserve"> Минфина России от 14 сентября 2020 г. N 198Н</w:t>
      </w:r>
    </w:p>
    <w:p w:rsidR="00041F73" w:rsidRDefault="00041F73">
      <w:pPr>
        <w:pStyle w:val="1"/>
      </w:pPr>
      <w:r>
        <w:t>Счет 32401 "Расчеты по средствам, полученным во временное распоряжение, от управления остатками средств на ЕКС"</w:t>
      </w:r>
    </w:p>
    <w:p w:rsidR="00041F73" w:rsidRDefault="00041F73"/>
    <w:p w:rsidR="00041F73" w:rsidRDefault="00041F73">
      <w:bookmarkStart w:id="1186" w:name="sub_22922"/>
      <w:r>
        <w:t xml:space="preserve">292.2. Счет предназначен для учета органом Федерального казначейства расчетов по суммам денежных средств, поступивших во временное распоряжение Федеральному казначейству от операций по управлению средствами ЕКС и подлежащих при наступлении определенных условий возврату или перечислению по </w:t>
      </w:r>
      <w:r>
        <w:lastRenderedPageBreak/>
        <w:t>назначению (далее - расчеты по временному распоряжению средствами на ЕКС).</w:t>
      </w:r>
    </w:p>
    <w:bookmarkEnd w:id="1186"/>
    <w:p w:rsidR="00041F73" w:rsidRDefault="00041F73">
      <w:r>
        <w:t>Аналитический учет расчетов по временному распоряжению средствами на ЕКС ведется на Многографной карточке по каждому контрагенту в разрезе правовых оснований, видов поступлений (обязательств, в обеспечение которых они поступили) и направлений использования средств.</w:t>
      </w:r>
    </w:p>
    <w:p w:rsidR="00041F73" w:rsidRDefault="00041F73">
      <w:r>
        <w:t xml:space="preserve">Учет органом Федерального казначейства операций по счету ведется в </w:t>
      </w:r>
      <w:hyperlink r:id="rId693" w:history="1">
        <w:r>
          <w:rPr>
            <w:rStyle w:val="a4"/>
          </w:rPr>
          <w:t>Журнале</w:t>
        </w:r>
      </w:hyperlink>
      <w:r>
        <w:t xml:space="preserve"> по прочим операциям.</w:t>
      </w:r>
    </w:p>
    <w:p w:rsidR="00041F73" w:rsidRDefault="00041F73">
      <w:pPr>
        <w:pStyle w:val="a8"/>
        <w:rPr>
          <w:color w:val="000000"/>
          <w:sz w:val="16"/>
          <w:szCs w:val="16"/>
        </w:rPr>
      </w:pPr>
      <w:bookmarkStart w:id="1187" w:name="sub_32404"/>
      <w:r>
        <w:rPr>
          <w:color w:val="000000"/>
          <w:sz w:val="16"/>
          <w:szCs w:val="16"/>
        </w:rPr>
        <w:t>Информация об изменениях:</w:t>
      </w:r>
    </w:p>
    <w:bookmarkEnd w:id="1187"/>
    <w:p w:rsidR="00041F73" w:rsidRDefault="00041F73">
      <w:pPr>
        <w:pStyle w:val="a9"/>
      </w:pPr>
      <w:r>
        <w:t xml:space="preserve">Приложение 2 дополнено счетом 32404 с 17 октября 2020 г. - </w:t>
      </w:r>
      <w:hyperlink r:id="rId694" w:history="1">
        <w:r>
          <w:rPr>
            <w:rStyle w:val="a4"/>
          </w:rPr>
          <w:t>Приказ</w:t>
        </w:r>
      </w:hyperlink>
      <w:r>
        <w:t xml:space="preserve"> Минфина России от 14 сентября 2020 г. N 198Н</w:t>
      </w:r>
    </w:p>
    <w:p w:rsidR="00041F73" w:rsidRDefault="00041F73">
      <w:pPr>
        <w:pStyle w:val="1"/>
      </w:pPr>
      <w:r>
        <w:t>Счет 32404 "Внутренние расчеты по ЕКС"</w:t>
      </w:r>
    </w:p>
    <w:p w:rsidR="00041F73" w:rsidRDefault="00041F73"/>
    <w:p w:rsidR="00041F73" w:rsidRDefault="00041F73">
      <w:bookmarkStart w:id="1188" w:name="sub_22923"/>
      <w:r>
        <w:t>292.3. Счет предназначен для учета расчетов между органами Федерального казначейства при осуществлении операций со средствами ЕКС, не относящихся к операциям по казначейскому обслуживанию исполнения бюджетов, казначейскому обслуживанию операций бюджетных, автономных учреждений и иных организаций, не являющихся участниками бюджетного процесса.</w:t>
      </w:r>
    </w:p>
    <w:bookmarkEnd w:id="1188"/>
    <w:p w:rsidR="00041F73" w:rsidRDefault="00041F73">
      <w:r>
        <w:t>Аналитический учет по счету ведется в разрезе доходов (поступлений) и расходов (выплат) в Ведомости учета внутренних расчетов по каждому органу, с которым осуществляются расчеты.</w:t>
      </w:r>
    </w:p>
    <w:p w:rsidR="00041F73" w:rsidRDefault="00041F73">
      <w:r>
        <w:t xml:space="preserve">Учет операций по счету ведется в </w:t>
      </w:r>
      <w:hyperlink r:id="rId695" w:history="1">
        <w:r>
          <w:rPr>
            <w:rStyle w:val="a4"/>
          </w:rPr>
          <w:t>Журнале</w:t>
        </w:r>
      </w:hyperlink>
      <w:r>
        <w:t xml:space="preserve"> по прочим операциям.</w:t>
      </w:r>
    </w:p>
    <w:p w:rsidR="00041F73" w:rsidRDefault="00041F73">
      <w:pPr>
        <w:pStyle w:val="a8"/>
        <w:rPr>
          <w:color w:val="000000"/>
          <w:sz w:val="16"/>
          <w:szCs w:val="16"/>
        </w:rPr>
      </w:pPr>
      <w:bookmarkStart w:id="1189" w:name="sub_32406"/>
      <w:r>
        <w:rPr>
          <w:color w:val="000000"/>
          <w:sz w:val="16"/>
          <w:szCs w:val="16"/>
        </w:rPr>
        <w:t>Информация об изменениях:</w:t>
      </w:r>
    </w:p>
    <w:bookmarkEnd w:id="1189"/>
    <w:p w:rsidR="00041F73" w:rsidRDefault="00041F73">
      <w:pPr>
        <w:pStyle w:val="a9"/>
      </w:pPr>
      <w:r>
        <w:t xml:space="preserve">Приложение 2 дополнено счетом 32406 с 17 октября 2020 г. - </w:t>
      </w:r>
      <w:hyperlink r:id="rId696" w:history="1">
        <w:r>
          <w:rPr>
            <w:rStyle w:val="a4"/>
          </w:rPr>
          <w:t>Приказ</w:t>
        </w:r>
      </w:hyperlink>
      <w:r>
        <w:t xml:space="preserve"> Минфина России от 14 сентября 2020 г. N 198Н</w:t>
      </w:r>
    </w:p>
    <w:p w:rsidR="00041F73" w:rsidRDefault="00041F73">
      <w:pPr>
        <w:pStyle w:val="1"/>
      </w:pPr>
      <w:r>
        <w:t>Счет 32406 "Расчеты с прочими кредиторами по управлению остатками средств на ЕКС"</w:t>
      </w:r>
    </w:p>
    <w:p w:rsidR="00041F73" w:rsidRDefault="00041F73"/>
    <w:p w:rsidR="00041F73" w:rsidRDefault="00041F73">
      <w:bookmarkStart w:id="1190" w:name="sub_22924"/>
      <w:r>
        <w:t>292.4. Счет предназначен для учета органом Федерального казначейства расчетов с кредитными организациями по перечислению остатка средств от реализации ценных бумаг по договорам репо в рамках операций по управлению средствами на ЕКС.</w:t>
      </w:r>
    </w:p>
    <w:bookmarkEnd w:id="1190"/>
    <w:p w:rsidR="00041F73" w:rsidRDefault="00041F73">
      <w:r>
        <w:t xml:space="preserve">Аналитический учет по счету ведется в </w:t>
      </w:r>
      <w:hyperlink r:id="rId697" w:history="1">
        <w:r>
          <w:rPr>
            <w:rStyle w:val="a4"/>
          </w:rPr>
          <w:t>Карточке</w:t>
        </w:r>
      </w:hyperlink>
      <w:r>
        <w:t xml:space="preserve"> учета средств и расчетов в разрезе контрагентов (кредиторов) по видам формируемых расчетов по принятым обязательствам (задолженности).</w:t>
      </w:r>
    </w:p>
    <w:p w:rsidR="00041F73" w:rsidRDefault="00041F73">
      <w:r>
        <w:t xml:space="preserve">Учет операций по счету ведется в </w:t>
      </w:r>
      <w:hyperlink r:id="rId698" w:history="1">
        <w:r>
          <w:rPr>
            <w:rStyle w:val="a4"/>
          </w:rPr>
          <w:t>Журнале</w:t>
        </w:r>
      </w:hyperlink>
      <w:r>
        <w:t xml:space="preserve"> по прочим операциям.</w:t>
      </w:r>
    </w:p>
    <w:p w:rsidR="00041F73" w:rsidRDefault="00041F73"/>
    <w:p w:rsidR="00041F73" w:rsidRDefault="00041F73">
      <w:pPr>
        <w:pStyle w:val="a8"/>
        <w:rPr>
          <w:color w:val="000000"/>
          <w:sz w:val="16"/>
          <w:szCs w:val="16"/>
        </w:rPr>
      </w:pPr>
      <w:bookmarkStart w:id="1191" w:name="sub_32407"/>
      <w:r>
        <w:rPr>
          <w:color w:val="000000"/>
          <w:sz w:val="16"/>
          <w:szCs w:val="16"/>
        </w:rPr>
        <w:t>Информация об изменениях:</w:t>
      </w:r>
    </w:p>
    <w:bookmarkEnd w:id="1191"/>
    <w:p w:rsidR="00041F73" w:rsidRDefault="00041F73">
      <w:pPr>
        <w:pStyle w:val="a9"/>
      </w:pPr>
      <w:r>
        <w:t xml:space="preserve">Приложение 2 дополнено счетом 32407 с 17 октября 2020 г. - </w:t>
      </w:r>
      <w:hyperlink r:id="rId699" w:history="1">
        <w:r>
          <w:rPr>
            <w:rStyle w:val="a4"/>
          </w:rPr>
          <w:t>Приказ</w:t>
        </w:r>
      </w:hyperlink>
      <w:r>
        <w:t xml:space="preserve"> Минфина России от 14 сентября 2020 г. N 198Н</w:t>
      </w:r>
    </w:p>
    <w:p w:rsidR="00041F73" w:rsidRDefault="00041F73">
      <w:pPr>
        <w:pStyle w:val="1"/>
      </w:pPr>
      <w:r>
        <w:t>Счет 32407 "Расчеты по операциям со средствами ЕКС до выяснения принадлежности"</w:t>
      </w:r>
    </w:p>
    <w:p w:rsidR="00041F73" w:rsidRDefault="00041F73"/>
    <w:p w:rsidR="00041F73" w:rsidRDefault="00041F73">
      <w:bookmarkStart w:id="1192" w:name="sub_22925"/>
      <w:r>
        <w:t>292.5. Счет предназначен для учета органом Федерального казначейства расчетов по операциям со средствами ЕКС до выяснения их принадлежности.</w:t>
      </w:r>
    </w:p>
    <w:bookmarkEnd w:id="1192"/>
    <w:p w:rsidR="00041F73" w:rsidRDefault="00041F73">
      <w:r>
        <w:t xml:space="preserve">Учет операций по счету ведется в </w:t>
      </w:r>
      <w:hyperlink r:id="rId700" w:history="1">
        <w:r>
          <w:rPr>
            <w:rStyle w:val="a4"/>
          </w:rPr>
          <w:t>Журнале</w:t>
        </w:r>
      </w:hyperlink>
      <w:r>
        <w:t xml:space="preserve"> по прочим операциям.</w:t>
      </w:r>
    </w:p>
    <w:p w:rsidR="00041F73" w:rsidRDefault="00041F73"/>
    <w:p w:rsidR="00041F73" w:rsidRDefault="00041F73">
      <w:pPr>
        <w:pStyle w:val="a8"/>
        <w:rPr>
          <w:color w:val="000000"/>
          <w:sz w:val="16"/>
          <w:szCs w:val="16"/>
        </w:rPr>
      </w:pPr>
      <w:bookmarkStart w:id="1193" w:name="sub_25000"/>
      <w:r>
        <w:rPr>
          <w:color w:val="000000"/>
          <w:sz w:val="16"/>
          <w:szCs w:val="16"/>
        </w:rPr>
        <w:t>Информация об изменениях:</w:t>
      </w:r>
    </w:p>
    <w:bookmarkEnd w:id="1193"/>
    <w:p w:rsidR="00041F73" w:rsidRDefault="00041F73">
      <w:pPr>
        <w:pStyle w:val="a9"/>
      </w:pPr>
      <w:r>
        <w:fldChar w:fldCharType="begin"/>
      </w:r>
      <w:r>
        <w:instrText>HYPERLINK "garantF1://70143014.34"</w:instrText>
      </w:r>
      <w:r>
        <w:fldChar w:fldCharType="separate"/>
      </w:r>
      <w:r>
        <w:rPr>
          <w:rStyle w:val="a4"/>
        </w:rPr>
        <w:t>Приказом</w:t>
      </w:r>
      <w:r>
        <w:fldChar w:fldCharType="end"/>
      </w:r>
      <w:r>
        <w:t xml:space="preserve"> Минфина РФ от 12 октября 2012 г. N 134н в раздел V внесены изменения, </w:t>
      </w:r>
      <w:hyperlink r:id="rId701" w:history="1">
        <w:r>
          <w:rPr>
            <w:rStyle w:val="a4"/>
          </w:rPr>
          <w:t>вступающие в силу</w:t>
        </w:r>
      </w:hyperlink>
      <w:r>
        <w:t xml:space="preserve"> с 1 января 2013 г.</w:t>
      </w:r>
    </w:p>
    <w:p w:rsidR="00041F73" w:rsidRDefault="00041F73">
      <w:pPr>
        <w:pStyle w:val="a9"/>
      </w:pPr>
      <w:hyperlink r:id="rId702" w:history="1">
        <w:r>
          <w:rPr>
            <w:rStyle w:val="a4"/>
          </w:rPr>
          <w:t>См. текст раздела в предыдущей редакции</w:t>
        </w:r>
      </w:hyperlink>
    </w:p>
    <w:p w:rsidR="00041F73" w:rsidRDefault="00041F73">
      <w:pPr>
        <w:pStyle w:val="1"/>
      </w:pPr>
      <w:r>
        <w:t>V. Финансовый результат</w:t>
      </w:r>
    </w:p>
    <w:p w:rsidR="00041F73" w:rsidRDefault="00041F73"/>
    <w:p w:rsidR="00041F73" w:rsidRDefault="00041F73">
      <w:pPr>
        <w:pStyle w:val="1"/>
      </w:pPr>
      <w:bookmarkStart w:id="1194" w:name="sub_40100"/>
      <w:r>
        <w:t>Счет 40100 "Финансовый результат экономического субъекта"</w:t>
      </w:r>
    </w:p>
    <w:bookmarkEnd w:id="1194"/>
    <w:p w:rsidR="00041F73" w:rsidRDefault="00041F73"/>
    <w:p w:rsidR="00041F73" w:rsidRDefault="00041F73">
      <w:bookmarkStart w:id="1195" w:name="sub_2293"/>
      <w:r>
        <w:t>293. Счет предназначен для отражения результата финансовой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 автономного учреждения за текущий финансовый год и за прошлые финансовые периоды.</w:t>
      </w:r>
    </w:p>
    <w:p w:rsidR="00041F73" w:rsidRDefault="00041F73">
      <w:bookmarkStart w:id="1196" w:name="sub_2294"/>
      <w:bookmarkEnd w:id="1195"/>
      <w:r>
        <w:t xml:space="preserve">294. Учет операций по счетам ведется в </w:t>
      </w:r>
      <w:hyperlink r:id="rId703" w:history="1">
        <w:r>
          <w:rPr>
            <w:rStyle w:val="a4"/>
          </w:rPr>
          <w:t>Журналах</w:t>
        </w:r>
      </w:hyperlink>
      <w:r>
        <w:t xml:space="preserve"> по прочим операциям.</w:t>
      </w:r>
    </w:p>
    <w:bookmarkEnd w:id="1196"/>
    <w:p w:rsidR="00041F73" w:rsidRDefault="00041F73"/>
    <w:p w:rsidR="00041F73" w:rsidRDefault="00041F73">
      <w:pPr>
        <w:pStyle w:val="1"/>
      </w:pPr>
      <w:bookmarkStart w:id="1197" w:name="sub_40110"/>
      <w:r>
        <w:t>Счет 40110 "Доходы текущего финансового года"</w:t>
      </w:r>
    </w:p>
    <w:bookmarkEnd w:id="1197"/>
    <w:p w:rsidR="00041F73" w:rsidRDefault="00041F73"/>
    <w:p w:rsidR="00041F73" w:rsidRDefault="00041F73">
      <w:pPr>
        <w:pStyle w:val="1"/>
      </w:pPr>
      <w:bookmarkStart w:id="1198" w:name="sub_40120"/>
      <w:r>
        <w:t>Счет 40120 "Расходы текущего финансового года"</w:t>
      </w:r>
    </w:p>
    <w:bookmarkEnd w:id="1198"/>
    <w:p w:rsidR="00041F73" w:rsidRDefault="00041F73"/>
    <w:p w:rsidR="00041F73" w:rsidRDefault="00041F73">
      <w:bookmarkStart w:id="1199" w:name="sub_2295"/>
      <w:r>
        <w:t>295. Счета предназначены для учета учреждением по методу начисления финансового результата текущей деятельности учреждения.</w:t>
      </w:r>
    </w:p>
    <w:p w:rsidR="00041F73" w:rsidRDefault="00041F73">
      <w:bookmarkStart w:id="1200" w:name="sub_229502"/>
      <w:bookmarkEnd w:id="1199"/>
      <w: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041F73" w:rsidRDefault="00041F73">
      <w:bookmarkStart w:id="1201" w:name="sub_229503"/>
      <w:bookmarkEnd w:id="1200"/>
      <w: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041F73" w:rsidRDefault="00041F73">
      <w:bookmarkStart w:id="1202" w:name="sub_229504"/>
      <w:bookmarkEnd w:id="1201"/>
      <w: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041F73" w:rsidRDefault="00041F73">
      <w:pPr>
        <w:pStyle w:val="a8"/>
        <w:rPr>
          <w:color w:val="000000"/>
          <w:sz w:val="16"/>
          <w:szCs w:val="16"/>
        </w:rPr>
      </w:pPr>
      <w:bookmarkStart w:id="1203" w:name="sub_2296"/>
      <w:bookmarkEnd w:id="1202"/>
      <w:r>
        <w:rPr>
          <w:color w:val="000000"/>
          <w:sz w:val="16"/>
          <w:szCs w:val="16"/>
        </w:rPr>
        <w:t>Информация об изменениях:</w:t>
      </w:r>
    </w:p>
    <w:bookmarkEnd w:id="1203"/>
    <w:p w:rsidR="00041F73" w:rsidRDefault="00041F73">
      <w:pPr>
        <w:pStyle w:val="a9"/>
      </w:pPr>
      <w:r>
        <w:t xml:space="preserve">Пункт 296 изменен с 17 октября 2020 г. - </w:t>
      </w:r>
      <w:hyperlink r:id="rId704" w:history="1">
        <w:r>
          <w:rPr>
            <w:rStyle w:val="a4"/>
          </w:rPr>
          <w:t>Приказ</w:t>
        </w:r>
      </w:hyperlink>
      <w:r>
        <w:t xml:space="preserve"> Минфина России от 14 сентября 2020 г. N 198Н</w:t>
      </w:r>
    </w:p>
    <w:p w:rsidR="00041F73" w:rsidRDefault="00041F73">
      <w:pPr>
        <w:pStyle w:val="a9"/>
      </w:pPr>
      <w:hyperlink r:id="rId705" w:history="1">
        <w:r>
          <w:rPr>
            <w:rStyle w:val="a4"/>
          </w:rPr>
          <w:t>См. предыдущую редакцию</w:t>
        </w:r>
      </w:hyperlink>
    </w:p>
    <w:p w:rsidR="00041F73" w:rsidRDefault="00041F73">
      <w:r>
        <w:t>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товаров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товаров, соответственно.</w:t>
      </w:r>
    </w:p>
    <w:p w:rsidR="00041F73" w:rsidRDefault="00041F73">
      <w:bookmarkStart w:id="1204" w:name="sub_2297"/>
      <w:r>
        <w:t xml:space="preserve">297. При завершении финансового года суммы начисленных доходов и признанных расходов по методу начисления, отраженные на соответствующих счетах </w:t>
      </w:r>
      <w:r>
        <w:lastRenderedPageBreak/>
        <w:t>финансового результата текущего финансового года, закрываются на финансовый результат прошлых отчетных периодов.</w:t>
      </w:r>
    </w:p>
    <w:p w:rsidR="00041F73" w:rsidRDefault="00041F73">
      <w:pPr>
        <w:pStyle w:val="a8"/>
        <w:rPr>
          <w:color w:val="000000"/>
          <w:sz w:val="16"/>
          <w:szCs w:val="16"/>
        </w:rPr>
      </w:pPr>
      <w:bookmarkStart w:id="1205" w:name="sub_2298"/>
      <w:bookmarkEnd w:id="1204"/>
      <w:r>
        <w:rPr>
          <w:color w:val="000000"/>
          <w:sz w:val="16"/>
          <w:szCs w:val="16"/>
        </w:rPr>
        <w:t>Информация об изменениях:</w:t>
      </w:r>
    </w:p>
    <w:bookmarkEnd w:id="1205"/>
    <w:p w:rsidR="00041F73" w:rsidRDefault="00041F73">
      <w:pPr>
        <w:pStyle w:val="a9"/>
      </w:pPr>
      <w:r>
        <w:t xml:space="preserve">Пункт 298 изменен с 8 мая 2018 г. - </w:t>
      </w:r>
      <w:hyperlink r:id="rId706"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707"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708" w:history="1">
        <w:r>
          <w:rPr>
            <w:rStyle w:val="a4"/>
          </w:rPr>
          <w:t>См. предыдущую редакцию</w:t>
        </w:r>
      </w:hyperlink>
    </w:p>
    <w:p w:rsidR="00041F73" w:rsidRDefault="00041F73">
      <w:r>
        <w:t>298. 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041F73" w:rsidRDefault="00041F73">
      <w:bookmarkStart w:id="1206" w:name="sub_42110"/>
      <w:r>
        <w:t>40110 "Доходы текущего финансового года";</w:t>
      </w:r>
    </w:p>
    <w:p w:rsidR="00041F73" w:rsidRDefault="00041F73">
      <w:bookmarkStart w:id="1207" w:name="sub_42120"/>
      <w:bookmarkEnd w:id="1206"/>
      <w:r>
        <w:t>40120 "Расходы текущего финансового года".</w:t>
      </w:r>
    </w:p>
    <w:p w:rsidR="00041F73" w:rsidRDefault="00041F73">
      <w:bookmarkStart w:id="1208" w:name="sub_229804"/>
      <w:bookmarkEnd w:id="1207"/>
      <w:r>
        <w:t xml:space="preserve">Абзацы 4-8 утратили силу с 17 октября 2020 г. - </w:t>
      </w:r>
      <w:hyperlink r:id="rId709" w:history="1">
        <w:r>
          <w:rPr>
            <w:rStyle w:val="a4"/>
          </w:rPr>
          <w:t>Приказ</w:t>
        </w:r>
      </w:hyperlink>
      <w:r>
        <w:t xml:space="preserve"> Минфина России от 14 сентября 2020 г. N 198Н</w:t>
      </w:r>
    </w:p>
    <w:bookmarkEnd w:id="1208"/>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710" w:history="1">
        <w:r>
          <w:rPr>
            <w:rStyle w:val="a4"/>
          </w:rPr>
          <w:t>См. предыдущую редакцию</w:t>
        </w:r>
      </w:hyperlink>
    </w:p>
    <w:p w:rsidR="00041F73" w:rsidRDefault="00041F73">
      <w:pPr>
        <w:pStyle w:val="a9"/>
      </w:pPr>
    </w:p>
    <w:p w:rsidR="00041F73" w:rsidRDefault="00041F73">
      <w:pPr>
        <w:pStyle w:val="a9"/>
      </w:pPr>
      <w:bookmarkStart w:id="1209" w:name="sub_40121"/>
      <w:r>
        <w:t xml:space="preserve">Приложение 2 дополнено счетом с 17 октября 2020 г. - </w:t>
      </w:r>
      <w:hyperlink r:id="rId711" w:history="1">
        <w:r>
          <w:rPr>
            <w:rStyle w:val="a4"/>
          </w:rPr>
          <w:t>Приказ</w:t>
        </w:r>
      </w:hyperlink>
      <w:r>
        <w:t xml:space="preserve"> Минфина России от 14 сентября 2020 г. N 198Н</w:t>
      </w:r>
    </w:p>
    <w:bookmarkEnd w:id="1209"/>
    <w:p w:rsidR="00041F73" w:rsidRDefault="00041F73">
      <w:pPr>
        <w:pStyle w:val="1"/>
      </w:pPr>
      <w:r>
        <w:t>Счета финансового результата экономического субъекта для исправления ошибок прошлых лет, выявленных в отчетном году</w:t>
      </w:r>
    </w:p>
    <w:p w:rsidR="00041F73" w:rsidRDefault="00041F73"/>
    <w:p w:rsidR="00041F73" w:rsidRDefault="00041F73">
      <w:bookmarkStart w:id="1210" w:name="sub_22981"/>
      <w:r>
        <w:t>298.1. Отражение учреждением бухгалтерских записей по исправлению ошибок прошлых лет, корректирующих финансовый результат, формируемый по операциям прошлых лет, осуществляется по соответствующим аналитическим счетам:</w:t>
      </w:r>
    </w:p>
    <w:bookmarkEnd w:id="1210"/>
    <w:p w:rsidR="00041F73" w:rsidRDefault="00041F73">
      <w:r>
        <w:fldChar w:fldCharType="begin"/>
      </w:r>
      <w:r>
        <w:instrText>HYPERLINK \l "sub_140116"</w:instrText>
      </w:r>
      <w:r>
        <w:fldChar w:fldCharType="separate"/>
      </w:r>
      <w:r>
        <w:rPr>
          <w:rStyle w:val="a4"/>
        </w:rPr>
        <w:t>40116</w:t>
      </w:r>
      <w:r>
        <w:fldChar w:fldCharType="end"/>
      </w:r>
      <w:r>
        <w:t xml:space="preserve"> "Доходы финансового года, предшествующего отчетному, выявленные по контрольным мероприятиям", </w:t>
      </w:r>
      <w:hyperlink w:anchor="sub_140126" w:history="1">
        <w:r>
          <w:rPr>
            <w:rStyle w:val="a4"/>
          </w:rPr>
          <w:t>40126</w:t>
        </w:r>
      </w:hyperlink>
      <w:r>
        <w:t xml:space="preserve"> "Расходы финансового года, предшествующего отчетному,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года, предшествующего году их исправления, выявленных в ходе проведения контрольных мероприятий, корректирующих показатели доходов (расходов) прошлого года;</w:t>
      </w:r>
    </w:p>
    <w:p w:rsidR="00041F73" w:rsidRDefault="00041F73">
      <w:hyperlink w:anchor="sub_140117" w:history="1">
        <w:r>
          <w:rPr>
            <w:rStyle w:val="a4"/>
          </w:rPr>
          <w:t>40117</w:t>
        </w:r>
      </w:hyperlink>
      <w:r>
        <w:t xml:space="preserve"> "Доходы прошлых финансовых лет, выявленные по контрольным мероприятиям", </w:t>
      </w:r>
      <w:hyperlink w:anchor="sub_140127" w:history="1">
        <w:r>
          <w:rPr>
            <w:rStyle w:val="a4"/>
          </w:rPr>
          <w:t>40127</w:t>
        </w:r>
      </w:hyperlink>
      <w:r>
        <w:t xml:space="preserve"> "Расходы прошлых финансовых лет,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возникших до начала года, предшествующего году их исправления, выявленных в ходе проведения контрольных мероприятий, корректирующих показатели доходов (расходов) прошлых лет;</w:t>
      </w:r>
    </w:p>
    <w:p w:rsidR="00041F73" w:rsidRDefault="00041F73">
      <w:hyperlink w:anchor="sub_140118" w:history="1">
        <w:r>
          <w:rPr>
            <w:rStyle w:val="a4"/>
          </w:rPr>
          <w:t>40118</w:t>
        </w:r>
      </w:hyperlink>
      <w:r>
        <w:t xml:space="preserve"> "Доходы финансового года, предшествующего отчетному, выявленные в отчетном году", </w:t>
      </w:r>
      <w:hyperlink w:anchor="sub_140128" w:history="1">
        <w:r>
          <w:rPr>
            <w:rStyle w:val="a4"/>
          </w:rPr>
          <w:t>40128</w:t>
        </w:r>
      </w:hyperlink>
      <w:r>
        <w:t xml:space="preserve"> "Расходы финансового года, предшествующего отчетному, выявленные в отчетном году" - в части бухгалтерских записей по исправлению ошибок года, предшествующего году их исправления, корректирующих показатели доходов (расходов) прошлого года, и не подлежащих отражению на соответствующих счетах аналитического учета </w:t>
      </w:r>
      <w:hyperlink w:anchor="sub_140116" w:history="1">
        <w:r>
          <w:rPr>
            <w:rStyle w:val="a4"/>
          </w:rPr>
          <w:t>счетов 40116</w:t>
        </w:r>
      </w:hyperlink>
      <w:r>
        <w:t xml:space="preserve"> "Доходы финансового года, предшествующего отчетному, выявленные по контрольным мероприятиям", </w:t>
      </w:r>
      <w:hyperlink w:anchor="sub_140126" w:history="1">
        <w:r>
          <w:rPr>
            <w:rStyle w:val="a4"/>
          </w:rPr>
          <w:t>40126</w:t>
        </w:r>
      </w:hyperlink>
      <w:r>
        <w:t xml:space="preserve"> "Расходы финансового года, предшествующего отчетному, выявленные по контрольным мероприятиям";</w:t>
      </w:r>
    </w:p>
    <w:p w:rsidR="00041F73" w:rsidRDefault="00041F73">
      <w:hyperlink w:anchor="sub_140119" w:history="1">
        <w:r>
          <w:rPr>
            <w:rStyle w:val="a4"/>
          </w:rPr>
          <w:t>40119</w:t>
        </w:r>
      </w:hyperlink>
      <w:r>
        <w:t xml:space="preserve"> "Доходы прошлых финансовых лет, выявленные в отчетном году", </w:t>
      </w:r>
      <w:hyperlink w:anchor="sub_140129" w:history="1">
        <w:r>
          <w:rPr>
            <w:rStyle w:val="a4"/>
          </w:rPr>
          <w:t>40129</w:t>
        </w:r>
      </w:hyperlink>
      <w:r>
        <w:t xml:space="preserve"> "Расходы прошлых финансовых лет, выявленные в отчетном году" - в части отражения бухгалтерских записей по ошибкам прошлых лет, возникшим до начала года, предшествующего году их исправления, корректирующих показатель доходов (расходов) прошлых лет, и не подлежащих отражению на соответствующих счетах аналитического учета </w:t>
      </w:r>
      <w:hyperlink w:anchor="sub_140117" w:history="1">
        <w:r>
          <w:rPr>
            <w:rStyle w:val="a4"/>
          </w:rPr>
          <w:t>счетов 40117</w:t>
        </w:r>
      </w:hyperlink>
      <w:r>
        <w:t xml:space="preserve"> "Доходы прошлых финансовых лет, выявленные по контрольным мероприятиям", </w:t>
      </w:r>
      <w:hyperlink w:anchor="sub_140127" w:history="1">
        <w:r>
          <w:rPr>
            <w:rStyle w:val="a4"/>
          </w:rPr>
          <w:t>40127</w:t>
        </w:r>
      </w:hyperlink>
      <w:r>
        <w:t xml:space="preserve"> "Расходы прошлых финансовых лет, выявленные по контрольным мероприятиям".</w:t>
      </w:r>
    </w:p>
    <w:p w:rsidR="00041F73" w:rsidRDefault="00041F73"/>
    <w:p w:rsidR="00041F73" w:rsidRDefault="00041F73">
      <w:pPr>
        <w:pStyle w:val="a8"/>
        <w:rPr>
          <w:color w:val="000000"/>
          <w:sz w:val="16"/>
          <w:szCs w:val="16"/>
        </w:rPr>
      </w:pPr>
      <w:bookmarkStart w:id="1211" w:name="sub_2299"/>
      <w:r>
        <w:rPr>
          <w:color w:val="000000"/>
          <w:sz w:val="16"/>
          <w:szCs w:val="16"/>
        </w:rPr>
        <w:t>Информация об изменениях:</w:t>
      </w:r>
    </w:p>
    <w:bookmarkEnd w:id="1211"/>
    <w:p w:rsidR="00041F73" w:rsidRDefault="00041F73">
      <w:pPr>
        <w:pStyle w:val="a9"/>
      </w:pPr>
      <w:r>
        <w:t xml:space="preserve">Пункт 299 изменен с 17 октября 2020 г. - </w:t>
      </w:r>
      <w:hyperlink r:id="rId712" w:history="1">
        <w:r>
          <w:rPr>
            <w:rStyle w:val="a4"/>
          </w:rPr>
          <w:t>Приказ</w:t>
        </w:r>
      </w:hyperlink>
      <w:r>
        <w:t xml:space="preserve"> Минфина России от 14 сентября 2020 г. N 198Н</w:t>
      </w:r>
    </w:p>
    <w:p w:rsidR="00041F73" w:rsidRDefault="00041F73">
      <w:pPr>
        <w:pStyle w:val="a9"/>
      </w:pPr>
      <w:hyperlink r:id="rId713" w:history="1">
        <w:r>
          <w:rPr>
            <w:rStyle w:val="a4"/>
          </w:rPr>
          <w:t>См. предыдущую редакцию</w:t>
        </w:r>
      </w:hyperlink>
    </w:p>
    <w:p w:rsidR="00041F73" w:rsidRDefault="00041F73">
      <w:r>
        <w:t xml:space="preserve">299. Для определения финансового результата деятельности учреждения доходы и расходы группируются по видам доходов (расходов) в разрезе кодов </w:t>
      </w:r>
      <w:hyperlink r:id="rId714" w:history="1">
        <w:r>
          <w:rPr>
            <w:rStyle w:val="a4"/>
          </w:rPr>
          <w:t>классификации операций сектора государственного управления</w:t>
        </w:r>
      </w:hyperlink>
      <w:r>
        <w:t>, а также кодов видов поступлений (выплат), предусмотренных бюджетной сметой (планом финансово-хозяйственной деятельности) учреждения.</w:t>
      </w:r>
    </w:p>
    <w:p w:rsidR="00041F73" w:rsidRDefault="00041F73">
      <w:bookmarkStart w:id="1212" w:name="sub_22992"/>
      <w: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p w:rsidR="00041F73" w:rsidRDefault="00041F73">
      <w:bookmarkStart w:id="1213" w:name="sub_22993"/>
      <w:bookmarkEnd w:id="1212"/>
      <w: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bookmarkEnd w:id="1213"/>
    <w:p w:rsidR="00041F73" w:rsidRDefault="00041F73"/>
    <w:p w:rsidR="00041F73" w:rsidRDefault="00041F73">
      <w:pPr>
        <w:pStyle w:val="1"/>
      </w:pPr>
      <w:bookmarkStart w:id="1214" w:name="sub_40130"/>
      <w:r>
        <w:t>Счет 40130 "Финансовый результат прошлых отчетных периодов"</w:t>
      </w:r>
    </w:p>
    <w:bookmarkEnd w:id="1214"/>
    <w:p w:rsidR="00041F73" w:rsidRDefault="00041F73"/>
    <w:p w:rsidR="00041F73" w:rsidRDefault="00041F73">
      <w:pPr>
        <w:pStyle w:val="a8"/>
        <w:rPr>
          <w:color w:val="000000"/>
          <w:sz w:val="16"/>
          <w:szCs w:val="16"/>
        </w:rPr>
      </w:pPr>
      <w:bookmarkStart w:id="1215" w:name="sub_2300"/>
      <w:r>
        <w:rPr>
          <w:color w:val="000000"/>
          <w:sz w:val="16"/>
          <w:szCs w:val="16"/>
        </w:rPr>
        <w:t>Информация об изменениях:</w:t>
      </w:r>
    </w:p>
    <w:bookmarkEnd w:id="1215"/>
    <w:p w:rsidR="00041F73" w:rsidRDefault="00041F73">
      <w:pPr>
        <w:pStyle w:val="a9"/>
      </w:pPr>
      <w:r>
        <w:t xml:space="preserve">Пункт 300 изменен с 17 октября 2020 г. - </w:t>
      </w:r>
      <w:hyperlink r:id="rId715" w:history="1">
        <w:r>
          <w:rPr>
            <w:rStyle w:val="a4"/>
          </w:rPr>
          <w:t>Приказ</w:t>
        </w:r>
      </w:hyperlink>
      <w:r>
        <w:t xml:space="preserve"> Минфина России от 14 сентября 2020 г. N 198Н</w:t>
      </w:r>
    </w:p>
    <w:p w:rsidR="00041F73" w:rsidRDefault="00041F73">
      <w:pPr>
        <w:pStyle w:val="a9"/>
      </w:pPr>
      <w:hyperlink r:id="rId716" w:history="1">
        <w:r>
          <w:rPr>
            <w:rStyle w:val="a4"/>
          </w:rPr>
          <w:t>См. предыдущую редакцию</w:t>
        </w:r>
      </w:hyperlink>
    </w:p>
    <w:p w:rsidR="00041F73" w:rsidRDefault="00041F73">
      <w:r>
        <w:t>300. Счет предназначен для учета финансового результата учреждения прошлых отчетных периодов.</w:t>
      </w:r>
    </w:p>
    <w:p w:rsidR="00041F73" w:rsidRDefault="00041F73">
      <w:bookmarkStart w:id="1216" w:name="sub_23002"/>
      <w:r>
        <w:t>По согласованию с субъектом консолидации учреждение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 например, по годам их формирования.</w:t>
      </w:r>
    </w:p>
    <w:p w:rsidR="00041F73" w:rsidRDefault="00041F73">
      <w:bookmarkStart w:id="1217" w:name="sub_23003"/>
      <w:bookmarkEnd w:id="1216"/>
      <w:r>
        <w:t xml:space="preserve">Финансовый результат прошлых отчетных периодов формируется путем заключения показателей по счетам финансового результата текущего финансового года (по </w:t>
      </w:r>
      <w:hyperlink w:anchor="sub_140110" w:history="1">
        <w:r>
          <w:rPr>
            <w:rStyle w:val="a4"/>
          </w:rPr>
          <w:t>счетам 40110</w:t>
        </w:r>
      </w:hyperlink>
      <w:r>
        <w:t xml:space="preserve">, </w:t>
      </w:r>
      <w:hyperlink w:anchor="sub_140120" w:history="1">
        <w:r>
          <w:rPr>
            <w:rStyle w:val="a4"/>
          </w:rPr>
          <w:t>40120</w:t>
        </w:r>
      </w:hyperlink>
      <w:r>
        <w:t>), соответствующих аналитических счетов финансового результата экономического субъекта, для исправления ошибок прошлых лет, выявленных в отчетном году (</w:t>
      </w:r>
      <w:hyperlink w:anchor="sub_140116" w:history="1">
        <w:r>
          <w:rPr>
            <w:rStyle w:val="a4"/>
          </w:rPr>
          <w:t>40116</w:t>
        </w:r>
      </w:hyperlink>
      <w:r>
        <w:t xml:space="preserve">, </w:t>
      </w:r>
      <w:hyperlink w:anchor="sub_140126" w:history="1">
        <w:r>
          <w:rPr>
            <w:rStyle w:val="a4"/>
          </w:rPr>
          <w:t>40126</w:t>
        </w:r>
      </w:hyperlink>
      <w:r>
        <w:t xml:space="preserve">, </w:t>
      </w:r>
      <w:hyperlink w:anchor="sub_140117" w:history="1">
        <w:r>
          <w:rPr>
            <w:rStyle w:val="a4"/>
          </w:rPr>
          <w:t>40117</w:t>
        </w:r>
      </w:hyperlink>
      <w:r>
        <w:t xml:space="preserve">, </w:t>
      </w:r>
      <w:hyperlink w:anchor="sub_140127" w:history="1">
        <w:r>
          <w:rPr>
            <w:rStyle w:val="a4"/>
          </w:rPr>
          <w:t>40127</w:t>
        </w:r>
      </w:hyperlink>
      <w:r>
        <w:t xml:space="preserve">, </w:t>
      </w:r>
      <w:hyperlink w:anchor="sub_140118" w:history="1">
        <w:r>
          <w:rPr>
            <w:rStyle w:val="a4"/>
          </w:rPr>
          <w:t>40118</w:t>
        </w:r>
      </w:hyperlink>
      <w:r>
        <w:t xml:space="preserve">, </w:t>
      </w:r>
      <w:hyperlink w:anchor="sub_140128" w:history="1">
        <w:r>
          <w:rPr>
            <w:rStyle w:val="a4"/>
          </w:rPr>
          <w:t>40128</w:t>
        </w:r>
      </w:hyperlink>
      <w:r>
        <w:t xml:space="preserve">, </w:t>
      </w:r>
      <w:hyperlink w:anchor="sub_140119" w:history="1">
        <w:r>
          <w:rPr>
            <w:rStyle w:val="a4"/>
          </w:rPr>
          <w:t>40119</w:t>
        </w:r>
      </w:hyperlink>
      <w:r>
        <w:t xml:space="preserve">, </w:t>
      </w:r>
      <w:hyperlink w:anchor="sub_140129" w:history="1">
        <w:r>
          <w:rPr>
            <w:rStyle w:val="a4"/>
          </w:rPr>
          <w:t>40129</w:t>
        </w:r>
      </w:hyperlink>
      <w:r>
        <w:t xml:space="preserve">), </w:t>
      </w:r>
      <w:hyperlink w:anchor="sub_121002" w:history="1">
        <w:r>
          <w:rPr>
            <w:rStyle w:val="a4"/>
          </w:rPr>
          <w:t>21002</w:t>
        </w:r>
      </w:hyperlink>
      <w:r>
        <w:t xml:space="preserve"> "Расчеты с финансовым органом по поступлениям в бюджет", аналитических счетов расчетов с финансовым органом по уточнению невыясненных поступлений (</w:t>
      </w:r>
      <w:hyperlink w:anchor="sub_121082" w:history="1">
        <w:r>
          <w:rPr>
            <w:rStyle w:val="a4"/>
          </w:rPr>
          <w:t>21082</w:t>
        </w:r>
      </w:hyperlink>
      <w:r>
        <w:t xml:space="preserve">, </w:t>
      </w:r>
      <w:hyperlink w:anchor="sub_121092" w:history="1">
        <w:r>
          <w:rPr>
            <w:rStyle w:val="a4"/>
          </w:rPr>
          <w:t>21092</w:t>
        </w:r>
      </w:hyperlink>
      <w:r>
        <w:t xml:space="preserve">), </w:t>
      </w:r>
      <w:hyperlink w:anchor="sub_130405" w:history="1">
        <w:r>
          <w:rPr>
            <w:rStyle w:val="a4"/>
          </w:rPr>
          <w:t>30405</w:t>
        </w:r>
      </w:hyperlink>
      <w:r>
        <w:t xml:space="preserve"> "Расчеты по платежам из бюджета с финансовым органом", </w:t>
      </w:r>
      <w:hyperlink w:anchor="sub_130404" w:history="1">
        <w:r>
          <w:rPr>
            <w:rStyle w:val="a4"/>
          </w:rPr>
          <w:t>30404</w:t>
        </w:r>
      </w:hyperlink>
      <w:r>
        <w:t xml:space="preserve"> "Внутриведомственные расчеты", </w:t>
      </w:r>
      <w:hyperlink w:anchor="sub_130406" w:history="1">
        <w:r>
          <w:rPr>
            <w:rStyle w:val="a4"/>
          </w:rPr>
          <w:t>30406</w:t>
        </w:r>
      </w:hyperlink>
      <w:r>
        <w:t xml:space="preserve"> "Расчеты с прочими кредиторами", </w:t>
      </w:r>
      <w:r>
        <w:lastRenderedPageBreak/>
        <w:t>аналитических счетов расчетов с прочими кредиторами для исправления ошибок прошлых лет, выявленные в отчетном году (</w:t>
      </w:r>
      <w:hyperlink w:anchor="sub_130405" w:history="1">
        <w:r>
          <w:rPr>
            <w:rStyle w:val="a4"/>
          </w:rPr>
          <w:t>30466</w:t>
        </w:r>
      </w:hyperlink>
      <w:r>
        <w:t xml:space="preserve">, </w:t>
      </w:r>
      <w:hyperlink w:anchor="sub_130406" w:history="1">
        <w:r>
          <w:rPr>
            <w:rStyle w:val="a4"/>
          </w:rPr>
          <w:t>30476</w:t>
        </w:r>
      </w:hyperlink>
      <w:r>
        <w:t xml:space="preserve">, </w:t>
      </w:r>
      <w:hyperlink w:anchor="sub_130486" w:history="1">
        <w:r>
          <w:rPr>
            <w:rStyle w:val="a4"/>
          </w:rPr>
          <w:t>30486</w:t>
        </w:r>
      </w:hyperlink>
      <w:r>
        <w:t xml:space="preserve">, </w:t>
      </w:r>
      <w:hyperlink w:anchor="sub_130496" w:history="1">
        <w:r>
          <w:rPr>
            <w:rStyle w:val="a4"/>
          </w:rPr>
          <w:t>30496</w:t>
        </w:r>
      </w:hyperlink>
      <w:r>
        <w:t>), сформированных по итогам деятельности учреждения за финансовый год, и данных по увеличению (уменьшению) финансового результата прошлых отчетных периодов на суммы уценки (дооценки) стоимости объектов нефинансовых активов, начисленной по ним амортизации, полученные в результате переоценки, проведенной по решению собственника государственного (муниципального) имущества.</w:t>
      </w:r>
    </w:p>
    <w:bookmarkEnd w:id="1217"/>
    <w:p w:rsidR="00041F73" w:rsidRDefault="00041F73"/>
    <w:p w:rsidR="00041F73" w:rsidRDefault="00041F73">
      <w:pPr>
        <w:pStyle w:val="1"/>
      </w:pPr>
      <w:bookmarkStart w:id="1218" w:name="sub_40140"/>
      <w:r>
        <w:t>Счет 40140 "Доходы будущих периодов"</w:t>
      </w:r>
    </w:p>
    <w:bookmarkEnd w:id="1218"/>
    <w:p w:rsidR="00041F73" w:rsidRDefault="00041F73"/>
    <w:p w:rsidR="00041F73" w:rsidRDefault="00041F73">
      <w:pPr>
        <w:pStyle w:val="a8"/>
        <w:rPr>
          <w:color w:val="000000"/>
          <w:sz w:val="16"/>
          <w:szCs w:val="16"/>
        </w:rPr>
      </w:pPr>
      <w:bookmarkStart w:id="1219" w:name="sub_2301"/>
      <w:r>
        <w:rPr>
          <w:color w:val="000000"/>
          <w:sz w:val="16"/>
          <w:szCs w:val="16"/>
        </w:rPr>
        <w:t>Информация об изменениях:</w:t>
      </w:r>
    </w:p>
    <w:bookmarkEnd w:id="1219"/>
    <w:p w:rsidR="00041F73" w:rsidRDefault="00041F73">
      <w:pPr>
        <w:pStyle w:val="a9"/>
      </w:pPr>
      <w:r>
        <w:t xml:space="preserve">Пункт 301 изменен с 17 октября 2020 г. - </w:t>
      </w:r>
      <w:hyperlink r:id="rId717" w:history="1">
        <w:r>
          <w:rPr>
            <w:rStyle w:val="a4"/>
          </w:rPr>
          <w:t>Приказ</w:t>
        </w:r>
      </w:hyperlink>
      <w:r>
        <w:t xml:space="preserve"> Минфина России от 14 сентября 2020 г. N 198Н</w:t>
      </w:r>
    </w:p>
    <w:p w:rsidR="00041F73" w:rsidRDefault="00041F73">
      <w:pPr>
        <w:pStyle w:val="a9"/>
      </w:pPr>
      <w:hyperlink r:id="rId718" w:history="1">
        <w:r>
          <w:rPr>
            <w:rStyle w:val="a4"/>
          </w:rPr>
          <w:t>См. предыдущую редакцию</w:t>
        </w:r>
      </w:hyperlink>
    </w:p>
    <w:p w:rsidR="00041F73" w:rsidRDefault="00041F73">
      <w:r>
        <w:t xml:space="preserve">301. Счет предназначен для учета сумм доходов, начисленных (полученных) в отчетном периоде, но относящихся к будущим отчетным периодам, с учетом положений </w:t>
      </w:r>
      <w:hyperlink r:id="rId719" w:history="1">
        <w:r>
          <w:rPr>
            <w:rStyle w:val="a4"/>
          </w:rPr>
          <w:t>федерального стандарта</w:t>
        </w:r>
      </w:hyperlink>
      <w:r>
        <w:t xml:space="preserve"> бухгалтерского учета для организаций государственного сектора "Доходы"</w:t>
      </w:r>
      <w:r>
        <w:rPr>
          <w:vertAlign w:val="superscript"/>
        </w:rPr>
        <w:t> </w:t>
      </w:r>
      <w:hyperlink w:anchor="sub_66666" w:history="1">
        <w:r>
          <w:rPr>
            <w:rStyle w:val="a4"/>
            <w:vertAlign w:val="superscript"/>
          </w:rPr>
          <w:t>6</w:t>
        </w:r>
      </w:hyperlink>
      <w:r>
        <w:t xml:space="preserve"> (далее - Стандарт "Доходы"):</w:t>
      </w:r>
    </w:p>
    <w:p w:rsidR="00041F73" w:rsidRDefault="00041F73">
      <w:r>
        <w:t>доходов, начисленных за выполненные и сданные заказчикам отдельные этапы работ, услуг, не относящихся к доходам текущего отчетного периода;</w:t>
      </w:r>
    </w:p>
    <w:p w:rsidR="00041F73" w:rsidRDefault="00041F73">
      <w:r>
        <w:t>доходов, полученных от продукции животноводства (приплод, привес, прирост животных) и земледелия;</w:t>
      </w:r>
    </w:p>
    <w:p w:rsidR="00041F73" w:rsidRDefault="00041F73">
      <w:r>
        <w:t>доходов по месячным, квартальным, годовым абонементам;</w:t>
      </w:r>
    </w:p>
    <w:p w:rsidR="00041F73" w:rsidRDefault="00041F73">
      <w:bookmarkStart w:id="1220" w:name="sub_230105"/>
      <w: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bookmarkEnd w:id="1220"/>
    <w:p w:rsidR="00041F73" w:rsidRDefault="00041F73">
      <w:r>
        <w:t>доходов по соглашениям о предоставлении в очередном финансовом году (годах, следующих за отчетным) безвозмездных перечислениях на условиях предоставление активов: межбюджетных трансфертов, субсидий юридическим лицам, физическим лицам - производителям товаров, работ, услуг, иным физическим лицам;</w:t>
      </w:r>
    </w:p>
    <w:p w:rsidR="00041F73" w:rsidRDefault="00041F73">
      <w:bookmarkStart w:id="1221" w:name="sub_230107"/>
      <w:r>
        <w:t>доходов по договорам (соглашениям) о предоставлении грантов;</w:t>
      </w:r>
    </w:p>
    <w:p w:rsidR="00041F73" w:rsidRDefault="00041F73">
      <w:bookmarkStart w:id="1222" w:name="sub_23018"/>
      <w:bookmarkEnd w:id="1221"/>
      <w:r>
        <w:t>доходов от операций с объектами аренды (предстоящие доходы от предоставления права пользования активом);</w:t>
      </w:r>
    </w:p>
    <w:p w:rsidR="00041F73" w:rsidRDefault="00041F73">
      <w:bookmarkStart w:id="1223" w:name="sub_23015"/>
      <w:bookmarkEnd w:id="1222"/>
      <w:r>
        <w:t>иных аналогичных доходов.</w:t>
      </w:r>
    </w:p>
    <w:p w:rsidR="00041F73" w:rsidRDefault="00041F73">
      <w:bookmarkStart w:id="1224" w:name="sub_230110"/>
      <w:bookmarkEnd w:id="1223"/>
      <w:r>
        <w:t>Отражение бухгалтерских записей по учету доходов будущих периодов осуществляется по соответствующим счетам аналитического учета счета:</w:t>
      </w:r>
    </w:p>
    <w:bookmarkEnd w:id="1224"/>
    <w:p w:rsidR="00041F73" w:rsidRDefault="00041F73">
      <w:r>
        <w:fldChar w:fldCharType="begin"/>
      </w:r>
      <w:r>
        <w:instrText>HYPERLINK \l "sub_140141"</w:instrText>
      </w:r>
      <w:r>
        <w:fldChar w:fldCharType="separate"/>
      </w:r>
      <w:r>
        <w:rPr>
          <w:rStyle w:val="a4"/>
        </w:rPr>
        <w:t>40141</w:t>
      </w:r>
      <w:r>
        <w:fldChar w:fldCharType="end"/>
      </w:r>
      <w:r>
        <w:t xml:space="preserve"> "Доходы будущих периодов к признанию в текущем году";</w:t>
      </w:r>
    </w:p>
    <w:p w:rsidR="00041F73" w:rsidRDefault="00041F73">
      <w:hyperlink w:anchor="sub_140149" w:history="1">
        <w:r>
          <w:rPr>
            <w:rStyle w:val="a4"/>
          </w:rPr>
          <w:t>40149</w:t>
        </w:r>
      </w:hyperlink>
      <w:r>
        <w:t xml:space="preserve"> "Доходы будущих периодов к признанию в очередные года".</w:t>
      </w:r>
    </w:p>
    <w:p w:rsidR="00041F73" w:rsidRDefault="00041F73">
      <w:r>
        <w:t>Применение указанных счетов аналитического учета осуществляется в соответствии с положениями учетной политики и требований по раскрытию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041F73" w:rsidRDefault="00041F73">
      <w:bookmarkStart w:id="1225" w:name="sub_230114"/>
      <w:r>
        <w:t>По кредиту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041F73" w:rsidRDefault="00041F73">
      <w:bookmarkStart w:id="1226" w:name="sub_23017"/>
      <w:bookmarkEnd w:id="1225"/>
      <w:r>
        <w:t xml:space="preserve">Учет доходов будущих периодов осуществляется по видам доходов (поступлений), предусмотренных бюджетной сметой (планом финансово-хозяйственной </w:t>
      </w:r>
      <w:r>
        <w:lastRenderedPageBreak/>
        <w:t>деятельности) учреждения, в разрезе контрагентов, правовых оснований (в частности: договоров (соглашений), протоколов об административных правонарушениях, постановлений по делам об административных правонарушениях, определений арбитражного суда о принятии искового заявления к производству арбитражного суда), а также в части доходов будущих периодов, ожидаемых в иностранной валюте - по видам валют.</w:t>
      </w:r>
    </w:p>
    <w:p w:rsidR="00041F73" w:rsidRDefault="00041F73">
      <w:bookmarkStart w:id="1227" w:name="sub_230116"/>
      <w:bookmarkEnd w:id="1226"/>
      <w:r>
        <w:t xml:space="preserve">По согласованию с субъектом консолидации в рамках формирования учетной политики учреждение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w:t>
      </w:r>
      <w:hyperlink r:id="rId720" w:history="1">
        <w:r>
          <w:rPr>
            <w:rStyle w:val="a4"/>
          </w:rPr>
          <w:t>налогового законодательства</w:t>
        </w:r>
      </w:hyperlink>
      <w:r>
        <w:t xml:space="preserve"> Российской Федерации о раздельном учете доходов (поступлений) учреждения.</w:t>
      </w:r>
    </w:p>
    <w:bookmarkEnd w:id="1227"/>
    <w:p w:rsidR="00041F73" w:rsidRDefault="00041F73"/>
    <w:p w:rsidR="00041F73" w:rsidRDefault="00041F73">
      <w:pPr>
        <w:pStyle w:val="ab"/>
        <w:rPr>
          <w:sz w:val="22"/>
          <w:szCs w:val="22"/>
        </w:rPr>
      </w:pPr>
      <w:r>
        <w:rPr>
          <w:sz w:val="22"/>
          <w:szCs w:val="22"/>
        </w:rPr>
        <w:t>──────────────────────────────</w:t>
      </w:r>
    </w:p>
    <w:p w:rsidR="00041F73" w:rsidRDefault="00041F73">
      <w:bookmarkStart w:id="1228" w:name="sub_66666"/>
      <w:r>
        <w:rPr>
          <w:vertAlign w:val="superscript"/>
        </w:rPr>
        <w:t>6</w:t>
      </w:r>
      <w:r>
        <w:t xml:space="preserve"> Утвержден </w:t>
      </w:r>
      <w:hyperlink r:id="rId721" w:history="1">
        <w:r>
          <w:rPr>
            <w:rStyle w:val="a4"/>
          </w:rPr>
          <w:t>приказом</w:t>
        </w:r>
      </w:hyperlink>
      <w:r>
        <w:t xml:space="preserve"> Министерства финансов Российской Федерации от 27 февраля 2018 г. N 32н "Об утверждении федерального стандарта бухгалтерского учета для организаций государственного сектора "Доходы" (зарегистрирован Министерством юстиции Российской Федерации 18 мая 2018 г., регистрационный номер 51122) с изменениями, внесенными </w:t>
      </w:r>
      <w:hyperlink r:id="rId722" w:history="1">
        <w:r>
          <w:rPr>
            <w:rStyle w:val="a4"/>
          </w:rPr>
          <w:t>приказом</w:t>
        </w:r>
      </w:hyperlink>
      <w:r>
        <w:t xml:space="preserve"> Министерства финансов Российской Федерации от 16 декабря 2019 г. N 236н (зарегистрирован Министерством юстиции Российской Федерации 29 января 2020 г., регистрационный номер 57307).</w:t>
      </w:r>
    </w:p>
    <w:bookmarkEnd w:id="1228"/>
    <w:p w:rsidR="00041F73" w:rsidRDefault="00041F73">
      <w:pPr>
        <w:pStyle w:val="ab"/>
        <w:rPr>
          <w:sz w:val="22"/>
          <w:szCs w:val="22"/>
        </w:rPr>
      </w:pPr>
      <w:r>
        <w:rPr>
          <w:sz w:val="22"/>
          <w:szCs w:val="22"/>
        </w:rPr>
        <w:t>──────────────────────────────</w:t>
      </w:r>
    </w:p>
    <w:p w:rsidR="00041F73" w:rsidRDefault="00041F73"/>
    <w:p w:rsidR="00041F73" w:rsidRDefault="00041F73">
      <w:pPr>
        <w:pStyle w:val="1"/>
      </w:pPr>
      <w:bookmarkStart w:id="1229" w:name="sub_40150"/>
      <w:r>
        <w:t>Счет 40150 "Расходы будущих периодов"</w:t>
      </w:r>
    </w:p>
    <w:bookmarkEnd w:id="1229"/>
    <w:p w:rsidR="00041F73" w:rsidRDefault="00041F73"/>
    <w:p w:rsidR="00041F73" w:rsidRDefault="00041F73">
      <w:pPr>
        <w:pStyle w:val="a8"/>
        <w:rPr>
          <w:color w:val="000000"/>
          <w:sz w:val="16"/>
          <w:szCs w:val="16"/>
        </w:rPr>
      </w:pPr>
      <w:bookmarkStart w:id="1230" w:name="sub_2302"/>
      <w:r>
        <w:rPr>
          <w:color w:val="000000"/>
          <w:sz w:val="16"/>
          <w:szCs w:val="16"/>
        </w:rPr>
        <w:t>Информация об изменениях:</w:t>
      </w:r>
    </w:p>
    <w:bookmarkEnd w:id="1230"/>
    <w:p w:rsidR="00041F73" w:rsidRDefault="00041F73">
      <w:pPr>
        <w:pStyle w:val="a9"/>
      </w:pPr>
      <w:r>
        <w:t xml:space="preserve">Пункт 302 изменен с 17 октября 2020 г. - </w:t>
      </w:r>
      <w:hyperlink r:id="rId723" w:history="1">
        <w:r>
          <w:rPr>
            <w:rStyle w:val="a4"/>
          </w:rPr>
          <w:t>Приказ</w:t>
        </w:r>
      </w:hyperlink>
      <w:r>
        <w:t xml:space="preserve"> Минфина России от 14 сентября 2020 г. N 198Н</w:t>
      </w:r>
    </w:p>
    <w:p w:rsidR="00041F73" w:rsidRDefault="00041F73">
      <w:pPr>
        <w:pStyle w:val="a9"/>
      </w:pPr>
      <w:hyperlink r:id="rId724" w:history="1">
        <w:r>
          <w:rPr>
            <w:rStyle w:val="a4"/>
          </w:rPr>
          <w:t>См. предыдущую редакцию</w:t>
        </w:r>
      </w:hyperlink>
    </w:p>
    <w:p w:rsidR="00041F73" w:rsidRDefault="00041F73">
      <w:r>
        <w:t>302. Счет предназначен для учета сумм расходов, начисленных учреждением в отчетном периоде, но относящихся к будущим отчетным периодам.</w:t>
      </w:r>
    </w:p>
    <w:p w:rsidR="00041F73" w:rsidRDefault="00041F73">
      <w:bookmarkStart w:id="1231" w:name="sub_230220"/>
      <w:r>
        <w:t>В частности, на этом счете отражаются расходы, связанные:</w:t>
      </w:r>
    </w:p>
    <w:bookmarkEnd w:id="1231"/>
    <w:p w:rsidR="00041F73" w:rsidRDefault="00041F73">
      <w:r>
        <w:t>с подготовительными к производству работами в связи с их сезонным характером;</w:t>
      </w:r>
    </w:p>
    <w:p w:rsidR="00041F73" w:rsidRDefault="00041F73">
      <w:r>
        <w:t>освоением новых производств, установок и агрегатов;</w:t>
      </w:r>
    </w:p>
    <w:p w:rsidR="00041F73" w:rsidRDefault="00041F73">
      <w:r>
        <w:t>рекультивацией земель и осуществлением иных природоохранных мероприятий;</w:t>
      </w:r>
    </w:p>
    <w:p w:rsidR="00041F73" w:rsidRDefault="00041F73">
      <w:bookmarkStart w:id="1232" w:name="sub_230206"/>
      <w:r>
        <w:t>со страхованием имущества, гражданской ответственности;</w:t>
      </w:r>
    </w:p>
    <w:p w:rsidR="00041F73" w:rsidRDefault="00041F73">
      <w:bookmarkStart w:id="1233" w:name="sub_230207"/>
      <w:bookmarkEnd w:id="1232"/>
      <w:r>
        <w:t>выплатой по ежегодному оплачиваемому отпуску, за неотработанные дни отпуска;</w:t>
      </w:r>
    </w:p>
    <w:p w:rsidR="00041F73" w:rsidRDefault="00041F73">
      <w:bookmarkStart w:id="1234" w:name="sub_23026"/>
      <w:bookmarkEnd w:id="1233"/>
      <w:r>
        <w:t>добровольным страхованием (пенсионным обеспечением) сотрудников учреждения;</w:t>
      </w:r>
    </w:p>
    <w:p w:rsidR="00041F73" w:rsidRDefault="00041F73">
      <w:bookmarkStart w:id="1235" w:name="sub_23029"/>
      <w:bookmarkEnd w:id="1234"/>
      <w:r>
        <w:t xml:space="preserve">Утратил силу с 17 октября 2020 г. - </w:t>
      </w:r>
      <w:hyperlink r:id="rId725" w:history="1">
        <w:r>
          <w:rPr>
            <w:rStyle w:val="a4"/>
          </w:rPr>
          <w:t>Приказ</w:t>
        </w:r>
      </w:hyperlink>
      <w:r>
        <w:t xml:space="preserve"> Минфина России от 14 сентября 2020 г. N 198Н</w:t>
      </w:r>
    </w:p>
    <w:bookmarkEnd w:id="1235"/>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726" w:history="1">
        <w:r>
          <w:rPr>
            <w:rStyle w:val="a4"/>
          </w:rPr>
          <w:t>См. предыдущую редакцию</w:t>
        </w:r>
      </w:hyperlink>
    </w:p>
    <w:p w:rsidR="00041F73" w:rsidRDefault="00041F73">
      <w:bookmarkStart w:id="1236" w:name="sub_230210"/>
      <w:r>
        <w:t>неравномерно производимым ремонтом основных средств;</w:t>
      </w:r>
    </w:p>
    <w:bookmarkEnd w:id="1236"/>
    <w:p w:rsidR="00041F73" w:rsidRDefault="00041F73">
      <w:r>
        <w:t>иными аналогичными расходами.</w:t>
      </w:r>
    </w:p>
    <w:p w:rsidR="00041F73" w:rsidRDefault="00041F73">
      <w:bookmarkStart w:id="1237" w:name="sub_230302"/>
      <w:r>
        <w:t xml:space="preserve">Затраты, произведенные учреждением в отчетном периоде, но относящиеся к следующим отчетным периодам, отражаются по дебету счета как расходы будущих </w:t>
      </w:r>
      <w:r>
        <w:lastRenderedPageBreak/>
        <w:t>периодов и подлежат отнесению на финансовый результат текущего финансового года (по кредиту счета) в порядке, устанавливаемом учреждением (равномерно, пропорционально объему продукции (работ, услуг) и др.), в течение периода, к которому они относятся.</w:t>
      </w:r>
    </w:p>
    <w:bookmarkEnd w:id="1237"/>
    <w:p w:rsidR="00041F73" w:rsidRDefault="00041F73">
      <w: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041F73" w:rsidRDefault="00041F73">
      <w:bookmarkStart w:id="1238" w:name="sub_230214"/>
      <w:r>
        <w:t xml:space="preserve">По согласованию с субъектом консолидации в рамках формирования учетной политики учреждение вправе устанавливать дополнительные требования к аналитическому учету расходов будущих периодов, в том числе с учетом отраслевых особенностей деятельности учреждения, а также требований </w:t>
      </w:r>
      <w:hyperlink r:id="rId727" w:history="1">
        <w:r>
          <w:rPr>
            <w:rStyle w:val="a4"/>
          </w:rPr>
          <w:t>налогового законодательства</w:t>
        </w:r>
      </w:hyperlink>
      <w:r>
        <w:t xml:space="preserve"> Российской Федерации о раздельном учете расходов (выплат) учреждения.</w:t>
      </w:r>
    </w:p>
    <w:bookmarkEnd w:id="1238"/>
    <w:p w:rsidR="00041F73" w:rsidRDefault="00041F73"/>
    <w:p w:rsidR="00041F73" w:rsidRDefault="00041F73">
      <w:pPr>
        <w:pStyle w:val="a8"/>
        <w:rPr>
          <w:color w:val="000000"/>
          <w:sz w:val="16"/>
          <w:szCs w:val="16"/>
        </w:rPr>
      </w:pPr>
      <w:bookmarkStart w:id="1239" w:name="sub_40160"/>
      <w:r>
        <w:rPr>
          <w:color w:val="000000"/>
          <w:sz w:val="16"/>
          <w:szCs w:val="16"/>
        </w:rPr>
        <w:t>Информация об изменениях:</w:t>
      </w:r>
    </w:p>
    <w:bookmarkEnd w:id="1239"/>
    <w:p w:rsidR="00041F73" w:rsidRDefault="00041F73">
      <w:pPr>
        <w:pStyle w:val="a9"/>
      </w:pPr>
      <w:r>
        <w:fldChar w:fldCharType="begin"/>
      </w:r>
      <w:r>
        <w:instrText>HYPERLINK "garantF1://70632688.154"</w:instrText>
      </w:r>
      <w:r>
        <w:fldChar w:fldCharType="separate"/>
      </w:r>
      <w:r>
        <w:rPr>
          <w:rStyle w:val="a4"/>
        </w:rPr>
        <w:t>Приказом</w:t>
      </w:r>
      <w:r>
        <w:fldChar w:fldCharType="end"/>
      </w:r>
      <w:r>
        <w:t xml:space="preserve"> Минфина России от 29 августа 2014 г. N 89н приложение дополнено заголовком и пунктом 302.1</w:t>
      </w:r>
    </w:p>
    <w:p w:rsidR="00041F73" w:rsidRDefault="00041F73">
      <w:pPr>
        <w:pStyle w:val="1"/>
      </w:pPr>
      <w:r>
        <w:t>Счет 40160 "Резервы предстоящих расходов"</w:t>
      </w:r>
    </w:p>
    <w:p w:rsidR="00041F73" w:rsidRDefault="00041F73"/>
    <w:p w:rsidR="00041F73" w:rsidRDefault="00041F73">
      <w:pPr>
        <w:pStyle w:val="a8"/>
        <w:rPr>
          <w:color w:val="000000"/>
          <w:sz w:val="16"/>
          <w:szCs w:val="16"/>
        </w:rPr>
      </w:pPr>
      <w:bookmarkStart w:id="1240" w:name="sub_3021"/>
      <w:r>
        <w:rPr>
          <w:color w:val="000000"/>
          <w:sz w:val="16"/>
          <w:szCs w:val="16"/>
        </w:rPr>
        <w:t>Информация об изменениях:</w:t>
      </w:r>
    </w:p>
    <w:bookmarkEnd w:id="1240"/>
    <w:p w:rsidR="00041F73" w:rsidRDefault="00041F73">
      <w:pPr>
        <w:pStyle w:val="a9"/>
      </w:pPr>
      <w:r>
        <w:t xml:space="preserve">Пункт 302.1 изменен с 17 октября 2020 г. - </w:t>
      </w:r>
      <w:hyperlink r:id="rId728" w:history="1">
        <w:r>
          <w:rPr>
            <w:rStyle w:val="a4"/>
          </w:rPr>
          <w:t>Приказ</w:t>
        </w:r>
      </w:hyperlink>
      <w:r>
        <w:t xml:space="preserve"> Минфина России от 14 сентября 2020 г. N 198Н</w:t>
      </w:r>
    </w:p>
    <w:p w:rsidR="00041F73" w:rsidRDefault="00041F73">
      <w:pPr>
        <w:pStyle w:val="a9"/>
      </w:pPr>
      <w:hyperlink r:id="rId729" w:history="1">
        <w:r>
          <w:rPr>
            <w:rStyle w:val="a4"/>
          </w:rPr>
          <w:t>См. предыдущую редакцию</w:t>
        </w:r>
      </w:hyperlink>
    </w:p>
    <w:p w:rsidR="00041F73" w:rsidRDefault="00041F73">
      <w:hyperlink r:id="rId730" w:history="1">
        <w:r>
          <w:rPr>
            <w:rStyle w:val="a4"/>
          </w:rPr>
          <w:t>302.1.</w:t>
        </w:r>
      </w:hyperlink>
      <w:r>
        <w:t xml:space="preserve"> Счет предназначен для обобщения информации о состоянии и движении сумм резервов, формируемых в целях равномерного включения расходов на финансовый результат учреждения (об обязанности по осуществлению расходов в целях исполнения обусловленного законодательством Российской Федерации требования к субъекту учета и (или) публично-правовому образованию физического или юридического лица, иного публично-правового образования, субъекта международного права, с ненаступившим сроком его исполнения (предъявления), имеющей на момент признания в бухгалтерском учете расчетно-документальную обоснованную оценку с неопределенным временем (финансовым периодом) исполнения (предъявления) требования), принимаемых к бухгалтерскому учету с учетом положений </w:t>
      </w:r>
      <w:hyperlink r:id="rId731" w:history="1">
        <w:r>
          <w:rPr>
            <w:rStyle w:val="a4"/>
          </w:rPr>
          <w:t>федерального стандарта</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w:t>
      </w:r>
      <w:r>
        <w:rPr>
          <w:vertAlign w:val="superscript"/>
        </w:rPr>
        <w:t> </w:t>
      </w:r>
      <w:hyperlink w:anchor="sub_2302114" w:history="1">
        <w:r>
          <w:rPr>
            <w:rStyle w:val="a4"/>
            <w:vertAlign w:val="superscript"/>
          </w:rPr>
          <w:t>14</w:t>
        </w:r>
      </w:hyperlink>
      <w:r>
        <w:t xml:space="preserve"> (далее соответственно - Стандарт Резервы, условные активы (обязательства)</w:t>
      </w:r>
    </w:p>
    <w:p w:rsidR="00041F73" w:rsidRDefault="00041F73">
      <w:r>
        <w:t>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041F73" w:rsidRDefault="00041F73">
      <w: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041F73" w:rsidRDefault="00041F73">
      <w:r>
        <w:t>предстоящей оплаты по требованию покупателей гарантийного ремонта, текущего обслуживания в случаях, предусмотренных договором поставки;</w:t>
      </w:r>
    </w:p>
    <w:p w:rsidR="00041F73" w:rsidRDefault="00041F73">
      <w:r>
        <w:t>иных аналогичных предстоящих оплат;</w:t>
      </w:r>
    </w:p>
    <w:p w:rsidR="00041F73" w:rsidRDefault="00041F73">
      <w:r>
        <w:t xml:space="preserve">возникающих в силу законодательства Российской Федерации при принятии </w:t>
      </w:r>
      <w:r>
        <w:lastRenderedPageBreak/>
        <w:t>решения о реструктуризации деятельности учреждения,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041F73" w:rsidRDefault="00041F73">
      <w:bookmarkStart w:id="1241" w:name="sub_302107"/>
      <w:r>
        <w:t>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041F73" w:rsidRDefault="00041F73">
      <w:bookmarkStart w:id="1242" w:name="sub_230218"/>
      <w:bookmarkEnd w:id="1241"/>
      <w:r>
        <w:t>возникающим из условий эксплуатации основных средств, предусмотренных договором (соглашением) о его приобретении (создании, пользовании);</w:t>
      </w:r>
    </w:p>
    <w:p w:rsidR="00041F73" w:rsidRDefault="00041F73">
      <w:bookmarkStart w:id="1243" w:name="sub_30218"/>
      <w:bookmarkEnd w:id="1242"/>
      <w: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w:t>
      </w:r>
    </w:p>
    <w:bookmarkEnd w:id="1243"/>
    <w:p w:rsidR="00041F73" w:rsidRDefault="00041F73">
      <w:r>
        <w:t>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w:t>
      </w:r>
    </w:p>
    <w:p w:rsidR="00041F73" w:rsidRDefault="00041F73">
      <w:bookmarkStart w:id="1244" w:name="sub_30212"/>
      <w: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041F73" w:rsidRDefault="00041F73">
      <w:bookmarkStart w:id="1245" w:name="sub_30213"/>
      <w:bookmarkEnd w:id="1244"/>
      <w:r>
        <w:t>Резерв должен использоваться только на покрытие тех затрат, в отношении которых этот резерв был изначально создан.</w:t>
      </w:r>
    </w:p>
    <w:bookmarkEnd w:id="1245"/>
    <w:p w:rsidR="00041F73" w:rsidRDefault="00041F73">
      <w:r>
        <w:t>Признание в учете расходов, в отношении которых сформирован резерв предстоящих расходов, осуществляется за счет суммы созданного резерва.</w:t>
      </w:r>
    </w:p>
    <w:p w:rsidR="00041F73" w:rsidRDefault="00041F73">
      <w:bookmarkStart w:id="1246" w:name="sub_30215"/>
      <w:r>
        <w:t xml:space="preserve">Аналитический учет по счету ведется в </w:t>
      </w:r>
      <w:hyperlink r:id="rId732" w:history="1">
        <w:r>
          <w:rPr>
            <w:rStyle w:val="a4"/>
          </w:rPr>
          <w:t>Многографной карточке</w:t>
        </w:r>
      </w:hyperlink>
      <w:r>
        <w:t xml:space="preserve"> или в </w:t>
      </w:r>
      <w:hyperlink r:id="rId733" w:history="1">
        <w:r>
          <w:rPr>
            <w:rStyle w:val="a4"/>
          </w:rPr>
          <w:t>Карточке</w:t>
        </w:r>
      </w:hyperlink>
      <w:r>
        <w:t xml:space="preserve"> учета средств и расчетов, по видам создаваемых резервов и контрагентам (при наличии).</w:t>
      </w:r>
    </w:p>
    <w:bookmarkEnd w:id="1246"/>
    <w:p w:rsidR="00041F73" w:rsidRDefault="00041F73">
      <w:pPr>
        <w:pStyle w:val="ab"/>
        <w:rPr>
          <w:sz w:val="22"/>
          <w:szCs w:val="22"/>
        </w:rPr>
      </w:pPr>
      <w:r>
        <w:rPr>
          <w:sz w:val="22"/>
          <w:szCs w:val="22"/>
        </w:rPr>
        <w:t>__________________________</w:t>
      </w:r>
    </w:p>
    <w:p w:rsidR="00041F73" w:rsidRDefault="00041F73">
      <w:bookmarkStart w:id="1247" w:name="sub_2302114"/>
      <w:r>
        <w:rPr>
          <w:vertAlign w:val="superscript"/>
        </w:rPr>
        <w:t>14</w:t>
      </w:r>
      <w:r>
        <w:t xml:space="preserve"> Утвержден </w:t>
      </w:r>
      <w:hyperlink r:id="rId734" w:history="1">
        <w:r>
          <w:rPr>
            <w:rStyle w:val="a4"/>
          </w:rPr>
          <w:t>приказом</w:t>
        </w:r>
      </w:hyperlink>
      <w:r>
        <w:t xml:space="preserve"> Министерства финансов Российской Федерации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(зарегистрирован Министерством юстиции Российской Федерации 29 июня 2018 г., регистрационный номер 51491) с изменениями, внесенными </w:t>
      </w:r>
      <w:hyperlink r:id="rId735" w:history="1">
        <w:r>
          <w:rPr>
            <w:rStyle w:val="a4"/>
          </w:rPr>
          <w:t>приказом</w:t>
        </w:r>
      </w:hyperlink>
      <w:r>
        <w:t xml:space="preserve"> Министерства финансов Российской Федерации от 19 декабря 2019 г. N 242н (зарегистрирован Министерством юстиции Российской Федерации 31 января 2020 г., регистрационный номер 57370).</w:t>
      </w:r>
    </w:p>
    <w:bookmarkEnd w:id="1247"/>
    <w:p w:rsidR="00041F73" w:rsidRDefault="00041F73">
      <w:pPr>
        <w:pStyle w:val="ab"/>
        <w:rPr>
          <w:sz w:val="22"/>
          <w:szCs w:val="22"/>
        </w:rPr>
      </w:pPr>
      <w:r>
        <w:rPr>
          <w:sz w:val="22"/>
          <w:szCs w:val="22"/>
        </w:rPr>
        <w:t>__________________________</w:t>
      </w:r>
    </w:p>
    <w:p w:rsidR="00041F73" w:rsidRDefault="00041F73"/>
    <w:p w:rsidR="00041F73" w:rsidRDefault="00041F73">
      <w:pPr>
        <w:pStyle w:val="1"/>
      </w:pPr>
      <w:bookmarkStart w:id="1248" w:name="sub_40200"/>
      <w:r>
        <w:t>Счет 40200 "Результат по кассовым операциям бюджета"</w:t>
      </w:r>
    </w:p>
    <w:bookmarkEnd w:id="1248"/>
    <w:p w:rsidR="00041F73" w:rsidRDefault="00041F73"/>
    <w:p w:rsidR="00041F73" w:rsidRDefault="00041F73">
      <w:pPr>
        <w:pStyle w:val="a8"/>
        <w:rPr>
          <w:color w:val="000000"/>
          <w:sz w:val="16"/>
          <w:szCs w:val="16"/>
        </w:rPr>
      </w:pPr>
      <w:bookmarkStart w:id="1249" w:name="sub_2303"/>
      <w:r>
        <w:rPr>
          <w:color w:val="000000"/>
          <w:sz w:val="16"/>
          <w:szCs w:val="16"/>
        </w:rPr>
        <w:t>Информация об изменениях:</w:t>
      </w:r>
    </w:p>
    <w:bookmarkEnd w:id="1249"/>
    <w:p w:rsidR="00041F73" w:rsidRDefault="00041F73">
      <w:pPr>
        <w:pStyle w:val="a9"/>
      </w:pPr>
      <w:r>
        <w:lastRenderedPageBreak/>
        <w:t xml:space="preserve">Пункт 303 изменен с 17 октября 2020 г. - </w:t>
      </w:r>
      <w:hyperlink r:id="rId736" w:history="1">
        <w:r>
          <w:rPr>
            <w:rStyle w:val="a4"/>
          </w:rPr>
          <w:t>Приказ</w:t>
        </w:r>
      </w:hyperlink>
      <w:r>
        <w:t xml:space="preserve"> Минфина России от 14 сентября 2020 г. N 198Н</w:t>
      </w:r>
    </w:p>
    <w:p w:rsidR="00041F73" w:rsidRDefault="00041F73">
      <w:pPr>
        <w:pStyle w:val="a9"/>
      </w:pPr>
      <w:hyperlink r:id="rId737" w:history="1">
        <w:r>
          <w:rPr>
            <w:rStyle w:val="a4"/>
          </w:rPr>
          <w:t>См. предыдущую редакцию</w:t>
        </w:r>
      </w:hyperlink>
    </w:p>
    <w:p w:rsidR="00041F73" w:rsidRDefault="00041F73">
      <w:r>
        <w:t>303. Счет предназначен для отражения финансовым органом соответствующего бюджета бюджетной системы Российской Федерации результата кассового исполнения бюджета (казначейского обслуживания исполнения федерального бюджета) (далее - кассовое исполнение бюджета) за текущий финансовый год и за прошлые финансовые периоды.</w:t>
      </w:r>
    </w:p>
    <w:p w:rsidR="00041F73" w:rsidRDefault="00041F73">
      <w:pPr>
        <w:pStyle w:val="a8"/>
        <w:rPr>
          <w:color w:val="000000"/>
          <w:sz w:val="16"/>
          <w:szCs w:val="16"/>
        </w:rPr>
      </w:pPr>
      <w:bookmarkStart w:id="1250" w:name="sub_3031"/>
      <w:r>
        <w:rPr>
          <w:color w:val="000000"/>
          <w:sz w:val="16"/>
          <w:szCs w:val="16"/>
        </w:rPr>
        <w:t>Информация об изменениях:</w:t>
      </w:r>
    </w:p>
    <w:bookmarkEnd w:id="1250"/>
    <w:p w:rsidR="00041F73" w:rsidRDefault="00041F73">
      <w:pPr>
        <w:pStyle w:val="a9"/>
      </w:pPr>
      <w:r>
        <w:fldChar w:fldCharType="begin"/>
      </w:r>
      <w:r>
        <w:instrText>HYPERLINK "garantF1://70632688.155"</w:instrText>
      </w:r>
      <w:r>
        <w:fldChar w:fldCharType="separate"/>
      </w:r>
      <w:r>
        <w:rPr>
          <w:rStyle w:val="a4"/>
        </w:rPr>
        <w:t>Приказом</w:t>
      </w:r>
      <w:r>
        <w:fldChar w:fldCharType="end"/>
      </w:r>
      <w:r>
        <w:t xml:space="preserve"> Минфина России от 29 августа 2014 г. N 89н приложение дополнено пунктом 303.1</w:t>
      </w:r>
    </w:p>
    <w:p w:rsidR="00041F73" w:rsidRDefault="00041F73">
      <w:r>
        <w:t>303.1. Учет операций по счету ведется в Журнале по прочим операциям, формируемом по соответствующему бюджету бюджетной системы Российской Федерации.</w:t>
      </w:r>
    </w:p>
    <w:p w:rsidR="00041F73" w:rsidRDefault="00041F73"/>
    <w:p w:rsidR="00041F73" w:rsidRDefault="00041F73">
      <w:pPr>
        <w:pStyle w:val="1"/>
      </w:pPr>
      <w:bookmarkStart w:id="1251" w:name="sub_40210"/>
      <w:r>
        <w:t>Счет 40210 "Поступления"</w:t>
      </w:r>
    </w:p>
    <w:bookmarkEnd w:id="1251"/>
    <w:p w:rsidR="00041F73" w:rsidRDefault="00041F73"/>
    <w:p w:rsidR="00041F73" w:rsidRDefault="00041F73">
      <w:pPr>
        <w:pStyle w:val="1"/>
      </w:pPr>
      <w:bookmarkStart w:id="1252" w:name="sub_40220"/>
      <w:r>
        <w:t>Счет 40220 "Выбытия"</w:t>
      </w:r>
    </w:p>
    <w:bookmarkEnd w:id="1252"/>
    <w:p w:rsidR="00041F73" w:rsidRDefault="00041F73"/>
    <w:p w:rsidR="00041F73" w:rsidRDefault="00041F73">
      <w:pPr>
        <w:pStyle w:val="a8"/>
        <w:rPr>
          <w:color w:val="000000"/>
          <w:sz w:val="16"/>
          <w:szCs w:val="16"/>
        </w:rPr>
      </w:pPr>
      <w:bookmarkStart w:id="1253" w:name="sub_2304"/>
      <w:r>
        <w:rPr>
          <w:color w:val="000000"/>
          <w:sz w:val="16"/>
          <w:szCs w:val="16"/>
        </w:rPr>
        <w:t>Информация об изменениях:</w:t>
      </w:r>
    </w:p>
    <w:bookmarkEnd w:id="1253"/>
    <w:p w:rsidR="00041F73" w:rsidRDefault="00041F73">
      <w:pPr>
        <w:pStyle w:val="a9"/>
      </w:pPr>
      <w:r>
        <w:t xml:space="preserve">Пункт 304 изменен с 17 октября 2020 г. - </w:t>
      </w:r>
      <w:hyperlink r:id="rId738" w:history="1">
        <w:r>
          <w:rPr>
            <w:rStyle w:val="a4"/>
          </w:rPr>
          <w:t>Приказ</w:t>
        </w:r>
      </w:hyperlink>
      <w:r>
        <w:t xml:space="preserve"> Минфина России от 14 сентября 2020 г. N 198Н</w:t>
      </w:r>
    </w:p>
    <w:p w:rsidR="00041F73" w:rsidRDefault="00041F73">
      <w:pPr>
        <w:pStyle w:val="a9"/>
      </w:pPr>
      <w:hyperlink r:id="rId739" w:history="1">
        <w:r>
          <w:rPr>
            <w:rStyle w:val="a4"/>
          </w:rPr>
          <w:t>См. предыдущую редакцию</w:t>
        </w:r>
      </w:hyperlink>
    </w:p>
    <w:p w:rsidR="00041F73" w:rsidRDefault="00041F73">
      <w:r>
        <w:t>304. На счетах финансовым органом формируется результат кассового исполнения бюджета отчетного финансового года.</w:t>
      </w:r>
    </w:p>
    <w:p w:rsidR="00041F73" w:rsidRDefault="00041F73">
      <w:r>
        <w:t>По кредиту счета отражаются суммы поступлений денежных средств на счета бюджета, в том числе при восстановлении ранее произведенных выплат бюджета, по дебету - перечисление денежных средств со счетов бюджета, в том числе при возврате излишне уплаченных в бюджет доходов.</w:t>
      </w:r>
    </w:p>
    <w:p w:rsidR="00041F73" w:rsidRDefault="00041F73">
      <w:bookmarkStart w:id="1254" w:name="sub_23043"/>
      <w:r>
        <w:t>Сопоставление дебетового и кредитового оборотов по данному счету показывает конечный результат финансового года по кассовому исполнению бюджета, который должен равняться изменению остатка на счете бюджета (увеличению (профицит бюджета) либо уменьшению (дефицит бюджета).</w:t>
      </w:r>
    </w:p>
    <w:p w:rsidR="00041F73" w:rsidRDefault="00041F73">
      <w:pPr>
        <w:pStyle w:val="a8"/>
        <w:rPr>
          <w:color w:val="000000"/>
          <w:sz w:val="16"/>
          <w:szCs w:val="16"/>
        </w:rPr>
      </w:pPr>
      <w:bookmarkStart w:id="1255" w:name="sub_2305"/>
      <w:bookmarkEnd w:id="1254"/>
      <w:r>
        <w:rPr>
          <w:color w:val="000000"/>
          <w:sz w:val="16"/>
          <w:szCs w:val="16"/>
        </w:rPr>
        <w:t>Информация об изменениях:</w:t>
      </w:r>
    </w:p>
    <w:bookmarkEnd w:id="1255"/>
    <w:p w:rsidR="00041F73" w:rsidRDefault="00041F73">
      <w:pPr>
        <w:pStyle w:val="a9"/>
      </w:pPr>
      <w:r>
        <w:t xml:space="preserve">Пункт 305 изменен с 17 октября 2020 г. - </w:t>
      </w:r>
      <w:hyperlink r:id="rId740" w:history="1">
        <w:r>
          <w:rPr>
            <w:rStyle w:val="a4"/>
          </w:rPr>
          <w:t>Приказ</w:t>
        </w:r>
      </w:hyperlink>
      <w:r>
        <w:t xml:space="preserve"> Минфина России от 14 сентября 2020 г. N 198Н</w:t>
      </w:r>
    </w:p>
    <w:p w:rsidR="00041F73" w:rsidRDefault="00041F73">
      <w:pPr>
        <w:pStyle w:val="a9"/>
      </w:pPr>
      <w:hyperlink r:id="rId741" w:history="1">
        <w:r>
          <w:rPr>
            <w:rStyle w:val="a4"/>
          </w:rPr>
          <w:t>См. предыдущую редакцию</w:t>
        </w:r>
      </w:hyperlink>
    </w:p>
    <w:p w:rsidR="00041F73" w:rsidRDefault="00041F73">
      <w:r>
        <w:t>305. По завершении текущего финансового года суммы зачисленных поступлений в бюджет и суммы произведенных выбытий из бюджета, отраженные на соответствующих счетах результата по кассовым операциям, закрываются на счет результата прошлых отчетных периодов по кассовому исполнению бюджета.</w:t>
      </w:r>
    </w:p>
    <w:p w:rsidR="00041F73" w:rsidRDefault="00041F73">
      <w:pPr>
        <w:pStyle w:val="a8"/>
        <w:rPr>
          <w:color w:val="000000"/>
          <w:sz w:val="16"/>
          <w:szCs w:val="16"/>
        </w:rPr>
      </w:pPr>
      <w:bookmarkStart w:id="1256" w:name="sub_2306"/>
      <w:r>
        <w:rPr>
          <w:color w:val="000000"/>
          <w:sz w:val="16"/>
          <w:szCs w:val="16"/>
        </w:rPr>
        <w:t>Информация об изменениях:</w:t>
      </w:r>
    </w:p>
    <w:bookmarkEnd w:id="1256"/>
    <w:p w:rsidR="00041F73" w:rsidRDefault="00041F73">
      <w:pPr>
        <w:pStyle w:val="a9"/>
      </w:pPr>
      <w:r>
        <w:t xml:space="preserve">Пункт 306 изменен с 17 октября 2020 г. - </w:t>
      </w:r>
      <w:hyperlink r:id="rId742" w:history="1">
        <w:r>
          <w:rPr>
            <w:rStyle w:val="a4"/>
          </w:rPr>
          <w:t>Приказ</w:t>
        </w:r>
      </w:hyperlink>
      <w:r>
        <w:t xml:space="preserve"> Минфина России от 14 сентября 2020 г. N 198Н</w:t>
      </w:r>
    </w:p>
    <w:p w:rsidR="00041F73" w:rsidRDefault="00041F73">
      <w:pPr>
        <w:pStyle w:val="a9"/>
      </w:pPr>
      <w:hyperlink r:id="rId743" w:history="1">
        <w:r>
          <w:rPr>
            <w:rStyle w:val="a4"/>
          </w:rPr>
          <w:t>См. предыдущую редакцию</w:t>
        </w:r>
      </w:hyperlink>
    </w:p>
    <w:p w:rsidR="00041F73" w:rsidRDefault="00041F73">
      <w:r>
        <w:t>306. Операции по кассовому исполнению бюджета учитываются в разрезе групп объектов учета, составляющих результат кассового исполнения бюджета:</w:t>
      </w:r>
    </w:p>
    <w:p w:rsidR="00041F73" w:rsidRDefault="00041F73">
      <w:r>
        <w:lastRenderedPageBreak/>
        <w:t>поступления;</w:t>
      </w:r>
    </w:p>
    <w:p w:rsidR="00041F73" w:rsidRDefault="00041F73">
      <w:r>
        <w:t>выбытия.</w:t>
      </w:r>
    </w:p>
    <w:p w:rsidR="00041F73" w:rsidRDefault="00041F73">
      <w:bookmarkStart w:id="1257" w:name="sub_23064"/>
      <w:r>
        <w:t xml:space="preserve">Для определения результата по кассовому исполнению бюджета все операции по поступлениям и выбытиям группируются по соответствующим кодам </w:t>
      </w:r>
      <w:hyperlink r:id="rId744" w:history="1">
        <w:r>
          <w:rPr>
            <w:rStyle w:val="a4"/>
          </w:rPr>
          <w:t>бюджетной классификации</w:t>
        </w:r>
      </w:hyperlink>
      <w:r>
        <w:t xml:space="preserve"> Российской Федерации.</w:t>
      </w:r>
    </w:p>
    <w:bookmarkEnd w:id="1257"/>
    <w:p w:rsidR="00041F73" w:rsidRDefault="00041F73"/>
    <w:p w:rsidR="00041F73" w:rsidRDefault="00041F73">
      <w:pPr>
        <w:pStyle w:val="1"/>
      </w:pPr>
      <w:bookmarkStart w:id="1258" w:name="sub_40230"/>
      <w:r>
        <w:t>Счет 40230 "Результат прошлых отчетных периодов по кассовому исполнению бюджета"</w:t>
      </w:r>
    </w:p>
    <w:bookmarkEnd w:id="1258"/>
    <w:p w:rsidR="00041F73" w:rsidRDefault="00041F73"/>
    <w:p w:rsidR="00041F73" w:rsidRDefault="00041F73">
      <w:pPr>
        <w:pStyle w:val="a8"/>
        <w:rPr>
          <w:color w:val="000000"/>
          <w:sz w:val="16"/>
          <w:szCs w:val="16"/>
        </w:rPr>
      </w:pPr>
      <w:bookmarkStart w:id="1259" w:name="sub_2307"/>
      <w:r>
        <w:rPr>
          <w:color w:val="000000"/>
          <w:sz w:val="16"/>
          <w:szCs w:val="16"/>
        </w:rPr>
        <w:t>Информация об изменениях:</w:t>
      </w:r>
    </w:p>
    <w:bookmarkEnd w:id="1259"/>
    <w:p w:rsidR="00041F73" w:rsidRDefault="00041F73">
      <w:pPr>
        <w:pStyle w:val="a9"/>
      </w:pPr>
      <w:r>
        <w:t xml:space="preserve">Пункт 307 изменен с 17 октября 2020 г. - </w:t>
      </w:r>
      <w:hyperlink r:id="rId745" w:history="1">
        <w:r>
          <w:rPr>
            <w:rStyle w:val="a4"/>
          </w:rPr>
          <w:t>Приказ</w:t>
        </w:r>
      </w:hyperlink>
      <w:r>
        <w:t xml:space="preserve"> Минфина России от 14 сентября 2020 г. N 198Н</w:t>
      </w:r>
    </w:p>
    <w:p w:rsidR="00041F73" w:rsidRDefault="00041F73">
      <w:pPr>
        <w:pStyle w:val="a9"/>
      </w:pPr>
      <w:hyperlink r:id="rId746" w:history="1">
        <w:r>
          <w:rPr>
            <w:rStyle w:val="a4"/>
          </w:rPr>
          <w:t>См. предыдущую редакцию</w:t>
        </w:r>
      </w:hyperlink>
    </w:p>
    <w:p w:rsidR="00041F73" w:rsidRDefault="00041F73">
      <w:r>
        <w:t>307. Счет предназначен для учета финансовым органом результата прошлых отчетных периодов по кассовому исполнению бюджета.</w:t>
      </w:r>
    </w:p>
    <w:p w:rsidR="00041F73" w:rsidRDefault="00041F73">
      <w:bookmarkStart w:id="1260" w:name="sub_23072"/>
      <w:r>
        <w:t>Результат по кассовому исполнению бюджета прошлых отчетных периодов формируется путем заключения показателей счетов результата по операциям исполнения бюджета текущего финансового года, сформированных по итогам года.</w:t>
      </w:r>
    </w:p>
    <w:bookmarkEnd w:id="1260"/>
    <w:p w:rsidR="00041F73" w:rsidRDefault="00041F73"/>
    <w:p w:rsidR="00041F73" w:rsidRDefault="00041F73">
      <w:pPr>
        <w:pStyle w:val="a8"/>
        <w:rPr>
          <w:color w:val="000000"/>
          <w:sz w:val="16"/>
          <w:szCs w:val="16"/>
        </w:rPr>
      </w:pPr>
      <w:bookmarkStart w:id="1261" w:name="sub_42100"/>
      <w:r>
        <w:rPr>
          <w:color w:val="000000"/>
          <w:sz w:val="16"/>
          <w:szCs w:val="16"/>
        </w:rPr>
        <w:t>Информация об изменениях:</w:t>
      </w:r>
    </w:p>
    <w:bookmarkEnd w:id="1261"/>
    <w:p w:rsidR="00041F73" w:rsidRDefault="00041F73">
      <w:pPr>
        <w:pStyle w:val="a9"/>
      </w:pPr>
      <w:r>
        <w:t xml:space="preserve">Приложение 2 дополнено счетом 42100 с 17 октября 2020 г. - </w:t>
      </w:r>
      <w:hyperlink r:id="rId747" w:history="1">
        <w:r>
          <w:rPr>
            <w:rStyle w:val="a4"/>
          </w:rPr>
          <w:t>Приказ</w:t>
        </w:r>
      </w:hyperlink>
      <w:r>
        <w:t xml:space="preserve"> Минфина России от 14 сентября 2020 г. N 198Н</w:t>
      </w:r>
    </w:p>
    <w:p w:rsidR="00041F73" w:rsidRDefault="00041F73">
      <w:pPr>
        <w:pStyle w:val="1"/>
      </w:pPr>
      <w:r>
        <w:t>Счет 42100 "Финансовый результат по управлению остатками средств на ЕКС"</w:t>
      </w:r>
    </w:p>
    <w:p w:rsidR="00041F73" w:rsidRDefault="00041F73"/>
    <w:p w:rsidR="00041F73" w:rsidRDefault="00041F73">
      <w:bookmarkStart w:id="1262" w:name="sub_23071"/>
      <w:r>
        <w:t xml:space="preserve">307.1. Счет предназначен для отражения органом Федерального казначейства финансового результата по операциям управления средствами на ЕКС за текущий финансовый год и за прошлые финансовые периоды. Учет операций по счету ведется в </w:t>
      </w:r>
      <w:hyperlink r:id="rId748" w:history="1">
        <w:r>
          <w:rPr>
            <w:rStyle w:val="a4"/>
          </w:rPr>
          <w:t>Журнале</w:t>
        </w:r>
      </w:hyperlink>
      <w:r>
        <w:t xml:space="preserve"> по прочим операциям.</w:t>
      </w:r>
    </w:p>
    <w:bookmarkEnd w:id="1262"/>
    <w:p w:rsidR="00041F73" w:rsidRDefault="00041F73"/>
    <w:p w:rsidR="00041F73" w:rsidRDefault="00041F73">
      <w:pPr>
        <w:pStyle w:val="a8"/>
        <w:rPr>
          <w:color w:val="000000"/>
          <w:sz w:val="16"/>
          <w:szCs w:val="16"/>
        </w:rPr>
      </w:pPr>
      <w:bookmarkStart w:id="1263" w:name="sub_402110"/>
      <w:r>
        <w:rPr>
          <w:color w:val="000000"/>
          <w:sz w:val="16"/>
          <w:szCs w:val="16"/>
        </w:rPr>
        <w:t>Информация об изменениях:</w:t>
      </w:r>
    </w:p>
    <w:bookmarkEnd w:id="1263"/>
    <w:p w:rsidR="00041F73" w:rsidRDefault="00041F73">
      <w:pPr>
        <w:pStyle w:val="a9"/>
      </w:pPr>
      <w:r>
        <w:t xml:space="preserve">Приложение 2 дополнено счетом 42110 с 17 октября 2020 г. - </w:t>
      </w:r>
      <w:hyperlink r:id="rId749" w:history="1">
        <w:r>
          <w:rPr>
            <w:rStyle w:val="a4"/>
          </w:rPr>
          <w:t>Приказ</w:t>
        </w:r>
      </w:hyperlink>
      <w:r>
        <w:t xml:space="preserve"> Минфина России от 14 сентября 2020 г. N 198Н</w:t>
      </w:r>
    </w:p>
    <w:p w:rsidR="00041F73" w:rsidRDefault="00041F73">
      <w:pPr>
        <w:pStyle w:val="1"/>
      </w:pPr>
      <w:r>
        <w:t>Счет 42110 "Финансовый результат по управлению остатками средств на ЕКС текущего финансового года"</w:t>
      </w:r>
    </w:p>
    <w:p w:rsidR="00041F73" w:rsidRDefault="00041F73"/>
    <w:p w:rsidR="00041F73" w:rsidRDefault="00041F73">
      <w:bookmarkStart w:id="1264" w:name="sub_203072"/>
      <w:r>
        <w:t>307.2. Счет предназначен для отражения органом Федерального казначейства финансового результата по операциям управления средствами на ЕКС за текущий финансовый год.</w:t>
      </w:r>
    </w:p>
    <w:bookmarkEnd w:id="1264"/>
    <w:p w:rsidR="00041F73" w:rsidRDefault="00041F73">
      <w:r>
        <w:t>Учет операций по формированию финансового результата по операциям управления средствами на ЕКС за текущий финансовый год осуществляется на счетах:</w:t>
      </w:r>
    </w:p>
    <w:p w:rsidR="00041F73" w:rsidRDefault="00041F73">
      <w:hyperlink w:anchor="sub_142111" w:history="1">
        <w:r>
          <w:rPr>
            <w:rStyle w:val="a4"/>
          </w:rPr>
          <w:t>42111</w:t>
        </w:r>
      </w:hyperlink>
      <w:r>
        <w:t xml:space="preserve"> "Доходы от управления остатками средств на ЕКС текущего финансового года, подлежащие распределению между бюджетами";</w:t>
      </w:r>
    </w:p>
    <w:p w:rsidR="00041F73" w:rsidRDefault="00041F73">
      <w:hyperlink w:anchor="sub_142112" w:history="1">
        <w:r>
          <w:rPr>
            <w:rStyle w:val="a4"/>
          </w:rPr>
          <w:t>42112</w:t>
        </w:r>
      </w:hyperlink>
      <w:r>
        <w:t xml:space="preserve"> "Доходы от управления остатками средств на ЕКС текущего финансового года, распределенные между бюджетами";</w:t>
      </w:r>
    </w:p>
    <w:p w:rsidR="00041F73" w:rsidRDefault="00041F73">
      <w:hyperlink w:anchor="sub_142113" w:history="1">
        <w:r>
          <w:rPr>
            <w:rStyle w:val="a4"/>
          </w:rPr>
          <w:t>42113</w:t>
        </w:r>
      </w:hyperlink>
      <w:r>
        <w:t xml:space="preserve"> "Прочие доходы от операций с активами от управления остатками средств на ЕКС текущего финансового года".</w:t>
      </w:r>
    </w:p>
    <w:p w:rsidR="00041F73" w:rsidRDefault="00041F73">
      <w:r>
        <w:t xml:space="preserve">При завершении финансового года показатели финансового результата по </w:t>
      </w:r>
      <w:r>
        <w:lastRenderedPageBreak/>
        <w:t>операциям управления средствами на ЕКС за текущий финансовый год, отраженные на соответствующих счетах, закрываются на финансовый результат прошлых отчетных периодов.</w:t>
      </w:r>
    </w:p>
    <w:p w:rsidR="00041F73" w:rsidRDefault="00041F73">
      <w:r>
        <w:t xml:space="preserve">Учет операций по счетам осуществляется по соответствующим кодам </w:t>
      </w:r>
      <w:hyperlink r:id="rId750" w:history="1">
        <w:r>
          <w:rPr>
            <w:rStyle w:val="a4"/>
          </w:rPr>
          <w:t>бюджетной классификации</w:t>
        </w:r>
      </w:hyperlink>
      <w:r>
        <w:t xml:space="preserve"> Российской Федерации.</w:t>
      </w:r>
    </w:p>
    <w:p w:rsidR="00041F73" w:rsidRDefault="00041F73">
      <w:r>
        <w:t xml:space="preserve">Аналитический учет операций по </w:t>
      </w:r>
      <w:hyperlink w:anchor="sub_142112" w:history="1">
        <w:r>
          <w:rPr>
            <w:rStyle w:val="a4"/>
          </w:rPr>
          <w:t>счету 42112</w:t>
        </w:r>
      </w:hyperlink>
      <w:r>
        <w:t xml:space="preserve"> "Доходы от управления остатками средств на ЕКС текущего финансового года, распределенные между бюджетами" осуществляется в разрезе бюджетов - получателей распределенных доходов от операций по управлению средствами на ЕКС.</w:t>
      </w:r>
    </w:p>
    <w:p w:rsidR="00041F73" w:rsidRDefault="00041F73"/>
    <w:p w:rsidR="00041F73" w:rsidRDefault="00041F73">
      <w:pPr>
        <w:pStyle w:val="a8"/>
        <w:rPr>
          <w:color w:val="000000"/>
          <w:sz w:val="16"/>
          <w:szCs w:val="16"/>
        </w:rPr>
      </w:pPr>
      <w:bookmarkStart w:id="1265" w:name="sub_42130"/>
      <w:r>
        <w:rPr>
          <w:color w:val="000000"/>
          <w:sz w:val="16"/>
          <w:szCs w:val="16"/>
        </w:rPr>
        <w:t>Информация об изменениях:</w:t>
      </w:r>
    </w:p>
    <w:bookmarkEnd w:id="1265"/>
    <w:p w:rsidR="00041F73" w:rsidRDefault="00041F73">
      <w:pPr>
        <w:pStyle w:val="a9"/>
      </w:pPr>
      <w:r>
        <w:t xml:space="preserve">Приложение 2 дополнено счетом 42130 с 17 октября 2020 г. - </w:t>
      </w:r>
      <w:hyperlink r:id="rId751" w:history="1">
        <w:r>
          <w:rPr>
            <w:rStyle w:val="a4"/>
          </w:rPr>
          <w:t>Приказ</w:t>
        </w:r>
      </w:hyperlink>
      <w:r>
        <w:t xml:space="preserve"> Минфина России от 14 сентября 2020 г. N 198Н</w:t>
      </w:r>
    </w:p>
    <w:p w:rsidR="00041F73" w:rsidRDefault="00041F73">
      <w:pPr>
        <w:pStyle w:val="1"/>
      </w:pPr>
      <w:r>
        <w:t>Счет 42130 "Финансовый результат по управлению остатками средств на ЕКС прошлых отчетных периодов"</w:t>
      </w:r>
    </w:p>
    <w:p w:rsidR="00041F73" w:rsidRDefault="00041F73"/>
    <w:p w:rsidR="00041F73" w:rsidRDefault="00041F73">
      <w:bookmarkStart w:id="1266" w:name="sub_23073"/>
      <w:r>
        <w:t>307.3. Счет предназначен для учета органом Федерального казначейства финансового результата по операциям управления средствами на ЕКС прошлых отчетных периодов.</w:t>
      </w:r>
    </w:p>
    <w:bookmarkEnd w:id="1266"/>
    <w:p w:rsidR="00041F73" w:rsidRDefault="00041F73">
      <w:r>
        <w:t xml:space="preserve">Финансовый результат прошлых отчетных периодов формируется путем заключения показателей по </w:t>
      </w:r>
      <w:hyperlink w:anchor="sub_142110" w:history="1">
        <w:r>
          <w:rPr>
            <w:rStyle w:val="a4"/>
          </w:rPr>
          <w:t>счетам 42110</w:t>
        </w:r>
      </w:hyperlink>
      <w:r>
        <w:t xml:space="preserve"> "Финансовый результат по управлению остатками средств на ЕКС текущего финансового года", </w:t>
      </w:r>
      <w:hyperlink w:anchor="sub_132404" w:history="1">
        <w:r>
          <w:rPr>
            <w:rStyle w:val="a4"/>
          </w:rPr>
          <w:t>32404</w:t>
        </w:r>
      </w:hyperlink>
      <w:r>
        <w:t xml:space="preserve"> "Внутренние расчеты по ЕКС", сформированных за текущий финансовый год.</w:t>
      </w:r>
    </w:p>
    <w:p w:rsidR="00041F73" w:rsidRDefault="00041F73"/>
    <w:p w:rsidR="00041F73" w:rsidRDefault="00041F73">
      <w:pPr>
        <w:pStyle w:val="a8"/>
        <w:rPr>
          <w:color w:val="000000"/>
          <w:sz w:val="16"/>
          <w:szCs w:val="16"/>
        </w:rPr>
      </w:pPr>
      <w:bookmarkStart w:id="1267" w:name="sub_26000"/>
      <w:r>
        <w:rPr>
          <w:color w:val="000000"/>
          <w:sz w:val="16"/>
          <w:szCs w:val="16"/>
        </w:rPr>
        <w:t>Информация об изменениях:</w:t>
      </w:r>
    </w:p>
    <w:bookmarkEnd w:id="1267"/>
    <w:p w:rsidR="00041F73" w:rsidRDefault="00041F73">
      <w:pPr>
        <w:pStyle w:val="a9"/>
      </w:pPr>
      <w:r>
        <w:fldChar w:fldCharType="begin"/>
      </w:r>
      <w:r>
        <w:instrText>HYPERLINK "garantF1://70143014.35"</w:instrText>
      </w:r>
      <w:r>
        <w:fldChar w:fldCharType="separate"/>
      </w:r>
      <w:r>
        <w:rPr>
          <w:rStyle w:val="a4"/>
        </w:rPr>
        <w:t>Приказом</w:t>
      </w:r>
      <w:r>
        <w:fldChar w:fldCharType="end"/>
      </w:r>
      <w:r>
        <w:t xml:space="preserve"> Минфина РФ от 12 октября 2012 г. N 134н в название раздела VI внесены изменения, </w:t>
      </w:r>
      <w:hyperlink r:id="rId752" w:history="1">
        <w:r>
          <w:rPr>
            <w:rStyle w:val="a4"/>
          </w:rPr>
          <w:t>вступающие в силу</w:t>
        </w:r>
      </w:hyperlink>
      <w:r>
        <w:t xml:space="preserve"> с 1 января 2013 г.</w:t>
      </w:r>
    </w:p>
    <w:p w:rsidR="00041F73" w:rsidRDefault="00041F73">
      <w:pPr>
        <w:pStyle w:val="a9"/>
      </w:pPr>
      <w:hyperlink r:id="rId753" w:history="1">
        <w:r>
          <w:rPr>
            <w:rStyle w:val="a4"/>
          </w:rPr>
          <w:t>См. текст наименования в предыдущей редакции</w:t>
        </w:r>
      </w:hyperlink>
    </w:p>
    <w:p w:rsidR="00041F73" w:rsidRDefault="00041F73">
      <w:pPr>
        <w:pStyle w:val="1"/>
      </w:pPr>
      <w:r>
        <w:t>VI. Санкционирование расходов экономического субъекта</w:t>
      </w:r>
    </w:p>
    <w:p w:rsidR="00041F73" w:rsidRDefault="00041F73"/>
    <w:p w:rsidR="00041F73" w:rsidRDefault="00041F73">
      <w:pPr>
        <w:pStyle w:val="a8"/>
        <w:rPr>
          <w:color w:val="000000"/>
          <w:sz w:val="16"/>
          <w:szCs w:val="16"/>
        </w:rPr>
      </w:pPr>
      <w:bookmarkStart w:id="1268" w:name="sub_2308"/>
      <w:r>
        <w:rPr>
          <w:color w:val="000000"/>
          <w:sz w:val="16"/>
          <w:szCs w:val="16"/>
        </w:rPr>
        <w:t>Информация об изменениях:</w:t>
      </w:r>
    </w:p>
    <w:bookmarkEnd w:id="1268"/>
    <w:p w:rsidR="00041F73" w:rsidRDefault="00041F73">
      <w:pPr>
        <w:pStyle w:val="a9"/>
      </w:pPr>
      <w:r>
        <w:t xml:space="preserve">Пункт 308 изменен с 17 октября 2020 г. - </w:t>
      </w:r>
      <w:hyperlink r:id="rId754" w:history="1">
        <w:r>
          <w:rPr>
            <w:rStyle w:val="a4"/>
          </w:rPr>
          <w:t>Приказ</w:t>
        </w:r>
      </w:hyperlink>
      <w:r>
        <w:t xml:space="preserve"> Минфина России от 14 сентября 2020 г. N 198Н</w:t>
      </w:r>
    </w:p>
    <w:p w:rsidR="00041F73" w:rsidRDefault="00041F73">
      <w:pPr>
        <w:pStyle w:val="a9"/>
      </w:pPr>
      <w:hyperlink r:id="rId755" w:history="1">
        <w:r>
          <w:rPr>
            <w:rStyle w:val="a4"/>
          </w:rPr>
          <w:t>См. предыдущую редакцию</w:t>
        </w:r>
      </w:hyperlink>
    </w:p>
    <w:p w:rsidR="00041F73" w:rsidRDefault="00041F73">
      <w:r>
        <w:t>308. Счета предназначены для ведения учета учреждениями, финансовыми органами, органами Федерального казначейства (в части казначейского обслуживания исполнения федерального бюджета) показателей бюджетных ассигнований, лимитов бюджетных обязательств, прогнозных показателей по доходам, поступлениям источников финансирования дефицита бюджета, сумм, утвержденных планом финансово-хозяйственной деятельности бюджетного (автономного)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для ведения учета учреждениями, органами Федерального казначейства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041F73" w:rsidRDefault="00041F73">
      <w:bookmarkStart w:id="1269" w:name="sub_230802"/>
      <w:r>
        <w:t xml:space="preserve">В целях осуществления учета обязательств используются следующие термины и </w:t>
      </w:r>
      <w:r>
        <w:lastRenderedPageBreak/>
        <w:t>понятия:</w:t>
      </w:r>
    </w:p>
    <w:p w:rsidR="00041F73" w:rsidRDefault="00041F73">
      <w:bookmarkStart w:id="1270" w:name="sub_2308022"/>
      <w:bookmarkEnd w:id="1269"/>
      <w: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41F73" w:rsidRDefault="00041F73">
      <w:bookmarkStart w:id="1271" w:name="sub_23084"/>
      <w:bookmarkEnd w:id="1270"/>
      <w:r>
        <w:t>принимаемые обязательства -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размещении извещения, приглашения принять участие)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(при условии размещении извещения, приглашения принять участие);</w:t>
      </w:r>
    </w:p>
    <w:p w:rsidR="00041F73" w:rsidRDefault="00041F73">
      <w:bookmarkStart w:id="1272" w:name="sub_230801"/>
      <w:bookmarkEnd w:id="1271"/>
      <w: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041F73" w:rsidRDefault="00041F73">
      <w:bookmarkStart w:id="1273" w:name="sub_230805"/>
      <w:bookmarkEnd w:id="1272"/>
      <w:r>
        <w:t>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w:t>
      </w:r>
    </w:p>
    <w:p w:rsidR="00041F73" w:rsidRDefault="00041F73">
      <w:bookmarkStart w:id="1274" w:name="sub_230807"/>
      <w:bookmarkEnd w:id="1273"/>
      <w:r>
        <w:t>авансовые денежные обязательства - обязанность учреждения уплатить в порядке предварительной оплаты (аванса) юридическому лицу или физическому лицу определенные денежные средства в соответствии с условиями гражданско-правовой сделки до осуществления поставки необходимых товаров, выполнения работ, оказания услуг;</w:t>
      </w:r>
    </w:p>
    <w:p w:rsidR="00041F73" w:rsidRDefault="00041F73">
      <w:bookmarkStart w:id="1275" w:name="sub_230808"/>
      <w:bookmarkEnd w:id="1274"/>
      <w:r>
        <w:t>отложенные обязательства - обязательства учреждения,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w:t>
      </w:r>
    </w:p>
    <w:p w:rsidR="00041F73" w:rsidRDefault="00041F73">
      <w:bookmarkStart w:id="1276" w:name="sub_23089"/>
      <w:bookmarkEnd w:id="1275"/>
      <w:r>
        <w:t xml:space="preserve">Обязательства, по которым при субсидиарной ответственности отсутствует информация о характере образования задолженности, кодах </w:t>
      </w:r>
      <w:hyperlink r:id="rId756" w:history="1">
        <w:r>
          <w:rPr>
            <w:rStyle w:val="a4"/>
          </w:rPr>
          <w:t>бюджетной классификации</w:t>
        </w:r>
      </w:hyperlink>
      <w:r>
        <w:t xml:space="preserve"> Российской Федерации, по которым должны быть произведены расходы бюджета, применительно к бюджетной классификации Российской Федерации текущего финансового года и которые не могут быть однозначно определены для целей бюджетного учета, как по их характеру (виду бюджетных ассигнований), так и по величине, в том числе вследствие их частичного исполнения, признаются отложенными обязательствами.</w:t>
      </w:r>
    </w:p>
    <w:bookmarkEnd w:id="1276"/>
    <w:p w:rsidR="00041F73" w:rsidRDefault="00041F73">
      <w:r>
        <w:t xml:space="preserve">Учет обязательств, признанных в учете по результатам мероприятий по </w:t>
      </w:r>
      <w:r>
        <w:lastRenderedPageBreak/>
        <w:t>уточнению характера обязательства осуществляется с последующей реклассификацией обязательства (отложенного обязательства в принятое обязательство и принятого обязательства в денежное обязательство) с отражением в 15 - 17 разрядах номера счета соответствующих кодов вида расходов и в 24 - 26 разрядах - кодов классификации операций сектора государственного управления (</w:t>
      </w:r>
      <w:hyperlink r:id="rId757" w:history="1">
        <w:r>
          <w:rPr>
            <w:rStyle w:val="a4"/>
          </w:rPr>
          <w:t>КОСГУ</w:t>
        </w:r>
      </w:hyperlink>
      <w:r>
        <w:t xml:space="preserve">) по </w:t>
      </w:r>
      <w:hyperlink r:id="rId758" w:history="1">
        <w:r>
          <w:rPr>
            <w:rStyle w:val="a4"/>
          </w:rPr>
          <w:t>бюджетной классификации</w:t>
        </w:r>
      </w:hyperlink>
      <w:r>
        <w:t xml:space="preserve"> Российской Федерации, соответствующих характеру принятых денежных обязательств.</w:t>
      </w:r>
    </w:p>
    <w:p w:rsidR="00041F73" w:rsidRDefault="00041F73">
      <w:pPr>
        <w:pStyle w:val="a8"/>
        <w:rPr>
          <w:color w:val="000000"/>
          <w:sz w:val="16"/>
          <w:szCs w:val="16"/>
        </w:rPr>
      </w:pPr>
      <w:bookmarkStart w:id="1277" w:name="sub_2309"/>
      <w:r>
        <w:rPr>
          <w:color w:val="000000"/>
          <w:sz w:val="16"/>
          <w:szCs w:val="16"/>
        </w:rPr>
        <w:t>Информация об изменениях:</w:t>
      </w:r>
    </w:p>
    <w:bookmarkEnd w:id="1277"/>
    <w:p w:rsidR="00041F73" w:rsidRDefault="00041F73">
      <w:pPr>
        <w:pStyle w:val="a9"/>
      </w:pPr>
      <w:r>
        <w:fldChar w:fldCharType="begin"/>
      </w:r>
      <w:r>
        <w:instrText>HYPERLINK "garantF1://70632688.158"</w:instrText>
      </w:r>
      <w:r>
        <w:fldChar w:fldCharType="separate"/>
      </w:r>
      <w:r>
        <w:rPr>
          <w:rStyle w:val="a4"/>
        </w:rPr>
        <w:t>Приказом</w:t>
      </w:r>
      <w:r>
        <w:fldChar w:fldCharType="end"/>
      </w:r>
      <w:r>
        <w:t xml:space="preserve"> Минфина России от 29 августа 2014 г. N 89н в пункт 309 внесены изменения</w:t>
      </w:r>
    </w:p>
    <w:p w:rsidR="00041F73" w:rsidRDefault="00041F73">
      <w:pPr>
        <w:pStyle w:val="a9"/>
      </w:pPr>
      <w:hyperlink r:id="rId759" w:history="1">
        <w:r>
          <w:rPr>
            <w:rStyle w:val="a4"/>
          </w:rPr>
          <w:t>См. текст пункта в предыдущей редакции</w:t>
        </w:r>
      </w:hyperlink>
    </w:p>
    <w:p w:rsidR="00041F73" w:rsidRDefault="00041F73">
      <w:r>
        <w:t>309. Объекты учета раздела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041F73" w:rsidRDefault="00041F73">
      <w:bookmarkStart w:id="1278" w:name="sub_30910"/>
      <w:r>
        <w:t>10 "Санкционирование по текущему финансовому году";</w:t>
      </w:r>
    </w:p>
    <w:p w:rsidR="00041F73" w:rsidRDefault="00041F73">
      <w:bookmarkStart w:id="1279" w:name="sub_30920"/>
      <w:bookmarkEnd w:id="1278"/>
      <w:r>
        <w:t>20 "Санкционирование по первому году, следующему за текущим (очередным финансовым годом)";</w:t>
      </w:r>
    </w:p>
    <w:bookmarkEnd w:id="1279"/>
    <w:p w:rsidR="00041F73" w:rsidRDefault="00041F73">
      <w:r>
        <w:t>30 "Санкционирование по второму году, следующему за текущим (первым годом, следующим за очередным)";</w:t>
      </w:r>
    </w:p>
    <w:p w:rsidR="00041F73" w:rsidRDefault="00041F73">
      <w:r>
        <w:t>40 "Санкционирование по второму году, следующему за очередным";</w:t>
      </w:r>
    </w:p>
    <w:p w:rsidR="00041F73" w:rsidRDefault="00041F73">
      <w:bookmarkStart w:id="1280" w:name="sub_23096"/>
      <w:r>
        <w:t>90 "Санкционирование на иные очередные года (за пределами планового периода)".</w:t>
      </w:r>
    </w:p>
    <w:p w:rsidR="00041F73" w:rsidRDefault="00041F73">
      <w:pPr>
        <w:pStyle w:val="a8"/>
        <w:rPr>
          <w:color w:val="000000"/>
          <w:sz w:val="16"/>
          <w:szCs w:val="16"/>
        </w:rPr>
      </w:pPr>
      <w:bookmarkStart w:id="1281" w:name="sub_2310"/>
      <w:bookmarkEnd w:id="1280"/>
      <w:r>
        <w:rPr>
          <w:color w:val="000000"/>
          <w:sz w:val="16"/>
          <w:szCs w:val="16"/>
        </w:rPr>
        <w:t>Информация об изменениях:</w:t>
      </w:r>
    </w:p>
    <w:bookmarkEnd w:id="1281"/>
    <w:p w:rsidR="00041F73" w:rsidRDefault="00041F73">
      <w:pPr>
        <w:pStyle w:val="a9"/>
      </w:pPr>
      <w:r>
        <w:t xml:space="preserve">Пункт 310 изменен с 29 октября 2017 г. - </w:t>
      </w:r>
      <w:hyperlink r:id="rId760" w:history="1">
        <w:r>
          <w:rPr>
            <w:rStyle w:val="a4"/>
          </w:rPr>
          <w:t>Приказ</w:t>
        </w:r>
      </w:hyperlink>
      <w:r>
        <w:t xml:space="preserve"> Минфина России от 27 сентября 2017 г. N 148н</w:t>
      </w:r>
    </w:p>
    <w:p w:rsidR="00041F73" w:rsidRDefault="00041F73">
      <w:pPr>
        <w:pStyle w:val="a9"/>
      </w:pPr>
      <w:hyperlink r:id="rId761" w:history="1">
        <w:r>
          <w:rPr>
            <w:rStyle w:val="a4"/>
          </w:rPr>
          <w:t>См. предыдущую редакцию</w:t>
        </w:r>
      </w:hyperlink>
    </w:p>
    <w:p w:rsidR="00041F73" w:rsidRDefault="00041F73">
      <w:r>
        <w:t>310. Операции по санкционированию обязательств принимаемых, принятых (отложенных) в текущем финансовом году учреждением, формируются с учетом принимаемых, принятых (отложенных) и неисполненных обязательств прошлых лет.</w:t>
      </w:r>
    </w:p>
    <w:p w:rsidR="00041F73" w:rsidRDefault="00041F73">
      <w:bookmarkStart w:id="1282" w:name="sub_23102"/>
      <w:r>
        <w:t xml:space="preserve">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w:t>
      </w:r>
      <w:hyperlink r:id="rId762" w:history="1">
        <w:r>
          <w:rPr>
            <w:rStyle w:val="a4"/>
          </w:rPr>
          <w:t>бюджетной классификации</w:t>
        </w:r>
      </w:hyperlink>
      <w:r>
        <w:t>,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
    <w:p w:rsidR="00041F73" w:rsidRDefault="00041F73">
      <w:pPr>
        <w:pStyle w:val="a8"/>
        <w:rPr>
          <w:color w:val="000000"/>
          <w:sz w:val="16"/>
          <w:szCs w:val="16"/>
        </w:rPr>
      </w:pPr>
      <w:bookmarkStart w:id="1283" w:name="sub_2311"/>
      <w:bookmarkEnd w:id="1282"/>
      <w:r>
        <w:rPr>
          <w:color w:val="000000"/>
          <w:sz w:val="16"/>
          <w:szCs w:val="16"/>
        </w:rPr>
        <w:t>Информация об изменениях:</w:t>
      </w:r>
    </w:p>
    <w:bookmarkEnd w:id="1283"/>
    <w:p w:rsidR="00041F73" w:rsidRDefault="00041F73">
      <w:pPr>
        <w:pStyle w:val="a9"/>
      </w:pPr>
      <w:r>
        <w:fldChar w:fldCharType="begin"/>
      </w:r>
      <w:r>
        <w:instrText>HYPERLINK "garantF1://71450852.5220"</w:instrText>
      </w:r>
      <w:r>
        <w:fldChar w:fldCharType="separate"/>
      </w:r>
      <w:r>
        <w:rPr>
          <w:rStyle w:val="a4"/>
        </w:rPr>
        <w:t>Приказом</w:t>
      </w:r>
      <w:r>
        <w:fldChar w:fldCharType="end"/>
      </w:r>
      <w:r>
        <w:t xml:space="preserve"> Минфина России от 16 ноября 2016 г. N 209н в пункт 311 внесены изменения, </w:t>
      </w:r>
      <w:hyperlink r:id="rId763" w:history="1">
        <w:r>
          <w:rPr>
            <w:rStyle w:val="a4"/>
          </w:rPr>
          <w:t>применяющиеся</w:t>
        </w:r>
      </w:hyperlink>
      <w:r>
        <w:t xml:space="preserve"> при формировании учетной политики, начиная с 2017 г.</w:t>
      </w:r>
    </w:p>
    <w:p w:rsidR="00041F73" w:rsidRDefault="00041F73">
      <w:pPr>
        <w:pStyle w:val="a9"/>
      </w:pPr>
      <w:hyperlink r:id="rId764" w:history="1">
        <w:r>
          <w:rPr>
            <w:rStyle w:val="a4"/>
          </w:rPr>
          <w:t>См. текст пункта в предыдущей редакции</w:t>
        </w:r>
      </w:hyperlink>
    </w:p>
    <w:p w:rsidR="00041F73" w:rsidRDefault="00041F73">
      <w:r>
        <w:t xml:space="preserve">311. 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(авансовых) обязательств, утвержденные (принятые) в установленном порядке в течение текущего финансового года (далее - внесенные изменения), отражаются в </w:t>
      </w:r>
      <w:r>
        <w:lastRenderedPageBreak/>
        <w:t>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 соответствующей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041F73" w:rsidRDefault="00041F73">
      <w:pPr>
        <w:pStyle w:val="a8"/>
        <w:rPr>
          <w:color w:val="000000"/>
          <w:sz w:val="16"/>
          <w:szCs w:val="16"/>
        </w:rPr>
      </w:pPr>
      <w:bookmarkStart w:id="1284" w:name="sub_2312"/>
      <w:r>
        <w:rPr>
          <w:color w:val="000000"/>
          <w:sz w:val="16"/>
          <w:szCs w:val="16"/>
        </w:rPr>
        <w:t>Информация об изменениях:</w:t>
      </w:r>
    </w:p>
    <w:bookmarkEnd w:id="1284"/>
    <w:p w:rsidR="00041F73" w:rsidRDefault="00041F73">
      <w:pPr>
        <w:pStyle w:val="a9"/>
      </w:pPr>
      <w:r>
        <w:t xml:space="preserve">Пункт 312 изменен с 29 октября 2017 г. - </w:t>
      </w:r>
      <w:hyperlink r:id="rId765" w:history="1">
        <w:r>
          <w:rPr>
            <w:rStyle w:val="a4"/>
          </w:rPr>
          <w:t>Приказ</w:t>
        </w:r>
      </w:hyperlink>
      <w:r>
        <w:t xml:space="preserve"> Минфина России от 27 сентября 2017 г. N 148н</w:t>
      </w:r>
    </w:p>
    <w:p w:rsidR="00041F73" w:rsidRDefault="00041F73">
      <w:pPr>
        <w:pStyle w:val="a9"/>
      </w:pPr>
      <w:hyperlink r:id="rId766" w:history="1">
        <w:r>
          <w:rPr>
            <w:rStyle w:val="a4"/>
          </w:rPr>
          <w:t>См. предыдущую редакцию</w:t>
        </w:r>
      </w:hyperlink>
    </w:p>
    <w:p w:rsidR="00041F73" w:rsidRDefault="00041F73">
      <w:r>
        <w:t>312.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041F73" w:rsidRDefault="00041F73">
      <w:bookmarkStart w:id="1285" w:name="sub_23122"/>
      <w: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041F73" w:rsidRDefault="00041F73">
      <w:bookmarkStart w:id="1286" w:name="sub_231202"/>
      <w:bookmarkEnd w:id="1285"/>
      <w:r>
        <w:t>Показатели (остатки, обороты)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bookmarkEnd w:id="1286"/>
    <w:p w:rsidR="00041F73" w:rsidRDefault="00041F73">
      <w: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041F73" w:rsidRDefault="00041F73">
      <w:r>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041F73" w:rsidRDefault="00041F73">
      <w:r>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следующего за очередным).</w:t>
      </w:r>
    </w:p>
    <w:p w:rsidR="00041F73" w:rsidRDefault="00041F73">
      <w:bookmarkStart w:id="1287" w:name="sub_31207"/>
      <w:r>
        <w:t>Перенос показателей по санкционированию осуществляется в первый рабочий день текущего года.</w:t>
      </w:r>
    </w:p>
    <w:p w:rsidR="00041F73" w:rsidRDefault="00041F73">
      <w:bookmarkStart w:id="1288" w:name="sub_231208"/>
      <w:bookmarkEnd w:id="1287"/>
      <w:r>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в части бюджетных ассигнований, лимитов бюджетных обязательств, обнуляются.</w:t>
      </w:r>
    </w:p>
    <w:p w:rsidR="00041F73" w:rsidRDefault="00041F73">
      <w:bookmarkStart w:id="1289" w:name="sub_231203"/>
      <w:bookmarkEnd w:id="1288"/>
      <w:r>
        <w:t>До принятия закона (решения) о бюджете на очередной финансовый год и плановый период и (или)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за очередным, не отражаются.</w:t>
      </w:r>
    </w:p>
    <w:p w:rsidR="00041F73" w:rsidRDefault="00041F73">
      <w:pPr>
        <w:pStyle w:val="a8"/>
        <w:rPr>
          <w:color w:val="000000"/>
          <w:sz w:val="16"/>
          <w:szCs w:val="16"/>
        </w:rPr>
      </w:pPr>
      <w:bookmarkStart w:id="1290" w:name="sub_2313"/>
      <w:bookmarkEnd w:id="1289"/>
      <w:r>
        <w:rPr>
          <w:color w:val="000000"/>
          <w:sz w:val="16"/>
          <w:szCs w:val="16"/>
        </w:rPr>
        <w:t>Информация об изменениях:</w:t>
      </w:r>
    </w:p>
    <w:bookmarkEnd w:id="1290"/>
    <w:p w:rsidR="00041F73" w:rsidRDefault="00041F73">
      <w:pPr>
        <w:pStyle w:val="a9"/>
      </w:pPr>
      <w:r>
        <w:t xml:space="preserve">Пункт 313 изменен с 17 октября 2020 г. - </w:t>
      </w:r>
      <w:hyperlink r:id="rId767" w:history="1">
        <w:r>
          <w:rPr>
            <w:rStyle w:val="a4"/>
          </w:rPr>
          <w:t>Приказ</w:t>
        </w:r>
      </w:hyperlink>
      <w:r>
        <w:t xml:space="preserve"> Минфина России от 14 сентября 2020 г. N 198Н</w:t>
      </w:r>
    </w:p>
    <w:p w:rsidR="00041F73" w:rsidRDefault="00041F73">
      <w:pPr>
        <w:pStyle w:val="a9"/>
      </w:pPr>
      <w:hyperlink r:id="rId768" w:history="1">
        <w:r>
          <w:rPr>
            <w:rStyle w:val="a4"/>
          </w:rPr>
          <w:t>См. предыдущую редакцию</w:t>
        </w:r>
      </w:hyperlink>
    </w:p>
    <w:p w:rsidR="00041F73" w:rsidRDefault="00041F73">
      <w:r>
        <w:lastRenderedPageBreak/>
        <w:t>313.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обязательств, осуществляется на соответствующих счетах раздела:</w:t>
      </w:r>
    </w:p>
    <w:p w:rsidR="00041F73" w:rsidRDefault="00041F73">
      <w:bookmarkStart w:id="1291" w:name="sub_23132"/>
      <w:r>
        <w:t>финансовым органом, органом Федерального казначейства в разрезе главных распорядителей, распорядителей и получателей бюджетных средств, главных администраторов, уполномоченных администраторов, администраторов источников финансирования дефицита бюджета;</w:t>
      </w:r>
    </w:p>
    <w:bookmarkEnd w:id="1291"/>
    <w:p w:rsidR="00041F73" w:rsidRDefault="00041F73">
      <w: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041F73" w:rsidRDefault="00041F73">
      <w:r>
        <w:t>государственными (муниципальными) учреждениями в разрезе подведомственных им структурных подразделений (филиалов), в том числе не являющихся юридическими лицами;</w:t>
      </w:r>
    </w:p>
    <w:p w:rsidR="00041F73" w:rsidRDefault="00041F73">
      <w:bookmarkStart w:id="1292" w:name="sub_23135"/>
      <w:r>
        <w:t>аналитический учет обязательств, отраженных на счетах санкционирования, осуществляется учреждениями, органами Федерального казначейства в разрезе кредиторов (групп кредиторов) (поставщиков (продавцов), подрядчиков, исполнителей, иных кредиторов), в отношении которых принимаются обязательства, и (или) контрактов (договоров), а также иной аналитики, установленной в рамках формирования учетной политики.</w:t>
      </w:r>
    </w:p>
    <w:p w:rsidR="00041F73" w:rsidRDefault="00041F73">
      <w:pPr>
        <w:pStyle w:val="a8"/>
        <w:rPr>
          <w:color w:val="000000"/>
          <w:sz w:val="16"/>
          <w:szCs w:val="16"/>
        </w:rPr>
      </w:pPr>
      <w:bookmarkStart w:id="1293" w:name="sub_2314"/>
      <w:bookmarkEnd w:id="1292"/>
      <w:r>
        <w:rPr>
          <w:color w:val="000000"/>
          <w:sz w:val="16"/>
          <w:szCs w:val="16"/>
        </w:rPr>
        <w:t>Информация об изменениях:</w:t>
      </w:r>
    </w:p>
    <w:bookmarkEnd w:id="1293"/>
    <w:p w:rsidR="00041F73" w:rsidRDefault="00041F73">
      <w:pPr>
        <w:pStyle w:val="a9"/>
      </w:pPr>
      <w:r>
        <w:fldChar w:fldCharType="begin"/>
      </w:r>
      <w:r>
        <w:instrText>HYPERLINK "garantF1://71450852.5223"</w:instrText>
      </w:r>
      <w:r>
        <w:fldChar w:fldCharType="separate"/>
      </w:r>
      <w:r>
        <w:rPr>
          <w:rStyle w:val="a4"/>
        </w:rPr>
        <w:t>Приказом</w:t>
      </w:r>
      <w:r>
        <w:fldChar w:fldCharType="end"/>
      </w:r>
      <w:r>
        <w:t xml:space="preserve"> Минфина России от 16 ноября 2016 г. N 209н в пункт 314 внесены изменения, </w:t>
      </w:r>
      <w:hyperlink r:id="rId769" w:history="1">
        <w:r>
          <w:rPr>
            <w:rStyle w:val="a4"/>
          </w:rPr>
          <w:t>применяющиеся</w:t>
        </w:r>
      </w:hyperlink>
      <w:r>
        <w:t xml:space="preserve"> при формировании учетной политики, начиная с 2017 г.</w:t>
      </w:r>
    </w:p>
    <w:p w:rsidR="00041F73" w:rsidRDefault="00041F73">
      <w:pPr>
        <w:pStyle w:val="a9"/>
      </w:pPr>
      <w:hyperlink r:id="rId770" w:history="1">
        <w:r>
          <w:rPr>
            <w:rStyle w:val="a4"/>
          </w:rPr>
          <w:t>См. текст пункта в предыдущей редакции</w:t>
        </w:r>
      </w:hyperlink>
    </w:p>
    <w:p w:rsidR="00041F73" w:rsidRDefault="00041F73">
      <w:r>
        <w:t>314.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 на основании первичных документов (учетных документов), установленных финансовым органом соответствующего бюджета (в части обязательств -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p>
    <w:p w:rsidR="00041F73" w:rsidRDefault="00041F73"/>
    <w:p w:rsidR="00041F73" w:rsidRDefault="00041F73">
      <w:pPr>
        <w:pStyle w:val="1"/>
      </w:pPr>
      <w:bookmarkStart w:id="1294" w:name="sub_50100"/>
      <w:r>
        <w:t>Счет 50100 "Лимиты бюджетных обязательств"</w:t>
      </w:r>
    </w:p>
    <w:bookmarkEnd w:id="1294"/>
    <w:p w:rsidR="00041F73" w:rsidRDefault="00041F73"/>
    <w:p w:rsidR="00041F73" w:rsidRDefault="00041F73">
      <w:pPr>
        <w:pStyle w:val="a8"/>
        <w:rPr>
          <w:color w:val="000000"/>
          <w:sz w:val="16"/>
          <w:szCs w:val="16"/>
        </w:rPr>
      </w:pPr>
      <w:bookmarkStart w:id="1295" w:name="sub_2315"/>
      <w:r>
        <w:rPr>
          <w:color w:val="000000"/>
          <w:sz w:val="16"/>
          <w:szCs w:val="16"/>
        </w:rPr>
        <w:t>Информация об изменениях:</w:t>
      </w:r>
    </w:p>
    <w:bookmarkEnd w:id="1295"/>
    <w:p w:rsidR="00041F73" w:rsidRDefault="00041F73">
      <w:pPr>
        <w:pStyle w:val="a9"/>
      </w:pPr>
      <w:r>
        <w:fldChar w:fldCharType="begin"/>
      </w:r>
      <w:r>
        <w:instrText>HYPERLINK "garantF1://71450852.5224"</w:instrText>
      </w:r>
      <w:r>
        <w:fldChar w:fldCharType="separate"/>
      </w:r>
      <w:r>
        <w:rPr>
          <w:rStyle w:val="a4"/>
        </w:rPr>
        <w:t>Приказом</w:t>
      </w:r>
      <w:r>
        <w:fldChar w:fldCharType="end"/>
      </w:r>
      <w:r>
        <w:t xml:space="preserve"> Минфина России от 16 ноября 2016 г. N 209н в пункт 315 внесены изменения, </w:t>
      </w:r>
      <w:hyperlink r:id="rId771" w:history="1">
        <w:r>
          <w:rPr>
            <w:rStyle w:val="a4"/>
          </w:rPr>
          <w:t>применяющиеся</w:t>
        </w:r>
      </w:hyperlink>
      <w:r>
        <w:t xml:space="preserve"> при формировании учетной политики, начиная с 2017 г.</w:t>
      </w:r>
    </w:p>
    <w:p w:rsidR="00041F73" w:rsidRDefault="00041F73">
      <w:pPr>
        <w:pStyle w:val="a9"/>
      </w:pPr>
      <w:hyperlink r:id="rId772" w:history="1">
        <w:r>
          <w:rPr>
            <w:rStyle w:val="a4"/>
          </w:rPr>
          <w:t>См. текст пункта в предыдущей редакции</w:t>
        </w:r>
      </w:hyperlink>
    </w:p>
    <w:p w:rsidR="00041F73" w:rsidRDefault="00041F73">
      <w:r>
        <w:t>315. Счет предназначен для учета учреждениями, финансовыми органами, органами Федерального казначейства показателей утвержденных лимитов бюджетных обязательств на текущий, очередной финансовый год, первый и второй годы планового периода.</w:t>
      </w:r>
    </w:p>
    <w:p w:rsidR="00041F73" w:rsidRDefault="00041F73">
      <w:pPr>
        <w:pStyle w:val="a8"/>
        <w:rPr>
          <w:color w:val="000000"/>
          <w:sz w:val="16"/>
          <w:szCs w:val="16"/>
        </w:rPr>
      </w:pPr>
      <w:bookmarkStart w:id="1296" w:name="sub_2316"/>
      <w:r>
        <w:rPr>
          <w:color w:val="000000"/>
          <w:sz w:val="16"/>
          <w:szCs w:val="16"/>
        </w:rPr>
        <w:t>Информация об изменениях:</w:t>
      </w:r>
    </w:p>
    <w:bookmarkEnd w:id="1296"/>
    <w:p w:rsidR="00041F73" w:rsidRDefault="00041F73">
      <w:pPr>
        <w:pStyle w:val="a9"/>
      </w:pPr>
      <w:r>
        <w:lastRenderedPageBreak/>
        <w:fldChar w:fldCharType="begin"/>
      </w:r>
      <w:r>
        <w:instrText>HYPERLINK "garantF1://70632688.161"</w:instrText>
      </w:r>
      <w:r>
        <w:fldChar w:fldCharType="separate"/>
      </w:r>
      <w:r>
        <w:rPr>
          <w:rStyle w:val="a4"/>
        </w:rPr>
        <w:t>Приказом</w:t>
      </w:r>
      <w:r>
        <w:fldChar w:fldCharType="end"/>
      </w:r>
      <w:r>
        <w:t xml:space="preserve"> Минфина России от 29 августа 2014 г. N 89н в пункт 316 внесены изменения</w:t>
      </w:r>
    </w:p>
    <w:p w:rsidR="00041F73" w:rsidRDefault="00041F73">
      <w:pPr>
        <w:pStyle w:val="a9"/>
      </w:pPr>
      <w:hyperlink r:id="rId773" w:history="1">
        <w:r>
          <w:rPr>
            <w:rStyle w:val="a4"/>
          </w:rPr>
          <w:t>См. текст пункта в предыдущей редакции</w:t>
        </w:r>
      </w:hyperlink>
    </w:p>
    <w:p w:rsidR="00041F73" w:rsidRDefault="00041F73">
      <w:r>
        <w:t xml:space="preserve">316.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sub_2309" w:history="1">
        <w:r>
          <w:rPr>
            <w:rStyle w:val="a4"/>
          </w:rPr>
          <w:t>пункту 309</w:t>
        </w:r>
      </w:hyperlink>
      <w:r>
        <w:t xml:space="preserve"> настоящей Инструкции, и соответствующие аналитические коды вида синтетического счета:</w:t>
      </w:r>
    </w:p>
    <w:p w:rsidR="00041F73" w:rsidRDefault="00041F73">
      <w:bookmarkStart w:id="1297" w:name="sub_501001"/>
      <w:r>
        <w:t>1 "Доведенные лимиты бюджетных обязательств";</w:t>
      </w:r>
    </w:p>
    <w:p w:rsidR="00041F73" w:rsidRDefault="00041F73">
      <w:bookmarkStart w:id="1298" w:name="sub_501002"/>
      <w:bookmarkEnd w:id="1297"/>
      <w:r>
        <w:t>2 "Лимиты бюджетных обязательств к распределению";</w:t>
      </w:r>
    </w:p>
    <w:p w:rsidR="00041F73" w:rsidRDefault="00041F73">
      <w:bookmarkStart w:id="1299" w:name="sub_501003"/>
      <w:bookmarkEnd w:id="1298"/>
      <w:r>
        <w:t>3 "Лимиты бюджетных обязательств получателей бюджетных средств";</w:t>
      </w:r>
    </w:p>
    <w:p w:rsidR="00041F73" w:rsidRDefault="00041F73">
      <w:bookmarkStart w:id="1300" w:name="sub_501004"/>
      <w:bookmarkEnd w:id="1299"/>
      <w:r>
        <w:t>4 "Переданные лимиты бюджетных обязательств";</w:t>
      </w:r>
    </w:p>
    <w:p w:rsidR="00041F73" w:rsidRDefault="00041F73">
      <w:bookmarkStart w:id="1301" w:name="sub_501005"/>
      <w:bookmarkEnd w:id="1300"/>
      <w:r>
        <w:t>5 "Полученные лимиты бюджетных обязательств";</w:t>
      </w:r>
    </w:p>
    <w:p w:rsidR="00041F73" w:rsidRDefault="00041F73">
      <w:bookmarkStart w:id="1302" w:name="sub_501006"/>
      <w:bookmarkEnd w:id="1301"/>
      <w:r>
        <w:t>6 "Лимиты бюджетных обязательств в пути";</w:t>
      </w:r>
    </w:p>
    <w:p w:rsidR="00041F73" w:rsidRDefault="00041F73">
      <w:bookmarkStart w:id="1303" w:name="sub_501007"/>
      <w:bookmarkEnd w:id="1302"/>
      <w:r>
        <w:t>9 "Утвержденные лимиты бюджетных обязательств".</w:t>
      </w:r>
    </w:p>
    <w:p w:rsidR="00041F73" w:rsidRDefault="00041F73">
      <w:pPr>
        <w:pStyle w:val="a8"/>
        <w:rPr>
          <w:color w:val="000000"/>
          <w:sz w:val="16"/>
          <w:szCs w:val="16"/>
        </w:rPr>
      </w:pPr>
      <w:bookmarkStart w:id="1304" w:name="sub_2317"/>
      <w:bookmarkEnd w:id="1303"/>
      <w:r>
        <w:rPr>
          <w:color w:val="000000"/>
          <w:sz w:val="16"/>
          <w:szCs w:val="16"/>
        </w:rPr>
        <w:t>Информация об изменениях:</w:t>
      </w:r>
    </w:p>
    <w:bookmarkEnd w:id="1304"/>
    <w:p w:rsidR="00041F73" w:rsidRDefault="00041F73">
      <w:pPr>
        <w:pStyle w:val="a9"/>
      </w:pPr>
      <w:r>
        <w:t xml:space="preserve">Пункт 317 изменен с 17 октября 2020 г. - </w:t>
      </w:r>
      <w:hyperlink r:id="rId774" w:history="1">
        <w:r>
          <w:rPr>
            <w:rStyle w:val="a4"/>
          </w:rPr>
          <w:t>Приказ</w:t>
        </w:r>
      </w:hyperlink>
      <w:r>
        <w:t xml:space="preserve"> Минфина России от 14 сентября 2020 г. N 198Н</w:t>
      </w:r>
    </w:p>
    <w:p w:rsidR="00041F73" w:rsidRDefault="00041F73">
      <w:pPr>
        <w:pStyle w:val="a9"/>
      </w:pPr>
      <w:hyperlink r:id="rId775" w:history="1">
        <w:r>
          <w:rPr>
            <w:rStyle w:val="a4"/>
          </w:rPr>
          <w:t>См. предыдущую редакцию</w:t>
        </w:r>
      </w:hyperlink>
    </w:p>
    <w:p w:rsidR="00041F73" w:rsidRDefault="00041F73">
      <w:r>
        <w:t xml:space="preserve">317. Аналитический учет лимитов бюджетных обязательств ведется в разрезе расходов бюджета по кодам </w:t>
      </w:r>
      <w:hyperlink r:id="rId776" w:history="1">
        <w:r>
          <w:rPr>
            <w:rStyle w:val="a4"/>
          </w:rPr>
          <w:t>бюджетной классификации</w:t>
        </w:r>
      </w:hyperlink>
      <w:r>
        <w:t xml:space="preserve"> Российской Федерации.</w:t>
      </w:r>
    </w:p>
    <w:p w:rsidR="00041F73" w:rsidRDefault="00041F73">
      <w:bookmarkStart w:id="1305" w:name="sub_23172"/>
      <w:r>
        <w:t xml:space="preserve">Аналитический учет по </w:t>
      </w:r>
      <w:hyperlink w:anchor="sub_150104" w:history="1">
        <w:r>
          <w:rPr>
            <w:rStyle w:val="a4"/>
          </w:rPr>
          <w:t>счетам 050104000</w:t>
        </w:r>
      </w:hyperlink>
      <w:r>
        <w:t xml:space="preserve"> "Переданные лимиты бюджетных обязательств", </w:t>
      </w:r>
      <w:hyperlink w:anchor="sub_150105" w:history="1">
        <w:r>
          <w:rPr>
            <w:rStyle w:val="a4"/>
          </w:rPr>
          <w:t>050105000</w:t>
        </w:r>
      </w:hyperlink>
      <w:r>
        <w:t xml:space="preserve"> "Полученные лимиты бюджетных обязательств" ведется с применением дополнительной аналитики в разрезе контрагентов (участников бюджетного процесса).</w:t>
      </w:r>
    </w:p>
    <w:bookmarkEnd w:id="1305"/>
    <w:p w:rsidR="00041F73" w:rsidRDefault="00041F73"/>
    <w:p w:rsidR="00041F73" w:rsidRDefault="00041F73">
      <w:pPr>
        <w:pStyle w:val="a8"/>
        <w:rPr>
          <w:color w:val="000000"/>
          <w:sz w:val="16"/>
          <w:szCs w:val="16"/>
        </w:rPr>
      </w:pPr>
      <w:bookmarkStart w:id="1306" w:name="sub_50200"/>
      <w:r>
        <w:rPr>
          <w:color w:val="000000"/>
          <w:sz w:val="16"/>
          <w:szCs w:val="16"/>
        </w:rPr>
        <w:t>Информация об изменениях:</w:t>
      </w:r>
    </w:p>
    <w:bookmarkEnd w:id="1306"/>
    <w:p w:rsidR="00041F73" w:rsidRDefault="00041F73">
      <w:pPr>
        <w:pStyle w:val="a9"/>
      </w:pPr>
      <w:r>
        <w:fldChar w:fldCharType="begin"/>
      </w:r>
      <w:r>
        <w:instrText>HYPERLINK "garantF1://70632688.162"</w:instrText>
      </w:r>
      <w:r>
        <w:fldChar w:fldCharType="separate"/>
      </w:r>
      <w:r>
        <w:rPr>
          <w:rStyle w:val="a4"/>
        </w:rPr>
        <w:t>Приказом</w:t>
      </w:r>
      <w:r>
        <w:fldChar w:fldCharType="end"/>
      </w:r>
      <w:r>
        <w:t xml:space="preserve"> Минфина России от 29 августа 2014 г. N 89н заголовок изложен в новой редакции</w:t>
      </w:r>
    </w:p>
    <w:p w:rsidR="00041F73" w:rsidRDefault="00041F73">
      <w:pPr>
        <w:pStyle w:val="a9"/>
      </w:pPr>
      <w:hyperlink r:id="rId777" w:history="1">
        <w:r>
          <w:rPr>
            <w:rStyle w:val="a4"/>
          </w:rPr>
          <w:t>См. текст заголовка в предыдущей редакции</w:t>
        </w:r>
      </w:hyperlink>
    </w:p>
    <w:p w:rsidR="00041F73" w:rsidRDefault="00041F73">
      <w:pPr>
        <w:pStyle w:val="1"/>
      </w:pPr>
      <w:r>
        <w:t>Счет 50200 "Обязательства"</w:t>
      </w:r>
    </w:p>
    <w:p w:rsidR="00041F73" w:rsidRDefault="00041F73"/>
    <w:p w:rsidR="00041F73" w:rsidRDefault="00041F73">
      <w:pPr>
        <w:pStyle w:val="a8"/>
        <w:rPr>
          <w:color w:val="000000"/>
          <w:sz w:val="16"/>
          <w:szCs w:val="16"/>
        </w:rPr>
      </w:pPr>
      <w:bookmarkStart w:id="1307" w:name="sub_2318"/>
      <w:r>
        <w:rPr>
          <w:color w:val="000000"/>
          <w:sz w:val="16"/>
          <w:szCs w:val="16"/>
        </w:rPr>
        <w:t>Информация об изменениях:</w:t>
      </w:r>
    </w:p>
    <w:bookmarkEnd w:id="1307"/>
    <w:p w:rsidR="00041F73" w:rsidRDefault="00041F73">
      <w:pPr>
        <w:pStyle w:val="a9"/>
      </w:pPr>
      <w:r>
        <w:fldChar w:fldCharType="begin"/>
      </w:r>
      <w:r>
        <w:instrText>HYPERLINK "garantF1://71450852.5225"</w:instrText>
      </w:r>
      <w:r>
        <w:fldChar w:fldCharType="separate"/>
      </w:r>
      <w:r>
        <w:rPr>
          <w:rStyle w:val="a4"/>
        </w:rPr>
        <w:t>Приказом</w:t>
      </w:r>
      <w:r>
        <w:fldChar w:fldCharType="end"/>
      </w:r>
      <w:r>
        <w:t xml:space="preserve"> Минфина России от 16 ноября 2016 г. N 209н пункт 318 изложен в новой редакции, </w:t>
      </w:r>
      <w:hyperlink r:id="rId778" w:history="1">
        <w:r>
          <w:rPr>
            <w:rStyle w:val="a4"/>
          </w:rPr>
          <w:t>применяющейся</w:t>
        </w:r>
      </w:hyperlink>
      <w:r>
        <w:t xml:space="preserve"> при формировании учетной политики, начиная с 2017 г.</w:t>
      </w:r>
    </w:p>
    <w:p w:rsidR="00041F73" w:rsidRDefault="00041F73">
      <w:pPr>
        <w:pStyle w:val="a9"/>
      </w:pPr>
      <w:hyperlink r:id="rId779" w:history="1">
        <w:r>
          <w:rPr>
            <w:rStyle w:val="a4"/>
          </w:rPr>
          <w:t>См. текст пункта в предыдущей редакции</w:t>
        </w:r>
      </w:hyperlink>
    </w:p>
    <w:p w:rsidR="00041F73" w:rsidRDefault="00041F73">
      <w:bookmarkStart w:id="1308" w:name="sub_231802"/>
      <w:r>
        <w:t>318. Счет предназначен для учета учреждениями, органами Федерального казначейства показателей обязательств текущего (очередного) финансового года, первого и второго года планового периода, иных очередных годов (за пределами планового периода) и внесенных в текущем финансовом году изменений в показатели обязательств.</w:t>
      </w:r>
    </w:p>
    <w:p w:rsidR="00041F73" w:rsidRDefault="00041F73">
      <w:bookmarkStart w:id="1309" w:name="sub_30700119"/>
      <w:bookmarkEnd w:id="1308"/>
      <w:r>
        <w:t>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
    <w:bookmarkEnd w:id="1309"/>
    <w:p w:rsidR="00041F73" w:rsidRDefault="00041F73">
      <w:r>
        <w:t xml:space="preserve">Учет обязательств осуществляется органом Федерального казначейства на основании документов, подтверждающих их принятие (исполнение), с учетом </w:t>
      </w:r>
      <w:r>
        <w:lastRenderedPageBreak/>
        <w:t>требований к документам, предусмотренных порядком санкционирования оплаты денежных обязательств, установленных финансовым органом.</w:t>
      </w:r>
    </w:p>
    <w:bookmarkStart w:id="1310" w:name="sub_2319"/>
    <w:p w:rsidR="00041F73" w:rsidRDefault="00041F73">
      <w:r>
        <w:fldChar w:fldCharType="begin"/>
      </w:r>
      <w:r>
        <w:instrText>HYPERLINK "garantF1://70848562.0"</w:instrText>
      </w:r>
      <w:r>
        <w:fldChar w:fldCharType="separate"/>
      </w:r>
      <w:r>
        <w:rPr>
          <w:rStyle w:val="a4"/>
        </w:rPr>
        <w:t>319.</w:t>
      </w:r>
      <w:r>
        <w:fldChar w:fldCharType="end"/>
      </w:r>
      <w:r>
        <w:t xml:space="preserve">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sub_2309" w:history="1">
        <w:r>
          <w:rPr>
            <w:rStyle w:val="a4"/>
          </w:rPr>
          <w:t>пункту 309</w:t>
        </w:r>
      </w:hyperlink>
      <w:r>
        <w:t xml:space="preserve"> настоящей Инструкции, и соответствующие аналитические коды вида синтетического счета:</w:t>
      </w:r>
    </w:p>
    <w:p w:rsidR="00041F73" w:rsidRDefault="00041F73">
      <w:bookmarkStart w:id="1311" w:name="sub_502001"/>
      <w:bookmarkEnd w:id="1310"/>
      <w:r>
        <w:t>1 "Принятые обязательства";</w:t>
      </w:r>
    </w:p>
    <w:p w:rsidR="00041F73" w:rsidRDefault="00041F73">
      <w:bookmarkStart w:id="1312" w:name="sub_502002"/>
      <w:bookmarkEnd w:id="1311"/>
      <w:r>
        <w:t>2 "Принятые денежные обязательства";</w:t>
      </w:r>
    </w:p>
    <w:p w:rsidR="00041F73" w:rsidRDefault="00041F73">
      <w:bookmarkStart w:id="1313" w:name="sub_23194"/>
      <w:bookmarkEnd w:id="1312"/>
      <w:r>
        <w:t xml:space="preserve">Абзацы 4 - 5 утратили силу с 17 октября 2020 г. - </w:t>
      </w:r>
      <w:hyperlink r:id="rId780" w:history="1">
        <w:r>
          <w:rPr>
            <w:rStyle w:val="a4"/>
          </w:rPr>
          <w:t>Приказ</w:t>
        </w:r>
      </w:hyperlink>
      <w:r>
        <w:t xml:space="preserve"> Минфина России от 14 сентября 2020 г. N 198Н</w:t>
      </w:r>
    </w:p>
    <w:bookmarkEnd w:id="1313"/>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hyperlink r:id="rId781" w:history="1">
        <w:r>
          <w:rPr>
            <w:rStyle w:val="a4"/>
          </w:rPr>
          <w:t>См. предыдущую редакцию</w:t>
        </w:r>
      </w:hyperlink>
    </w:p>
    <w:p w:rsidR="00041F73" w:rsidRDefault="00041F73">
      <w:bookmarkStart w:id="1314" w:name="sub_23196"/>
      <w:r>
        <w:t>5 "Исполненные денежные обязательства";</w:t>
      </w:r>
    </w:p>
    <w:p w:rsidR="00041F73" w:rsidRDefault="00041F73">
      <w:bookmarkStart w:id="1315" w:name="sub_502003"/>
      <w:bookmarkEnd w:id="1314"/>
      <w:r>
        <w:t>7 "Принимаемые обязательства";</w:t>
      </w:r>
    </w:p>
    <w:p w:rsidR="00041F73" w:rsidRDefault="00041F73">
      <w:bookmarkStart w:id="1316" w:name="sub_502004"/>
      <w:bookmarkEnd w:id="1315"/>
      <w:r>
        <w:t>9 "Отложенные обязательства".</w:t>
      </w:r>
    </w:p>
    <w:p w:rsidR="00041F73" w:rsidRDefault="00041F73">
      <w:pPr>
        <w:pStyle w:val="a8"/>
        <w:rPr>
          <w:color w:val="000000"/>
          <w:sz w:val="16"/>
          <w:szCs w:val="16"/>
        </w:rPr>
      </w:pPr>
      <w:bookmarkStart w:id="1317" w:name="sub_2320"/>
      <w:bookmarkEnd w:id="1316"/>
      <w:r>
        <w:rPr>
          <w:color w:val="000000"/>
          <w:sz w:val="16"/>
          <w:szCs w:val="16"/>
        </w:rPr>
        <w:t>Информация об изменениях:</w:t>
      </w:r>
    </w:p>
    <w:bookmarkEnd w:id="1317"/>
    <w:p w:rsidR="00041F73" w:rsidRDefault="00041F73">
      <w:pPr>
        <w:pStyle w:val="a9"/>
      </w:pPr>
      <w:r>
        <w:t xml:space="preserve">Пункт 320 изменен с 17 октября 2020 г. - </w:t>
      </w:r>
      <w:hyperlink r:id="rId782" w:history="1">
        <w:r>
          <w:rPr>
            <w:rStyle w:val="a4"/>
          </w:rPr>
          <w:t>Приказ</w:t>
        </w:r>
      </w:hyperlink>
      <w:r>
        <w:t xml:space="preserve"> Минфина России от 14 сентября 2020 г. N 198Н</w:t>
      </w:r>
    </w:p>
    <w:p w:rsidR="00041F73" w:rsidRDefault="00041F73">
      <w:pPr>
        <w:pStyle w:val="a9"/>
      </w:pPr>
      <w:hyperlink r:id="rId783" w:history="1">
        <w:r>
          <w:rPr>
            <w:rStyle w:val="a4"/>
          </w:rPr>
          <w:t>См. предыдущую редакцию</w:t>
        </w:r>
      </w:hyperlink>
    </w:p>
    <w:p w:rsidR="00041F73" w:rsidRDefault="00041F73">
      <w:r>
        <w:t>320. Аналитический учет обязательств ведется в Журнале регистрации обязательств в разрезе видов расходов (выплат), предусмотренных сметой (планом финансово-хозяйственной деятельности) учреждения.</w:t>
      </w:r>
    </w:p>
    <w:p w:rsidR="00041F73" w:rsidRDefault="00041F73">
      <w:r>
        <w:t>Аналитический учет обязательств ведется органом Федерального казначейства в Журнале по прочим операциям в разрезе видов расходов (выплат).</w:t>
      </w:r>
    </w:p>
    <w:p w:rsidR="00041F73" w:rsidRDefault="00041F73">
      <w:bookmarkStart w:id="1318" w:name="sub_23203"/>
      <w:r>
        <w:t xml:space="preserve">Аналитический учет по </w:t>
      </w:r>
      <w:hyperlink w:anchor="sub_150201" w:history="1">
        <w:r>
          <w:rPr>
            <w:rStyle w:val="a4"/>
          </w:rPr>
          <w:t>счету 050201000</w:t>
        </w:r>
      </w:hyperlink>
      <w:r>
        <w:t xml:space="preserve"> "Принятые обязательства" ведется в разрезе учетных номеров бюджетного обязательства.</w:t>
      </w:r>
    </w:p>
    <w:bookmarkEnd w:id="1318"/>
    <w:p w:rsidR="00041F73" w:rsidRDefault="00041F73">
      <w:r>
        <w:t xml:space="preserve">Аналитический учет по </w:t>
      </w:r>
      <w:hyperlink w:anchor="sub_50202" w:history="1">
        <w:r>
          <w:rPr>
            <w:rStyle w:val="a4"/>
          </w:rPr>
          <w:t>счету 050202000</w:t>
        </w:r>
      </w:hyperlink>
      <w:r>
        <w:t xml:space="preserve"> "Принятые денежные обязательства" ведется в разрезе учетных номеров денежных обязательств, видов денежных обязательств (денежные обязательства на аванс, денежные обязательства за поставленные товары, выполненные работы, оказанные услуги).</w:t>
      </w:r>
    </w:p>
    <w:p w:rsidR="00041F73" w:rsidRDefault="00041F73">
      <w:r>
        <w:t xml:space="preserve">Аналитический учет по </w:t>
      </w:r>
      <w:hyperlink w:anchor="sub_50207" w:history="1">
        <w:r>
          <w:rPr>
            <w:rStyle w:val="a4"/>
          </w:rPr>
          <w:t>счету 050207000</w:t>
        </w:r>
      </w:hyperlink>
      <w:r>
        <w:t xml:space="preserve"> "Принимаемые обязательства" ведется в разрезе учетных номеров закупок (идентификационных номеров закупки), органами Федерального казначейства, осуществляющими казначейское обслуживание исполнения федерального бюджета, - учетных номеров бюджетных обязательств.</w:t>
      </w:r>
    </w:p>
    <w:p w:rsidR="00041F73" w:rsidRDefault="00041F73">
      <w:r>
        <w:t xml:space="preserve">Аналитический учет по </w:t>
      </w:r>
      <w:hyperlink w:anchor="sub_50209" w:history="1">
        <w:r>
          <w:rPr>
            <w:rStyle w:val="a4"/>
          </w:rPr>
          <w:t>счету 0502X9</w:t>
        </w:r>
      </w:hyperlink>
      <w:r>
        <w:t xml:space="preserve"> "Отложенные обязательства" ведется в разрезе видов отложенных обязательств, номеров отложенных обязательств (при наличии), контрагентов (при наличии), правовых оснований (при наличии).</w:t>
      </w:r>
    </w:p>
    <w:p w:rsidR="00041F73" w:rsidRDefault="00041F73"/>
    <w:p w:rsidR="00041F73" w:rsidRDefault="00041F73">
      <w:pPr>
        <w:pStyle w:val="1"/>
      </w:pPr>
      <w:bookmarkStart w:id="1319" w:name="sub_50300"/>
      <w:r>
        <w:t>Счет 50300 "Бюджетные ассигнования"</w:t>
      </w:r>
    </w:p>
    <w:bookmarkEnd w:id="1319"/>
    <w:p w:rsidR="00041F73" w:rsidRDefault="00041F73"/>
    <w:p w:rsidR="00041F73" w:rsidRDefault="00041F73">
      <w:pPr>
        <w:pStyle w:val="a8"/>
        <w:rPr>
          <w:color w:val="000000"/>
          <w:sz w:val="16"/>
          <w:szCs w:val="16"/>
        </w:rPr>
      </w:pPr>
      <w:bookmarkStart w:id="1320" w:name="sub_2321"/>
      <w:r>
        <w:rPr>
          <w:color w:val="000000"/>
          <w:sz w:val="16"/>
          <w:szCs w:val="16"/>
        </w:rPr>
        <w:t>Информация об изменениях:</w:t>
      </w:r>
    </w:p>
    <w:bookmarkEnd w:id="1320"/>
    <w:p w:rsidR="00041F73" w:rsidRDefault="00041F73">
      <w:pPr>
        <w:pStyle w:val="a9"/>
      </w:pPr>
      <w:r>
        <w:fldChar w:fldCharType="begin"/>
      </w:r>
      <w:r>
        <w:instrText>HYPERLINK "garantF1://71450852.5228"</w:instrText>
      </w:r>
      <w:r>
        <w:fldChar w:fldCharType="separate"/>
      </w:r>
      <w:r>
        <w:rPr>
          <w:rStyle w:val="a4"/>
        </w:rPr>
        <w:t>Приказом</w:t>
      </w:r>
      <w:r>
        <w:fldChar w:fldCharType="end"/>
      </w:r>
      <w:r>
        <w:t xml:space="preserve"> Минфина России от 16 ноября 2016 г. N 209н в пункт 321 внесены изменения, </w:t>
      </w:r>
      <w:hyperlink r:id="rId784" w:history="1">
        <w:r>
          <w:rPr>
            <w:rStyle w:val="a4"/>
          </w:rPr>
          <w:t>применяющиеся</w:t>
        </w:r>
      </w:hyperlink>
      <w:r>
        <w:t xml:space="preserve"> при формировании учетной политики, начиная с 2017 г.</w:t>
      </w:r>
    </w:p>
    <w:p w:rsidR="00041F73" w:rsidRDefault="00041F73">
      <w:pPr>
        <w:pStyle w:val="a9"/>
      </w:pPr>
      <w:hyperlink r:id="rId785" w:history="1">
        <w:r>
          <w:rPr>
            <w:rStyle w:val="a4"/>
          </w:rPr>
          <w:t>См. текст пункта в предыдущей редакции</w:t>
        </w:r>
      </w:hyperlink>
    </w:p>
    <w:p w:rsidR="00041F73" w:rsidRDefault="00041F73">
      <w:r>
        <w:t xml:space="preserve">321. Счет предназначен для учета учреждениями, финансовыми органами, органами Федерального казначейства показателей утвержденных бюджетных ассигнований текущего (очередного) финансового года, первого и второго года </w:t>
      </w:r>
      <w:r>
        <w:lastRenderedPageBreak/>
        <w:t>планового периода.</w:t>
      </w:r>
    </w:p>
    <w:p w:rsidR="00041F73" w:rsidRDefault="00041F73">
      <w:bookmarkStart w:id="1321" w:name="sub_2322"/>
      <w:r>
        <w:t xml:space="preserve">322.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sub_2309" w:history="1">
        <w:r>
          <w:rPr>
            <w:rStyle w:val="a4"/>
          </w:rPr>
          <w:t>пункту 309</w:t>
        </w:r>
      </w:hyperlink>
      <w:r>
        <w:t xml:space="preserve"> настоящей Инструкции, и соответствующие аналитические коды вида синтетического счета:</w:t>
      </w:r>
    </w:p>
    <w:p w:rsidR="00041F73" w:rsidRDefault="00041F73">
      <w:bookmarkStart w:id="1322" w:name="sub_503001"/>
      <w:bookmarkEnd w:id="1321"/>
      <w:r>
        <w:t>1 "Доведенные бюджетные ассигнования";</w:t>
      </w:r>
    </w:p>
    <w:p w:rsidR="00041F73" w:rsidRDefault="00041F73">
      <w:bookmarkStart w:id="1323" w:name="sub_503002"/>
      <w:bookmarkEnd w:id="1322"/>
      <w:r>
        <w:t>2 "Бюджетные ассигнования к распределению";</w:t>
      </w:r>
    </w:p>
    <w:p w:rsidR="00041F73" w:rsidRDefault="00041F73">
      <w:bookmarkStart w:id="1324" w:name="sub_503003"/>
      <w:bookmarkEnd w:id="1323"/>
      <w:r>
        <w:t>3 "Бюджетные ассигнования получателей бюджетных средств и администраторов выплат по источникам";</w:t>
      </w:r>
    </w:p>
    <w:p w:rsidR="00041F73" w:rsidRDefault="00041F73">
      <w:bookmarkStart w:id="1325" w:name="sub_503004"/>
      <w:bookmarkEnd w:id="1324"/>
      <w:r>
        <w:t>4 "Переданные бюджетные ассигнования";</w:t>
      </w:r>
    </w:p>
    <w:p w:rsidR="00041F73" w:rsidRDefault="00041F73">
      <w:bookmarkStart w:id="1326" w:name="sub_503005"/>
      <w:bookmarkEnd w:id="1325"/>
      <w:r>
        <w:t>5 "Полученные бюджетные ассигнования";</w:t>
      </w:r>
    </w:p>
    <w:p w:rsidR="00041F73" w:rsidRDefault="00041F73">
      <w:bookmarkStart w:id="1327" w:name="sub_503006"/>
      <w:bookmarkEnd w:id="1326"/>
      <w:r>
        <w:t>6 "Бюджетные ассигнования в пути";</w:t>
      </w:r>
    </w:p>
    <w:p w:rsidR="00041F73" w:rsidRDefault="00041F73">
      <w:bookmarkStart w:id="1328" w:name="sub_503009"/>
      <w:bookmarkEnd w:id="1327"/>
      <w:r>
        <w:t>9 "Утвержденные бюджетные ассигнования".</w:t>
      </w:r>
    </w:p>
    <w:p w:rsidR="00041F73" w:rsidRDefault="00041F73">
      <w:bookmarkStart w:id="1329" w:name="sub_2323"/>
      <w:bookmarkEnd w:id="1328"/>
      <w:r>
        <w:t xml:space="preserve">323. Аналитический учет бюджетных ассигнований ведется в разрезе выплат бюджета по кодам </w:t>
      </w:r>
      <w:hyperlink r:id="rId786" w:history="1">
        <w:r>
          <w:rPr>
            <w:rStyle w:val="a4"/>
          </w:rPr>
          <w:t>бюджетной классификации</w:t>
        </w:r>
      </w:hyperlink>
      <w:r>
        <w:t xml:space="preserve"> Российской Федерации.</w:t>
      </w:r>
    </w:p>
    <w:bookmarkEnd w:id="1329"/>
    <w:p w:rsidR="00041F73" w:rsidRDefault="00041F73"/>
    <w:p w:rsidR="00041F73" w:rsidRDefault="00041F73">
      <w:pPr>
        <w:pStyle w:val="a8"/>
        <w:rPr>
          <w:color w:val="000000"/>
          <w:sz w:val="16"/>
          <w:szCs w:val="16"/>
        </w:rPr>
      </w:pPr>
      <w:bookmarkStart w:id="1330" w:name="sub_50400"/>
      <w:r>
        <w:rPr>
          <w:color w:val="000000"/>
          <w:sz w:val="16"/>
          <w:szCs w:val="16"/>
        </w:rPr>
        <w:t>Информация об изменениях:</w:t>
      </w:r>
    </w:p>
    <w:bookmarkEnd w:id="1330"/>
    <w:p w:rsidR="00041F73" w:rsidRDefault="00041F73">
      <w:pPr>
        <w:pStyle w:val="a9"/>
      </w:pPr>
      <w:r>
        <w:fldChar w:fldCharType="begin"/>
      </w:r>
      <w:r>
        <w:instrText>HYPERLINK "garantF1://70632688.160"</w:instrText>
      </w:r>
      <w:r>
        <w:fldChar w:fldCharType="separate"/>
      </w:r>
      <w:r>
        <w:rPr>
          <w:rStyle w:val="a4"/>
        </w:rPr>
        <w:t>Приказом</w:t>
      </w:r>
      <w:r>
        <w:fldChar w:fldCharType="end"/>
      </w:r>
      <w:r>
        <w:t xml:space="preserve"> Минфина России от 29 августа 2014 г. N 89н в заголовок внесены изменения</w:t>
      </w:r>
    </w:p>
    <w:p w:rsidR="00041F73" w:rsidRDefault="00041F73">
      <w:pPr>
        <w:pStyle w:val="a9"/>
      </w:pPr>
      <w:hyperlink r:id="rId787" w:history="1">
        <w:r>
          <w:rPr>
            <w:rStyle w:val="a4"/>
          </w:rPr>
          <w:t>См. текст заголовка в предыдущей редакции</w:t>
        </w:r>
      </w:hyperlink>
    </w:p>
    <w:p w:rsidR="00041F73" w:rsidRDefault="00041F73">
      <w:pPr>
        <w:pStyle w:val="1"/>
      </w:pPr>
      <w:r>
        <w:t>Счет 50400 "Сметные (плановые, прогнозные) назначения"</w:t>
      </w:r>
    </w:p>
    <w:p w:rsidR="00041F73" w:rsidRDefault="00041F73"/>
    <w:p w:rsidR="00041F73" w:rsidRDefault="00041F73">
      <w:pPr>
        <w:pStyle w:val="a8"/>
        <w:rPr>
          <w:color w:val="000000"/>
          <w:sz w:val="16"/>
          <w:szCs w:val="16"/>
        </w:rPr>
      </w:pPr>
      <w:bookmarkStart w:id="1331" w:name="sub_2324"/>
      <w:r>
        <w:rPr>
          <w:color w:val="000000"/>
          <w:sz w:val="16"/>
          <w:szCs w:val="16"/>
        </w:rPr>
        <w:t>Информация об изменениях:</w:t>
      </w:r>
    </w:p>
    <w:bookmarkEnd w:id="1331"/>
    <w:p w:rsidR="00041F73" w:rsidRDefault="00041F73">
      <w:pPr>
        <w:pStyle w:val="a9"/>
      </w:pPr>
      <w:r>
        <w:fldChar w:fldCharType="begin"/>
      </w:r>
      <w:r>
        <w:instrText>HYPERLINK "garantF1://71450852.5229"</w:instrText>
      </w:r>
      <w:r>
        <w:fldChar w:fldCharType="separate"/>
      </w:r>
      <w:r>
        <w:rPr>
          <w:rStyle w:val="a4"/>
        </w:rPr>
        <w:t>Приказом</w:t>
      </w:r>
      <w:r>
        <w:fldChar w:fldCharType="end"/>
      </w:r>
      <w:r>
        <w:t xml:space="preserve"> Минфина России от 16 ноября 2016 г. N 209н пункт 324 изложен в новой редакции</w:t>
      </w:r>
    </w:p>
    <w:p w:rsidR="00041F73" w:rsidRDefault="00041F73">
      <w:pPr>
        <w:pStyle w:val="a9"/>
      </w:pPr>
      <w:hyperlink r:id="rId788" w:history="1">
        <w:r>
          <w:rPr>
            <w:rStyle w:val="a4"/>
          </w:rPr>
          <w:t>См. текст пункта в предыдущей редакции</w:t>
        </w:r>
      </w:hyperlink>
    </w:p>
    <w:p w:rsidR="00041F73" w:rsidRDefault="00041F73">
      <w:r>
        <w:t>324. Счет предназначен для учета бюджетными и автономными учреждениями сумм, утвержденных на соответствующие финансовые годы сметных (плановых) назначений по доходам (поступлениям),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
    <w:p w:rsidR="00041F73" w:rsidRDefault="00041F73">
      <w:pPr>
        <w:pStyle w:val="a8"/>
        <w:rPr>
          <w:color w:val="000000"/>
          <w:sz w:val="16"/>
          <w:szCs w:val="16"/>
        </w:rPr>
      </w:pPr>
      <w:bookmarkStart w:id="1332" w:name="sub_2325"/>
      <w:r>
        <w:rPr>
          <w:color w:val="000000"/>
          <w:sz w:val="16"/>
          <w:szCs w:val="16"/>
        </w:rPr>
        <w:t>Информация об изменениях:</w:t>
      </w:r>
    </w:p>
    <w:bookmarkEnd w:id="1332"/>
    <w:p w:rsidR="00041F73" w:rsidRDefault="00041F73">
      <w:pPr>
        <w:pStyle w:val="a9"/>
      </w:pPr>
      <w:r>
        <w:fldChar w:fldCharType="begin"/>
      </w:r>
      <w:r>
        <w:instrText>HYPERLINK "garantF1://71450852.5229"</w:instrText>
      </w:r>
      <w:r>
        <w:fldChar w:fldCharType="separate"/>
      </w:r>
      <w:r>
        <w:rPr>
          <w:rStyle w:val="a4"/>
        </w:rPr>
        <w:t>Приказом</w:t>
      </w:r>
      <w:r>
        <w:fldChar w:fldCharType="end"/>
      </w:r>
      <w:r>
        <w:t xml:space="preserve"> Минфина России от 16 ноября 2016 г. N 209н пункт 325 изложен в новой редакции</w:t>
      </w:r>
    </w:p>
    <w:p w:rsidR="00041F73" w:rsidRDefault="00041F73">
      <w:pPr>
        <w:pStyle w:val="a9"/>
      </w:pPr>
      <w:hyperlink r:id="rId789" w:history="1">
        <w:r>
          <w:rPr>
            <w:rStyle w:val="a4"/>
          </w:rPr>
          <w:t>См. текст пункта в предыдущей редакции</w:t>
        </w:r>
      </w:hyperlink>
    </w:p>
    <w:p w:rsidR="00041F73" w:rsidRDefault="00041F73">
      <w:r>
        <w:t>325. 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041F73" w:rsidRDefault="00041F73"/>
    <w:p w:rsidR="00041F73" w:rsidRDefault="00041F73">
      <w:pPr>
        <w:pStyle w:val="1"/>
      </w:pPr>
      <w:bookmarkStart w:id="1333" w:name="sub_50600"/>
      <w:r>
        <w:t>Счет 50600 "Право на принятие обязательств"</w:t>
      </w:r>
    </w:p>
    <w:bookmarkEnd w:id="1333"/>
    <w:p w:rsidR="00041F73" w:rsidRDefault="00041F73"/>
    <w:p w:rsidR="00041F73" w:rsidRDefault="00041F73">
      <w:pPr>
        <w:pStyle w:val="a8"/>
        <w:rPr>
          <w:color w:val="000000"/>
          <w:sz w:val="16"/>
          <w:szCs w:val="16"/>
        </w:rPr>
      </w:pPr>
      <w:bookmarkStart w:id="1334" w:name="sub_2326"/>
      <w:r>
        <w:rPr>
          <w:color w:val="000000"/>
          <w:sz w:val="16"/>
          <w:szCs w:val="16"/>
        </w:rPr>
        <w:t>Информация об изменениях:</w:t>
      </w:r>
    </w:p>
    <w:bookmarkEnd w:id="1334"/>
    <w:p w:rsidR="00041F73" w:rsidRDefault="00041F73">
      <w:pPr>
        <w:pStyle w:val="a9"/>
      </w:pPr>
      <w:r>
        <w:lastRenderedPageBreak/>
        <w:fldChar w:fldCharType="begin"/>
      </w:r>
      <w:r>
        <w:instrText>HYPERLINK "garantF1://70632688.160"</w:instrText>
      </w:r>
      <w:r>
        <w:fldChar w:fldCharType="separate"/>
      </w:r>
      <w:r>
        <w:rPr>
          <w:rStyle w:val="a4"/>
        </w:rPr>
        <w:t>Приказом</w:t>
      </w:r>
      <w:r>
        <w:fldChar w:fldCharType="end"/>
      </w:r>
      <w:r>
        <w:t xml:space="preserve"> Минфина России от 29 августа 2014 г. N 89н в пункт 326 внесены изменения</w:t>
      </w:r>
    </w:p>
    <w:p w:rsidR="00041F73" w:rsidRDefault="00041F73">
      <w:pPr>
        <w:pStyle w:val="a9"/>
      </w:pPr>
      <w:hyperlink r:id="rId790" w:history="1">
        <w:r>
          <w:rPr>
            <w:rStyle w:val="a4"/>
          </w:rPr>
          <w:t>См. текст пункта в предыдущей редакции</w:t>
        </w:r>
      </w:hyperlink>
    </w:p>
    <w:p w:rsidR="00041F73" w:rsidRDefault="00041F73">
      <w:r>
        <w:t>326. Счет предназначен для сбора информации об объеме права субъекта учета на принятие в пределах утвержденных ему на соответствующий финансовый год сумм сметных (плановых, прогнозных) назначений обязательств учреждения.</w:t>
      </w:r>
    </w:p>
    <w:p w:rsidR="00041F73" w:rsidRDefault="00041F73">
      <w:pPr>
        <w:pStyle w:val="a8"/>
        <w:rPr>
          <w:color w:val="000000"/>
          <w:sz w:val="16"/>
          <w:szCs w:val="16"/>
        </w:rPr>
      </w:pPr>
      <w:bookmarkStart w:id="1335" w:name="sub_2327"/>
      <w:r>
        <w:rPr>
          <w:color w:val="000000"/>
          <w:sz w:val="16"/>
          <w:szCs w:val="16"/>
        </w:rPr>
        <w:t>Информация об изменениях:</w:t>
      </w:r>
    </w:p>
    <w:bookmarkEnd w:id="1335"/>
    <w:p w:rsidR="00041F73" w:rsidRDefault="00041F73">
      <w:pPr>
        <w:pStyle w:val="a9"/>
      </w:pPr>
      <w:r>
        <w:fldChar w:fldCharType="begin"/>
      </w:r>
      <w:r>
        <w:instrText>HYPERLINK "garantF1://70632688.166"</w:instrText>
      </w:r>
      <w:r>
        <w:fldChar w:fldCharType="separate"/>
      </w:r>
      <w:r>
        <w:rPr>
          <w:rStyle w:val="a4"/>
        </w:rPr>
        <w:t>Приказом</w:t>
      </w:r>
      <w:r>
        <w:fldChar w:fldCharType="end"/>
      </w:r>
      <w:r>
        <w:t xml:space="preserve"> Минфина России от 29 августа 2014 г. N 89н в пункт 327 внесены изменения</w:t>
      </w:r>
    </w:p>
    <w:p w:rsidR="00041F73" w:rsidRDefault="00041F73">
      <w:pPr>
        <w:pStyle w:val="a9"/>
      </w:pPr>
      <w:hyperlink r:id="rId791" w:history="1">
        <w:r>
          <w:rPr>
            <w:rStyle w:val="a4"/>
          </w:rPr>
          <w:t>См. текст пункта в предыдущей редакции</w:t>
        </w:r>
      </w:hyperlink>
    </w:p>
    <w:p w:rsidR="00041F73" w:rsidRDefault="00041F73">
      <w:r>
        <w:t>327. Аналитический учет по счету ведется в разрезе видов (кодов, при их наличии) расходов (выплат), в структуре, предусмотренной планом финансово-хозяйственной деятельности учреждения, утвержденной на соответствующий финансовый год.</w:t>
      </w:r>
    </w:p>
    <w:p w:rsidR="00041F73" w:rsidRDefault="00041F73"/>
    <w:p w:rsidR="00041F73" w:rsidRDefault="00041F73">
      <w:pPr>
        <w:pStyle w:val="1"/>
      </w:pPr>
      <w:bookmarkStart w:id="1336" w:name="sub_50700"/>
      <w:r>
        <w:t>Счет 50700 "Утвержденный объем финансового обеспечения"</w:t>
      </w:r>
    </w:p>
    <w:bookmarkEnd w:id="1336"/>
    <w:p w:rsidR="00041F73" w:rsidRDefault="00041F73"/>
    <w:p w:rsidR="00041F73" w:rsidRDefault="00041F73">
      <w:pPr>
        <w:pStyle w:val="a8"/>
        <w:rPr>
          <w:color w:val="000000"/>
          <w:sz w:val="16"/>
          <w:szCs w:val="16"/>
        </w:rPr>
      </w:pPr>
      <w:bookmarkStart w:id="1337" w:name="sub_2328"/>
      <w:r>
        <w:rPr>
          <w:color w:val="000000"/>
          <w:sz w:val="16"/>
          <w:szCs w:val="16"/>
        </w:rPr>
        <w:t>Информация об изменениях:</w:t>
      </w:r>
    </w:p>
    <w:bookmarkEnd w:id="1337"/>
    <w:p w:rsidR="00041F73" w:rsidRDefault="00041F73">
      <w:pPr>
        <w:pStyle w:val="a9"/>
      </w:pPr>
      <w:r>
        <w:fldChar w:fldCharType="begin"/>
      </w:r>
      <w:r>
        <w:instrText>HYPERLINK "garantF1://71450852.5230"</w:instrText>
      </w:r>
      <w:r>
        <w:fldChar w:fldCharType="separate"/>
      </w:r>
      <w:r>
        <w:rPr>
          <w:rStyle w:val="a4"/>
        </w:rPr>
        <w:t>Приказом</w:t>
      </w:r>
      <w:r>
        <w:fldChar w:fldCharType="end"/>
      </w:r>
      <w:r>
        <w:t xml:space="preserve"> Минфина России от 16 ноября 2016 г. N 209н пункт 328 изложен в новой редакции</w:t>
      </w:r>
    </w:p>
    <w:p w:rsidR="00041F73" w:rsidRDefault="00041F73">
      <w:pPr>
        <w:pStyle w:val="a9"/>
      </w:pPr>
      <w:hyperlink r:id="rId792" w:history="1">
        <w:r>
          <w:rPr>
            <w:rStyle w:val="a4"/>
          </w:rPr>
          <w:t>См. текст пункта в предыдущей редакции</w:t>
        </w:r>
      </w:hyperlink>
    </w:p>
    <w:p w:rsidR="00041F73" w:rsidRDefault="00041F73">
      <w:r>
        <w:t>328. Счет предназначен для учета бюджетными и автономными учреждениями сумм утвержденных планом финансово-хозяйственной деятельности учреждения на соответствующие финансовые годы сметных (плановых) назначений по доходам (поступлениям) (внесенных в установленном порядке в течение текущего финансового года изменений), а также для обобщения информации о суммах денежных средств, предусмотренных в пределах прогнозируемых показателей по доходам (поступлениям) бюджета, главными администраторами доходов бюджета, главными администраторами источников финансирования дефицита бюджета.</w:t>
      </w:r>
    </w:p>
    <w:p w:rsidR="00041F73" w:rsidRDefault="00041F73">
      <w:pPr>
        <w:pStyle w:val="a8"/>
        <w:rPr>
          <w:color w:val="000000"/>
          <w:sz w:val="16"/>
          <w:szCs w:val="16"/>
        </w:rPr>
      </w:pPr>
      <w:bookmarkStart w:id="1338" w:name="sub_2329"/>
      <w:r>
        <w:rPr>
          <w:color w:val="000000"/>
          <w:sz w:val="16"/>
          <w:szCs w:val="16"/>
        </w:rPr>
        <w:t>Информация об изменениях:</w:t>
      </w:r>
    </w:p>
    <w:bookmarkEnd w:id="1338"/>
    <w:p w:rsidR="00041F73" w:rsidRDefault="00041F73">
      <w:pPr>
        <w:pStyle w:val="a9"/>
      </w:pPr>
      <w:r>
        <w:fldChar w:fldCharType="begin"/>
      </w:r>
      <w:r>
        <w:instrText>HYPERLINK "garantF1://71450852.5230"</w:instrText>
      </w:r>
      <w:r>
        <w:fldChar w:fldCharType="separate"/>
      </w:r>
      <w:r>
        <w:rPr>
          <w:rStyle w:val="a4"/>
        </w:rPr>
        <w:t>Приказом</w:t>
      </w:r>
      <w:r>
        <w:fldChar w:fldCharType="end"/>
      </w:r>
      <w:r>
        <w:t xml:space="preserve"> Минфина России от 16 ноября 2016 г. N 209н пункт 329 изложен в новой редакции</w:t>
      </w:r>
    </w:p>
    <w:p w:rsidR="00041F73" w:rsidRDefault="00041F73">
      <w:pPr>
        <w:pStyle w:val="a9"/>
      </w:pPr>
      <w:hyperlink r:id="rId793" w:history="1">
        <w:r>
          <w:rPr>
            <w:rStyle w:val="a4"/>
          </w:rPr>
          <w:t>См. текст пункта в предыдущей редакции</w:t>
        </w:r>
      </w:hyperlink>
    </w:p>
    <w:p w:rsidR="00041F73" w:rsidRDefault="00041F73">
      <w:r>
        <w:t>329. Аналитический учет по счету ведется в разрезе видов (кодов, при их наличии) доходов (поступлений),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041F73" w:rsidRDefault="00041F73"/>
    <w:p w:rsidR="00041F73" w:rsidRDefault="00041F73">
      <w:pPr>
        <w:pStyle w:val="1"/>
      </w:pPr>
      <w:bookmarkStart w:id="1339" w:name="sub_50800"/>
      <w:r>
        <w:t>Счет 50800 "Получено финансового обеспечения"</w:t>
      </w:r>
    </w:p>
    <w:bookmarkEnd w:id="1339"/>
    <w:p w:rsidR="00041F73" w:rsidRDefault="00041F73"/>
    <w:p w:rsidR="00041F73" w:rsidRDefault="00041F73">
      <w:bookmarkStart w:id="1340" w:name="sub_2330"/>
      <w:r>
        <w:t>330. Счет предназначен для учета учреждениями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041F73" w:rsidRDefault="00041F73">
      <w:bookmarkStart w:id="1341" w:name="sub_2331"/>
      <w:bookmarkEnd w:id="1340"/>
      <w:r>
        <w:t>331. Аналитический учет по счету ведется в разрезе видов (кодов, при их наличии) доходов (поступлений), в структуре, предусмотренной сметой (планом финансово-хозяйственной деятельности) учреждения, утвержденной на соответствующий финансовый год.</w:t>
      </w:r>
    </w:p>
    <w:bookmarkEnd w:id="1341"/>
    <w:p w:rsidR="00041F73" w:rsidRDefault="00041F73"/>
    <w:p w:rsidR="00041F73" w:rsidRDefault="00041F73">
      <w:pPr>
        <w:pStyle w:val="1"/>
      </w:pPr>
      <w:bookmarkStart w:id="1342" w:name="sub_27000"/>
      <w:r>
        <w:t>VII. Ведение учета на забалансовых счетах</w:t>
      </w:r>
    </w:p>
    <w:bookmarkEnd w:id="1342"/>
    <w:p w:rsidR="00041F73" w:rsidRDefault="00041F73"/>
    <w:p w:rsidR="00041F73" w:rsidRDefault="00041F73">
      <w:pPr>
        <w:pStyle w:val="a8"/>
        <w:rPr>
          <w:color w:val="000000"/>
          <w:sz w:val="16"/>
          <w:szCs w:val="16"/>
        </w:rPr>
      </w:pPr>
      <w:bookmarkStart w:id="1343" w:name="sub_2332"/>
      <w:r>
        <w:rPr>
          <w:color w:val="000000"/>
          <w:sz w:val="16"/>
          <w:szCs w:val="16"/>
        </w:rPr>
        <w:t>Информация об изменениях:</w:t>
      </w:r>
    </w:p>
    <w:bookmarkEnd w:id="1343"/>
    <w:p w:rsidR="00041F73" w:rsidRDefault="00041F73">
      <w:pPr>
        <w:pStyle w:val="a9"/>
      </w:pPr>
      <w:r>
        <w:t xml:space="preserve">Пункт 332 изменен с 17 октября 2020 г. - </w:t>
      </w:r>
      <w:hyperlink r:id="rId794" w:history="1">
        <w:r>
          <w:rPr>
            <w:rStyle w:val="a4"/>
          </w:rPr>
          <w:t>Приказ</w:t>
        </w:r>
      </w:hyperlink>
      <w:r>
        <w:t xml:space="preserve"> Минфина России от 14 сентября 2020 г. N 198Н</w:t>
      </w:r>
    </w:p>
    <w:p w:rsidR="00041F73" w:rsidRDefault="00041F73">
      <w:pPr>
        <w:pStyle w:val="a9"/>
      </w:pPr>
      <w:hyperlink r:id="rId795" w:history="1">
        <w:r>
          <w:rPr>
            <w:rStyle w:val="a4"/>
          </w:rPr>
          <w:t>См. предыдущую редакцию</w:t>
        </w:r>
      </w:hyperlink>
    </w:p>
    <w:p w:rsidR="00041F73" w:rsidRDefault="00041F73">
      <w:r>
        <w:t>332. На забалансовых счетах учреждением учитываются:</w:t>
      </w:r>
    </w:p>
    <w:p w:rsidR="00041F73" w:rsidRDefault="00041F73">
      <w:r>
        <w:t>находящееся у учреждения имущество, не являющееся балансовыми объектами бухгалтерского учета (в частности, имущество не соответствующее критериям активов; права пользования имуществом, не являющиеся объектами учета аренды, иными объектами, учитываемыми на балансовых счетах; имущество, находящееся (поступившее) на хранение и (или) переработку; имущество, поступившее (оплаченное) по централизованным закупкам (централизованному снабжению); материальные ценности, учет которых согласно настоящей Инструкции предусмотрен вне балансовых счетов (основные средства, стоимостью до 10 000 включительно, введенные (переданные) в эксплуатацию, периодические издания для пользования в составе библиотечного фонда независимо от их стоимости;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выданные ответственным лицам для оформления бланки строгой отчетности; имущество, приобретенное в целях награждения (дарения), находящееся у ответственных лиц до вручения (награждения, дарения); переходящие награды, призы, кубки;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осуществления внутреннего контроля и (или) раскрытия сведений о деятельности учреждения в формируемой им отчетности.</w:t>
      </w:r>
    </w:p>
    <w:p w:rsidR="00041F73" w:rsidRDefault="00041F73">
      <w:bookmarkStart w:id="1344" w:name="sub_32"/>
      <w:r>
        <w:t>Учет на забалансовых счетах ведется по простой системе.</w:t>
      </w:r>
    </w:p>
    <w:p w:rsidR="00041F73" w:rsidRDefault="00041F73">
      <w:bookmarkStart w:id="1345" w:name="sub_33"/>
      <w:bookmarkEnd w:id="1344"/>
      <w:r>
        <w:t>По согласованию с субъектом консолидации в рамках формирования учетной политики учреждения вправе вводить дополнительные забалансовые счета для сбора информации в целях обеспечения управленческого учета, а также для обеспечения внутреннего контроля за сохранностью имущества, выданного в пользование.</w:t>
      </w:r>
    </w:p>
    <w:p w:rsidR="00041F73" w:rsidRDefault="00041F73">
      <w:bookmarkStart w:id="1346" w:name="sub_3324"/>
      <w:bookmarkEnd w:id="1345"/>
      <w: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bookmarkEnd w:id="1346"/>
    <w:p w:rsidR="00041F73" w:rsidRDefault="00041F73"/>
    <w:p w:rsidR="00041F73" w:rsidRDefault="00041F73">
      <w:pPr>
        <w:pStyle w:val="1"/>
      </w:pPr>
      <w:bookmarkStart w:id="1347" w:name="sub_1"/>
      <w:r>
        <w:t>Счет 01 "Имущество, полученное в пользование"</w:t>
      </w:r>
    </w:p>
    <w:bookmarkEnd w:id="1347"/>
    <w:p w:rsidR="00041F73" w:rsidRDefault="00041F73"/>
    <w:p w:rsidR="00041F73" w:rsidRDefault="00041F73">
      <w:pPr>
        <w:pStyle w:val="a8"/>
        <w:rPr>
          <w:color w:val="000000"/>
          <w:sz w:val="16"/>
          <w:szCs w:val="16"/>
        </w:rPr>
      </w:pPr>
      <w:bookmarkStart w:id="1348" w:name="sub_2333"/>
      <w:r>
        <w:rPr>
          <w:color w:val="000000"/>
          <w:sz w:val="16"/>
          <w:szCs w:val="16"/>
        </w:rPr>
        <w:t>Информация об изменениях:</w:t>
      </w:r>
    </w:p>
    <w:bookmarkEnd w:id="1348"/>
    <w:p w:rsidR="00041F73" w:rsidRDefault="00041F73">
      <w:pPr>
        <w:pStyle w:val="a9"/>
      </w:pPr>
      <w:r>
        <w:t xml:space="preserve">Пункт 333 изменен с 17 октября 2020 г. - </w:t>
      </w:r>
      <w:hyperlink r:id="rId796" w:history="1">
        <w:r>
          <w:rPr>
            <w:rStyle w:val="a4"/>
          </w:rPr>
          <w:t>Приказ</w:t>
        </w:r>
      </w:hyperlink>
      <w:r>
        <w:t xml:space="preserve"> Минфина России от 14 сентября 2020 г. N 198Н</w:t>
      </w:r>
    </w:p>
    <w:p w:rsidR="00041F73" w:rsidRDefault="00041F73">
      <w:pPr>
        <w:pStyle w:val="a9"/>
      </w:pPr>
      <w:hyperlink r:id="rId797" w:history="1">
        <w:r>
          <w:rPr>
            <w:rStyle w:val="a4"/>
          </w:rPr>
          <w:t>См. предыдущую редакцию</w:t>
        </w:r>
      </w:hyperlink>
    </w:p>
    <w:p w:rsidR="00041F73" w:rsidRDefault="00041F73">
      <w:r>
        <w:t xml:space="preserve">333. Счет предназначен для учета: имущества, полученного учреждением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w:t>
      </w:r>
      <w:r>
        <w:lastRenderedPageBreak/>
        <w:t>(орган власти) при выполнении возложенных на него функций (полномочий), без закрепления права оперативного управления); 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 ценностей,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w:t>
      </w:r>
    </w:p>
    <w:p w:rsidR="00041F73" w:rsidRDefault="00041F73">
      <w:bookmarkStart w:id="1349" w:name="sub_23332"/>
      <w:r>
        <w:t>Объект имущества, полученный учреждением от балансодержателя (собственника) имущества, учитывается на забалансовом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041F73" w:rsidRDefault="00041F73">
      <w:bookmarkStart w:id="1350" w:name="sub_23333"/>
      <w:bookmarkEnd w:id="1349"/>
      <w:r>
        <w:t xml:space="preserve">Внутренние перемещения материальных ценностей в учреждении, учитываемых по забалансовому счету, отражается на основании оправдательных первичных документов путем изменения ответственного лица и (или) места хранения, либо записью в </w:t>
      </w:r>
      <w:hyperlink r:id="rId798" w:history="1">
        <w:r>
          <w:rPr>
            <w:rStyle w:val="a4"/>
          </w:rPr>
          <w:t>Инвентарной карточке</w:t>
        </w:r>
      </w:hyperlink>
      <w:r>
        <w:t>.</w:t>
      </w:r>
    </w:p>
    <w:p w:rsidR="00041F73" w:rsidRDefault="00041F73">
      <w:bookmarkStart w:id="1351" w:name="sub_23334"/>
      <w:bookmarkEnd w:id="1350"/>
      <w:r>
        <w:t xml:space="preserve">Передача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w:t>
      </w:r>
      <w:hyperlink w:anchor="sub_25" w:history="1">
        <w:r>
          <w:rPr>
            <w:rStyle w:val="a4"/>
          </w:rPr>
          <w:t>счете 25</w:t>
        </w:r>
      </w:hyperlink>
      <w:r>
        <w:t xml:space="preserve"> "Имущество, переданное в возмездное пользование (аренду)", </w:t>
      </w:r>
      <w:hyperlink w:anchor="sub_26" w:history="1">
        <w:r>
          <w:rPr>
            <w:rStyle w:val="a4"/>
          </w:rPr>
          <w:t>счете 26</w:t>
        </w:r>
      </w:hyperlink>
      <w:r>
        <w:t xml:space="preserve"> "Имущество, переданное в безвозмездное пользование".</w:t>
      </w:r>
    </w:p>
    <w:p w:rsidR="00041F73" w:rsidRDefault="00041F73">
      <w:bookmarkStart w:id="1352" w:name="sub_233305"/>
      <w:bookmarkEnd w:id="1351"/>
      <w: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041F73" w:rsidRDefault="00041F73">
      <w:pPr>
        <w:pStyle w:val="a8"/>
        <w:rPr>
          <w:color w:val="000000"/>
          <w:sz w:val="16"/>
          <w:szCs w:val="16"/>
        </w:rPr>
      </w:pPr>
      <w:bookmarkStart w:id="1353" w:name="sub_2334"/>
      <w:bookmarkEnd w:id="1352"/>
      <w:r>
        <w:rPr>
          <w:color w:val="000000"/>
          <w:sz w:val="16"/>
          <w:szCs w:val="16"/>
        </w:rPr>
        <w:t>Информация об изменениях:</w:t>
      </w:r>
    </w:p>
    <w:bookmarkEnd w:id="1353"/>
    <w:p w:rsidR="00041F73" w:rsidRDefault="00041F73">
      <w:pPr>
        <w:pStyle w:val="a9"/>
      </w:pPr>
      <w:r>
        <w:t xml:space="preserve">Пункт 334 изменен с 17 октября 2020 г. - </w:t>
      </w:r>
      <w:hyperlink r:id="rId799" w:history="1">
        <w:r>
          <w:rPr>
            <w:rStyle w:val="a4"/>
          </w:rPr>
          <w:t>Приказ</w:t>
        </w:r>
      </w:hyperlink>
      <w:r>
        <w:t xml:space="preserve"> Минфина России от 14 сентября 2020 г. N 198Н</w:t>
      </w:r>
    </w:p>
    <w:p w:rsidR="00041F73" w:rsidRDefault="00041F73">
      <w:pPr>
        <w:pStyle w:val="a9"/>
      </w:pPr>
      <w:hyperlink r:id="rId800" w:history="1">
        <w:r>
          <w:rPr>
            <w:rStyle w:val="a4"/>
          </w:rPr>
          <w:t>См. предыдущую редакцию</w:t>
        </w:r>
      </w:hyperlink>
    </w:p>
    <w:p w:rsidR="00041F73" w:rsidRDefault="00041F73">
      <w:r>
        <w:t xml:space="preserve">334. Аналитический учет по счету ведется в </w:t>
      </w:r>
      <w:hyperlink r:id="rId801" w:history="1">
        <w:r>
          <w:rPr>
            <w:rStyle w:val="a4"/>
          </w:rPr>
          <w:t>Карточке</w:t>
        </w:r>
      </w:hyperlink>
      <w:r>
        <w:t xml:space="preserve"> количественно-суммового учета материальных ценностей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приема-передачи (ином документе).</w:t>
      </w:r>
    </w:p>
    <w:p w:rsidR="00041F73" w:rsidRDefault="00041F73">
      <w:bookmarkStart w:id="1354" w:name="sub_23342"/>
      <w:r>
        <w:t xml:space="preserve">Аналитический учет по счету ведется в разрезе объектов имущества (имущественных прав), учетных (инвентарных, серийных, реестровых) номеров, местонахождений объектов (адресов), ответственных лиц, контрагентов (собственников, балансодержателей), правовых оснований, кодов </w:t>
      </w:r>
      <w:hyperlink r:id="rId802" w:history="1">
        <w:r>
          <w:rPr>
            <w:rStyle w:val="a4"/>
          </w:rPr>
          <w:t>классификации операций сектора государственного управления</w:t>
        </w:r>
      </w:hyperlink>
      <w:r>
        <w:t>.</w:t>
      </w:r>
    </w:p>
    <w:bookmarkEnd w:id="1354"/>
    <w:p w:rsidR="00041F73" w:rsidRDefault="00041F73"/>
    <w:p w:rsidR="00041F73" w:rsidRDefault="00041F73">
      <w:pPr>
        <w:pStyle w:val="a8"/>
        <w:rPr>
          <w:color w:val="000000"/>
          <w:sz w:val="16"/>
          <w:szCs w:val="16"/>
        </w:rPr>
      </w:pPr>
      <w:bookmarkStart w:id="1355" w:name="sub_2"/>
      <w:r>
        <w:rPr>
          <w:color w:val="000000"/>
          <w:sz w:val="16"/>
          <w:szCs w:val="16"/>
        </w:rPr>
        <w:t>Информация об изменениях:</w:t>
      </w:r>
    </w:p>
    <w:bookmarkEnd w:id="1355"/>
    <w:p w:rsidR="00041F73" w:rsidRDefault="00041F73">
      <w:pPr>
        <w:pStyle w:val="a9"/>
      </w:pPr>
      <w:r>
        <w:t xml:space="preserve">Заголовок изменен с 8 мая 2018 г. - </w:t>
      </w:r>
      <w:hyperlink r:id="rId803"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804" w:history="1">
        <w:r>
          <w:rPr>
            <w:rStyle w:val="a4"/>
          </w:rPr>
          <w:t>применяются</w:t>
        </w:r>
      </w:hyperlink>
      <w:r>
        <w:t xml:space="preserve"> при формировании учетной политики и показателей </w:t>
      </w:r>
      <w:r>
        <w:lastRenderedPageBreak/>
        <w:t>бухгалтерского учета, начиная с 2018 г.</w:t>
      </w:r>
    </w:p>
    <w:p w:rsidR="00041F73" w:rsidRDefault="00041F73">
      <w:pPr>
        <w:pStyle w:val="a9"/>
      </w:pPr>
      <w:hyperlink r:id="rId805" w:history="1">
        <w:r>
          <w:rPr>
            <w:rStyle w:val="a4"/>
          </w:rPr>
          <w:t>См. предыдущую редакцию</w:t>
        </w:r>
      </w:hyperlink>
    </w:p>
    <w:p w:rsidR="00041F73" w:rsidRDefault="00041F73">
      <w:pPr>
        <w:pStyle w:val="1"/>
      </w:pPr>
      <w:r>
        <w:t>Счет 02 "Материальные ценности на хранении"</w:t>
      </w:r>
    </w:p>
    <w:p w:rsidR="00041F73" w:rsidRDefault="00041F73"/>
    <w:p w:rsidR="00041F73" w:rsidRDefault="00041F73">
      <w:pPr>
        <w:pStyle w:val="a8"/>
        <w:rPr>
          <w:color w:val="000000"/>
          <w:sz w:val="16"/>
          <w:szCs w:val="16"/>
        </w:rPr>
      </w:pPr>
      <w:bookmarkStart w:id="1356" w:name="sub_2335"/>
      <w:r>
        <w:rPr>
          <w:color w:val="000000"/>
          <w:sz w:val="16"/>
          <w:szCs w:val="16"/>
        </w:rPr>
        <w:t>Информация об изменениях:</w:t>
      </w:r>
    </w:p>
    <w:bookmarkEnd w:id="1356"/>
    <w:p w:rsidR="00041F73" w:rsidRDefault="00041F73">
      <w:pPr>
        <w:pStyle w:val="a9"/>
      </w:pPr>
      <w:r>
        <w:t xml:space="preserve">Пункт 335 изменен с 17 октября 2020 г. - </w:t>
      </w:r>
      <w:hyperlink r:id="rId806" w:history="1">
        <w:r>
          <w:rPr>
            <w:rStyle w:val="a4"/>
          </w:rPr>
          <w:t>Приказ</w:t>
        </w:r>
      </w:hyperlink>
      <w:r>
        <w:t xml:space="preserve"> Минфина России от 14 сентября 2020 г. N 198Н</w:t>
      </w:r>
    </w:p>
    <w:p w:rsidR="00041F73" w:rsidRDefault="00041F73">
      <w:pPr>
        <w:pStyle w:val="a9"/>
      </w:pPr>
      <w:hyperlink r:id="rId807" w:history="1">
        <w:r>
          <w:rPr>
            <w:rStyle w:val="a4"/>
          </w:rPr>
          <w:t>См. предыдущую редакцию</w:t>
        </w:r>
      </w:hyperlink>
    </w:p>
    <w:p w:rsidR="00041F73" w:rsidRDefault="00041F73">
      <w:r>
        <w:t xml:space="preserve">335. Счет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w:t>
      </w:r>
      <w:hyperlink r:id="rId808" w:history="1">
        <w:r>
          <w:rPr>
            <w:rStyle w:val="a4"/>
          </w:rPr>
          <w:t>законодательству</w:t>
        </w:r>
      </w:hyperlink>
      <w:r>
        <w:t xml:space="preserve">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041F73" w:rsidRDefault="00041F73">
      <w:bookmarkStart w:id="1357" w:name="sub_233502"/>
      <w:r>
        <w:t>Материальные ценности, полученные (принятые) учреждением, учитываются на забалансовом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в случае одностороннего оформления акта учреждением и (или) отражения в учете материальных ценностей учреждения, не соответствующих критериям активов, в условной оценке: один объект, один рубль.</w:t>
      </w:r>
    </w:p>
    <w:bookmarkEnd w:id="1357"/>
    <w:p w:rsidR="00041F73" w:rsidRDefault="00041F73">
      <w:r>
        <w:t>Внутренние перемещения материальных ценностей в учреждении отражаются по забалансовому счету на основании оправдательных первичных документов, путем изменения материально-ответственного лица и (или) места хранения.</w:t>
      </w:r>
    </w:p>
    <w:p w:rsidR="00041F73" w:rsidRDefault="00041F73">
      <w: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041F73" w:rsidRDefault="00041F73">
      <w:pPr>
        <w:pStyle w:val="a8"/>
        <w:rPr>
          <w:color w:val="000000"/>
          <w:sz w:val="16"/>
          <w:szCs w:val="16"/>
        </w:rPr>
      </w:pPr>
      <w:bookmarkStart w:id="1358" w:name="sub_2336"/>
      <w:r>
        <w:rPr>
          <w:color w:val="000000"/>
          <w:sz w:val="16"/>
          <w:szCs w:val="16"/>
        </w:rPr>
        <w:t>Информация об изменениях:</w:t>
      </w:r>
    </w:p>
    <w:bookmarkEnd w:id="1358"/>
    <w:p w:rsidR="00041F73" w:rsidRDefault="00041F73">
      <w:pPr>
        <w:pStyle w:val="a9"/>
      </w:pPr>
      <w:r>
        <w:t xml:space="preserve">Пункт 336 изменен с 17 октября 2020 г. - </w:t>
      </w:r>
      <w:hyperlink r:id="rId809" w:history="1">
        <w:r>
          <w:rPr>
            <w:rStyle w:val="a4"/>
          </w:rPr>
          <w:t>Приказ</w:t>
        </w:r>
      </w:hyperlink>
      <w:r>
        <w:t xml:space="preserve"> Минфина России от 14 сентября 2020 г. N 198Н</w:t>
      </w:r>
    </w:p>
    <w:p w:rsidR="00041F73" w:rsidRDefault="00041F73">
      <w:pPr>
        <w:pStyle w:val="a9"/>
      </w:pPr>
      <w:hyperlink r:id="rId810" w:history="1">
        <w:r>
          <w:rPr>
            <w:rStyle w:val="a4"/>
          </w:rPr>
          <w:t>См. предыдущую редакцию</w:t>
        </w:r>
      </w:hyperlink>
    </w:p>
    <w:p w:rsidR="00041F73" w:rsidRDefault="00041F73">
      <w:r>
        <w:t>336. 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041F73" w:rsidRDefault="00041F73">
      <w:bookmarkStart w:id="1359" w:name="sub_23362"/>
      <w:r>
        <w:t>Аналитический учет по счету ведется в разрезе объектов имущества, местонахождений объектов (адресов), ответственных лиц, контрагентов (собственников, владельцев, иных лиц), правовых оснований.</w:t>
      </w:r>
    </w:p>
    <w:bookmarkEnd w:id="1359"/>
    <w:p w:rsidR="00041F73" w:rsidRDefault="00041F73"/>
    <w:p w:rsidR="00041F73" w:rsidRDefault="00041F73">
      <w:pPr>
        <w:pStyle w:val="1"/>
      </w:pPr>
      <w:bookmarkStart w:id="1360" w:name="sub_3"/>
      <w:r>
        <w:t>Счет 03 "Бланки строгой отчетности"</w:t>
      </w:r>
    </w:p>
    <w:bookmarkEnd w:id="1360"/>
    <w:p w:rsidR="00041F73" w:rsidRDefault="00041F73"/>
    <w:p w:rsidR="00041F73" w:rsidRDefault="00041F73">
      <w:pPr>
        <w:pStyle w:val="a8"/>
        <w:rPr>
          <w:color w:val="000000"/>
          <w:sz w:val="16"/>
          <w:szCs w:val="16"/>
        </w:rPr>
      </w:pPr>
      <w:bookmarkStart w:id="1361" w:name="sub_2337"/>
      <w:r>
        <w:rPr>
          <w:color w:val="000000"/>
          <w:sz w:val="16"/>
          <w:szCs w:val="16"/>
        </w:rPr>
        <w:t>Информация об изменениях:</w:t>
      </w:r>
    </w:p>
    <w:bookmarkEnd w:id="1361"/>
    <w:p w:rsidR="00041F73" w:rsidRDefault="00041F73">
      <w:pPr>
        <w:pStyle w:val="a9"/>
      </w:pPr>
      <w:r>
        <w:t xml:space="preserve">Пункт 337 изменен с 17 октября 2020 г. - </w:t>
      </w:r>
      <w:hyperlink r:id="rId811" w:history="1">
        <w:r>
          <w:rPr>
            <w:rStyle w:val="a4"/>
          </w:rPr>
          <w:t>Приказ</w:t>
        </w:r>
      </w:hyperlink>
      <w:r>
        <w:t xml:space="preserve"> Минфина России от 14 сентября 2020 г. N 198Н</w:t>
      </w:r>
    </w:p>
    <w:p w:rsidR="00041F73" w:rsidRDefault="00041F73">
      <w:pPr>
        <w:pStyle w:val="a9"/>
      </w:pPr>
      <w:hyperlink r:id="rId812" w:history="1">
        <w:r>
          <w:rPr>
            <w:rStyle w:val="a4"/>
          </w:rPr>
          <w:t>См. предыдущую редакцию</w:t>
        </w:r>
      </w:hyperlink>
    </w:p>
    <w:p w:rsidR="00041F73" w:rsidRDefault="00041F73">
      <w:r>
        <w:t>337. Счет предназначен для учета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выданных ответственным лицам с мест хранения (со склада) для их оформления (использования в рамках хозяйственной деятельности учреждения) или находящихся у ответственных лиц с момента их приобретения. Перечень бланков, относимых к бланкам строгой отчетности, устанавливается учреждением в рамках формирования учетной политики.</w:t>
      </w:r>
    </w:p>
    <w:p w:rsidR="00041F73" w:rsidRDefault="00041F73">
      <w:bookmarkStart w:id="1362" w:name="sub_23372"/>
      <w:r>
        <w:t>Бланки строгой отчетности учитываются на забалансовом счете в условной оценке: один бланк, один рубль, а в случаях установленной учреждением в рамках формирования учетной политики: по стоимости приобретения бланков.</w:t>
      </w:r>
    </w:p>
    <w:p w:rsidR="00041F73" w:rsidRDefault="00041F73">
      <w:bookmarkStart w:id="1363" w:name="sub_23371"/>
      <w:bookmarkEnd w:id="1362"/>
      <w:r>
        <w:t>Внутренние перемещения бланков строгой отчетности в учреждении отражаются по забалансовому счету на основании оправдательных первичных документов, путем изменения ответственного лица и (или) места хранения.</w:t>
      </w:r>
    </w:p>
    <w:p w:rsidR="00041F73" w:rsidRDefault="00041F73">
      <w:bookmarkStart w:id="1364" w:name="sub_3374"/>
      <w:bookmarkEnd w:id="1363"/>
      <w: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bookmarkEnd w:id="1364"/>
    <w:p w:rsidR="00041F73" w:rsidRDefault="00041F73">
      <w:pPr>
        <w:pStyle w:val="a8"/>
        <w:rPr>
          <w:color w:val="000000"/>
          <w:sz w:val="16"/>
          <w:szCs w:val="16"/>
        </w:rPr>
      </w:pPr>
      <w:r>
        <w:rPr>
          <w:color w:val="000000"/>
          <w:sz w:val="16"/>
          <w:szCs w:val="16"/>
        </w:rPr>
        <w:t>ГАРАНТ:</w:t>
      </w:r>
    </w:p>
    <w:p w:rsidR="00041F73" w:rsidRDefault="00041F73">
      <w:pPr>
        <w:pStyle w:val="a8"/>
      </w:pPr>
      <w:r>
        <w:t xml:space="preserve">О постоянно действующих комиссиях Минздрава России по выбытию (списанию) бланков строгой отчетности, закрепленных за материально ответственными лицами Минздрава России, см. </w:t>
      </w:r>
      <w:hyperlink r:id="rId813" w:history="1">
        <w:r>
          <w:rPr>
            <w:rStyle w:val="a4"/>
          </w:rPr>
          <w:t>приказ</w:t>
        </w:r>
      </w:hyperlink>
      <w:r>
        <w:t xml:space="preserve"> Минздрава России от 14 августа 2019 г. N 649</w:t>
      </w:r>
    </w:p>
    <w:p w:rsidR="00041F73" w:rsidRDefault="00041F73">
      <w:pPr>
        <w:pStyle w:val="a8"/>
      </w:pPr>
      <w:r>
        <w:t xml:space="preserve">См. </w:t>
      </w:r>
      <w:hyperlink r:id="rId814" w:history="1">
        <w:r>
          <w:rPr>
            <w:rStyle w:val="a4"/>
          </w:rPr>
          <w:t>перечень</w:t>
        </w:r>
      </w:hyperlink>
      <w:r>
        <w:t xml:space="preserve"> бланков, относящихся к бланкам строгой отчетности, используемых Минздравом России, утвержденный </w:t>
      </w:r>
      <w:hyperlink r:id="rId815" w:history="1">
        <w:r>
          <w:rPr>
            <w:rStyle w:val="a4"/>
          </w:rPr>
          <w:t>приказом</w:t>
        </w:r>
      </w:hyperlink>
      <w:r>
        <w:t xml:space="preserve"> Минздрава России от 3 марта 2017 г. N 91</w:t>
      </w:r>
    </w:p>
    <w:p w:rsidR="00041F73" w:rsidRDefault="00041F73">
      <w:pPr>
        <w:pStyle w:val="a8"/>
        <w:rPr>
          <w:color w:val="000000"/>
          <w:sz w:val="16"/>
          <w:szCs w:val="16"/>
        </w:rPr>
      </w:pPr>
      <w:bookmarkStart w:id="1365" w:name="sub_2338"/>
      <w:r>
        <w:rPr>
          <w:color w:val="000000"/>
          <w:sz w:val="16"/>
          <w:szCs w:val="16"/>
        </w:rPr>
        <w:t>Информация об изменениях:</w:t>
      </w:r>
    </w:p>
    <w:bookmarkEnd w:id="1365"/>
    <w:p w:rsidR="00041F73" w:rsidRDefault="00041F73">
      <w:pPr>
        <w:pStyle w:val="a9"/>
      </w:pPr>
      <w:r>
        <w:t xml:space="preserve">Пункт 338 изменен с 17 октября 2020 г. - </w:t>
      </w:r>
      <w:hyperlink r:id="rId816" w:history="1">
        <w:r>
          <w:rPr>
            <w:rStyle w:val="a4"/>
          </w:rPr>
          <w:t>Приказ</w:t>
        </w:r>
      </w:hyperlink>
      <w:r>
        <w:t xml:space="preserve"> Минфина России от 14 сентября 2020 г. N 198Н</w:t>
      </w:r>
    </w:p>
    <w:p w:rsidR="00041F73" w:rsidRDefault="00041F73">
      <w:pPr>
        <w:pStyle w:val="a9"/>
      </w:pPr>
      <w:hyperlink r:id="rId817" w:history="1">
        <w:r>
          <w:rPr>
            <w:rStyle w:val="a4"/>
          </w:rPr>
          <w:t>См. предыдущую редакцию</w:t>
        </w:r>
      </w:hyperlink>
    </w:p>
    <w:p w:rsidR="00041F73" w:rsidRDefault="00041F73">
      <w:r>
        <w:t>338. Аналитический учет по счету ведется по каждому виду бланков строгой отчетности (по наименованию бланка, номеру, серии) в разрезе ответственных лиц и местонахождений (адресов, мест хранения) в Книге по учету бланков строгой отчетности.</w:t>
      </w:r>
    </w:p>
    <w:p w:rsidR="00041F73" w:rsidRDefault="00041F73"/>
    <w:p w:rsidR="00041F73" w:rsidRDefault="00041F73">
      <w:pPr>
        <w:pStyle w:val="a8"/>
        <w:rPr>
          <w:color w:val="000000"/>
          <w:sz w:val="16"/>
          <w:szCs w:val="16"/>
        </w:rPr>
      </w:pPr>
      <w:bookmarkStart w:id="1366" w:name="sub_4"/>
      <w:r>
        <w:rPr>
          <w:color w:val="000000"/>
          <w:sz w:val="16"/>
          <w:szCs w:val="16"/>
        </w:rPr>
        <w:t>Информация об изменениях:</w:t>
      </w:r>
    </w:p>
    <w:bookmarkEnd w:id="1366"/>
    <w:p w:rsidR="00041F73" w:rsidRDefault="00041F73">
      <w:pPr>
        <w:pStyle w:val="a9"/>
      </w:pPr>
      <w:r>
        <w:t xml:space="preserve">Заголовок изменен с 10 февраля 2019 г. - </w:t>
      </w:r>
      <w:hyperlink r:id="rId818" w:history="1">
        <w:r>
          <w:rPr>
            <w:rStyle w:val="a4"/>
          </w:rPr>
          <w:t>Приказ</w:t>
        </w:r>
      </w:hyperlink>
      <w:r>
        <w:t xml:space="preserve"> Минфина России от 28 декабря 2018 г. N 298Н</w:t>
      </w:r>
    </w:p>
    <w:p w:rsidR="00041F73" w:rsidRDefault="00041F73">
      <w:pPr>
        <w:pStyle w:val="a9"/>
      </w:pPr>
      <w:r>
        <w:t xml:space="preserve">Изменения </w:t>
      </w:r>
      <w:hyperlink r:id="rId819" w:history="1">
        <w:r>
          <w:rPr>
            <w:rStyle w:val="a4"/>
          </w:rPr>
          <w:t>применяются</w:t>
        </w:r>
      </w:hyperlink>
      <w:r>
        <w:t xml:space="preserve"> при формировании учетной политики и показателей бухгалтерского учета, начиная с 2019 г.</w:t>
      </w:r>
    </w:p>
    <w:p w:rsidR="00041F73" w:rsidRDefault="00041F73">
      <w:pPr>
        <w:pStyle w:val="a9"/>
      </w:pPr>
      <w:hyperlink r:id="rId820" w:history="1">
        <w:r>
          <w:rPr>
            <w:rStyle w:val="a4"/>
          </w:rPr>
          <w:t>См. предыдущую редакцию</w:t>
        </w:r>
      </w:hyperlink>
    </w:p>
    <w:p w:rsidR="00041F73" w:rsidRDefault="00041F73">
      <w:pPr>
        <w:pStyle w:val="1"/>
      </w:pPr>
      <w:r>
        <w:t>Счет 04 "Сомнительная задолженность"</w:t>
      </w:r>
    </w:p>
    <w:p w:rsidR="00041F73" w:rsidRDefault="00041F73"/>
    <w:p w:rsidR="00041F73" w:rsidRDefault="00041F73">
      <w:pPr>
        <w:pStyle w:val="a8"/>
        <w:rPr>
          <w:color w:val="000000"/>
          <w:sz w:val="16"/>
          <w:szCs w:val="16"/>
        </w:rPr>
      </w:pPr>
      <w:bookmarkStart w:id="1367" w:name="sub_2339"/>
      <w:r>
        <w:rPr>
          <w:color w:val="000000"/>
          <w:sz w:val="16"/>
          <w:szCs w:val="16"/>
        </w:rPr>
        <w:t>Информация об изменениях:</w:t>
      </w:r>
    </w:p>
    <w:bookmarkEnd w:id="1367"/>
    <w:p w:rsidR="00041F73" w:rsidRDefault="00041F73">
      <w:pPr>
        <w:pStyle w:val="a9"/>
      </w:pPr>
      <w:r>
        <w:t xml:space="preserve">Пункт 339 изменен с 17 октября 2020 г. - </w:t>
      </w:r>
      <w:hyperlink r:id="rId821" w:history="1">
        <w:r>
          <w:rPr>
            <w:rStyle w:val="a4"/>
          </w:rPr>
          <w:t>Приказ</w:t>
        </w:r>
      </w:hyperlink>
      <w:r>
        <w:t xml:space="preserve"> Минфина России от 14 сентября 2020 г. N 198Н</w:t>
      </w:r>
    </w:p>
    <w:p w:rsidR="00041F73" w:rsidRDefault="00041F73">
      <w:pPr>
        <w:pStyle w:val="a9"/>
      </w:pPr>
      <w:hyperlink r:id="rId822" w:history="1">
        <w:r>
          <w:rPr>
            <w:rStyle w:val="a4"/>
          </w:rPr>
          <w:t>См. предыдущую редакцию</w:t>
        </w:r>
      </w:hyperlink>
    </w:p>
    <w:p w:rsidR="00041F73" w:rsidRDefault="00041F73">
      <w:r>
        <w:t>339.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p>
    <w:p w:rsidR="00041F73" w:rsidRDefault="00041F73">
      <w:bookmarkStart w:id="1368" w:name="sub_233902"/>
      <w:r>
        <w:t>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041F73" w:rsidRDefault="00041F73">
      <w:bookmarkStart w:id="1369" w:name="sub_233903"/>
      <w:bookmarkEnd w:id="1368"/>
      <w:r>
        <w:t>Списание сомнительной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при наличии документов, подтверждающих неопределенность относительно получения экономических выгод или полезного потенциала, в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041F73" w:rsidRDefault="00041F73">
      <w:bookmarkStart w:id="1370" w:name="sub_233904"/>
      <w:bookmarkEnd w:id="1369"/>
      <w: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p>
    <w:p w:rsidR="00041F73" w:rsidRDefault="00041F73">
      <w:pPr>
        <w:pStyle w:val="a8"/>
        <w:rPr>
          <w:color w:val="000000"/>
          <w:sz w:val="16"/>
          <w:szCs w:val="16"/>
        </w:rPr>
      </w:pPr>
      <w:bookmarkStart w:id="1371" w:name="sub_2340"/>
      <w:bookmarkEnd w:id="1370"/>
      <w:r>
        <w:rPr>
          <w:color w:val="000000"/>
          <w:sz w:val="16"/>
          <w:szCs w:val="16"/>
        </w:rPr>
        <w:t>Информация об изменениях:</w:t>
      </w:r>
    </w:p>
    <w:bookmarkEnd w:id="1371"/>
    <w:p w:rsidR="00041F73" w:rsidRDefault="00041F73">
      <w:pPr>
        <w:pStyle w:val="a9"/>
      </w:pPr>
      <w:r>
        <w:t xml:space="preserve">Пункт 340 изменен с 17 октября 2020 г. - </w:t>
      </w:r>
      <w:hyperlink r:id="rId823" w:history="1">
        <w:r>
          <w:rPr>
            <w:rStyle w:val="a4"/>
          </w:rPr>
          <w:t>Приказ</w:t>
        </w:r>
      </w:hyperlink>
      <w:r>
        <w:t xml:space="preserve"> Минфина России от 14 сентября 2020 г. N 198Н</w:t>
      </w:r>
    </w:p>
    <w:p w:rsidR="00041F73" w:rsidRDefault="00041F73">
      <w:pPr>
        <w:pStyle w:val="a9"/>
      </w:pPr>
      <w:hyperlink r:id="rId824" w:history="1">
        <w:r>
          <w:rPr>
            <w:rStyle w:val="a4"/>
          </w:rPr>
          <w:t>См. предыдущую редакцию</w:t>
        </w:r>
      </w:hyperlink>
    </w:p>
    <w:p w:rsidR="00041F73" w:rsidRDefault="00041F73">
      <w:r>
        <w:t xml:space="preserve">340. Аналитический учет по счету ведется в </w:t>
      </w:r>
      <w:hyperlink r:id="rId825" w:history="1">
        <w:r>
          <w:rPr>
            <w:rStyle w:val="a4"/>
          </w:rPr>
          <w:t>Карточке</w:t>
        </w:r>
      </w:hyperlink>
      <w:r>
        <w:t xml:space="preserve">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041F73" w:rsidRDefault="00041F73">
      <w:bookmarkStart w:id="1372" w:name="sub_23402"/>
      <w:r>
        <w:t>Аналитический учет по счету ведется в разрезе видов поступлений (выплат) (источников финансового обеспечения), контрагентов, кодов классификации доходов бюджетов, уникальных идентификаторов начислений (УИН), правовых оснований.</w:t>
      </w:r>
    </w:p>
    <w:bookmarkEnd w:id="1372"/>
    <w:p w:rsidR="00041F73" w:rsidRDefault="00041F73"/>
    <w:p w:rsidR="00041F73" w:rsidRDefault="00041F73">
      <w:pPr>
        <w:pStyle w:val="1"/>
      </w:pPr>
      <w:bookmarkStart w:id="1373" w:name="sub_5"/>
      <w:r>
        <w:t>Счет 05 "Материальные ценности, оплаченные по централизованному снабжению"</w:t>
      </w:r>
    </w:p>
    <w:bookmarkEnd w:id="1373"/>
    <w:p w:rsidR="00041F73" w:rsidRDefault="00041F73"/>
    <w:p w:rsidR="00041F73" w:rsidRDefault="00041F73">
      <w:bookmarkStart w:id="1374" w:name="sub_2341"/>
      <w:r>
        <w:t>341. Счет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
    <w:bookmarkEnd w:id="1374"/>
    <w:p w:rsidR="00041F73" w:rsidRDefault="00041F73">
      <w:r>
        <w:t>Принятие к учету на забалансовый счет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041F73" w:rsidRDefault="00041F73">
      <w:bookmarkStart w:id="1375" w:name="sub_23413"/>
      <w:r>
        <w:t>При получении вышестоящим учреждением - заказчиком подтверждения о получении учреждением (грузополучателем) материальных ценностей, отгруженных в их адрес, указанные ценности подлежат списанию с забалансового учета по стоимости, по которой они ранее принимались к учету.</w:t>
      </w:r>
    </w:p>
    <w:p w:rsidR="00041F73" w:rsidRDefault="00041F73">
      <w:pPr>
        <w:pStyle w:val="a8"/>
        <w:rPr>
          <w:color w:val="000000"/>
          <w:sz w:val="16"/>
          <w:szCs w:val="16"/>
        </w:rPr>
      </w:pPr>
      <w:bookmarkStart w:id="1376" w:name="sub_2342"/>
      <w:bookmarkEnd w:id="1375"/>
      <w:r>
        <w:rPr>
          <w:color w:val="000000"/>
          <w:sz w:val="16"/>
          <w:szCs w:val="16"/>
        </w:rPr>
        <w:t>Информация об изменениях:</w:t>
      </w:r>
    </w:p>
    <w:bookmarkEnd w:id="1376"/>
    <w:p w:rsidR="00041F73" w:rsidRDefault="00041F73">
      <w:pPr>
        <w:pStyle w:val="a9"/>
      </w:pPr>
      <w:r>
        <w:t xml:space="preserve">Пункт 342 изменен с 17 октября 2020 г. - </w:t>
      </w:r>
      <w:hyperlink r:id="rId826" w:history="1">
        <w:r>
          <w:rPr>
            <w:rStyle w:val="a4"/>
          </w:rPr>
          <w:t>Приказ</w:t>
        </w:r>
      </w:hyperlink>
      <w:r>
        <w:t xml:space="preserve"> Минфина России от 14 сентября 2020 г. N 198Н</w:t>
      </w:r>
    </w:p>
    <w:p w:rsidR="00041F73" w:rsidRDefault="00041F73">
      <w:pPr>
        <w:pStyle w:val="a9"/>
      </w:pPr>
      <w:hyperlink r:id="rId827" w:history="1">
        <w:r>
          <w:rPr>
            <w:rStyle w:val="a4"/>
          </w:rPr>
          <w:t>См. предыдущую редакцию</w:t>
        </w:r>
      </w:hyperlink>
    </w:p>
    <w:p w:rsidR="00041F73" w:rsidRDefault="00041F73">
      <w:r>
        <w:t xml:space="preserve">342. Аналитический учет по счету ведется в </w:t>
      </w:r>
      <w:hyperlink r:id="rId828" w:history="1">
        <w:r>
          <w:rPr>
            <w:rStyle w:val="a4"/>
          </w:rPr>
          <w:t>Книге</w:t>
        </w:r>
      </w:hyperlink>
      <w:r>
        <w:t xml:space="preserve"> учета материальных ценностей, оплаченных в централизованном порядке, по каждому учреждению (грузополучателю), виду материальных ценностей.</w:t>
      </w:r>
    </w:p>
    <w:p w:rsidR="00041F73" w:rsidRDefault="00041F73">
      <w:bookmarkStart w:id="1377" w:name="sub_23422"/>
      <w:r>
        <w:t>Аналитический учет по счету ведется в разрезе контрагентов (учреждений - грузополучателей), объектов имущества, правовых оснований.</w:t>
      </w:r>
    </w:p>
    <w:bookmarkEnd w:id="1377"/>
    <w:p w:rsidR="00041F73" w:rsidRDefault="00041F73"/>
    <w:p w:rsidR="00041F73" w:rsidRDefault="00041F73">
      <w:pPr>
        <w:pStyle w:val="1"/>
      </w:pPr>
      <w:bookmarkStart w:id="1378" w:name="sub_6"/>
      <w:r>
        <w:t>Счет 06 "Задолженность учащихся и студентов за невозвращенные материальные ценности"</w:t>
      </w:r>
    </w:p>
    <w:bookmarkEnd w:id="1378"/>
    <w:p w:rsidR="00041F73" w:rsidRDefault="00041F73"/>
    <w:p w:rsidR="00041F73" w:rsidRDefault="00041F73">
      <w:bookmarkStart w:id="1379" w:name="sub_2343"/>
      <w:r>
        <w:t>343. Счет предназначен для учета задолженности учащихся и (или) студентов за невозвращенное ими обмундирование, белье, инструменты и иное имущество.</w:t>
      </w:r>
    </w:p>
    <w:bookmarkEnd w:id="1379"/>
    <w:p w:rsidR="00041F73" w:rsidRDefault="00041F73">
      <w:r>
        <w:t>Задолженность учащихся и (или) студентов принимается к учету в размере подлежащих возмещению сумм расходов учреждения, необходимых для восстановления (приобретения) аналогичного имущества.</w:t>
      </w:r>
    </w:p>
    <w:p w:rsidR="00041F73" w:rsidRDefault="00041F73">
      <w:bookmarkStart w:id="1380" w:name="sub_2344"/>
      <w:r>
        <w:t xml:space="preserve">344. Аналитический учет по счету ведется в </w:t>
      </w:r>
      <w:hyperlink r:id="rId829" w:history="1">
        <w:r>
          <w:rPr>
            <w:rStyle w:val="a4"/>
          </w:rPr>
          <w:t>Карточке</w:t>
        </w:r>
      </w:hyperlink>
      <w:r>
        <w:t xml:space="preserve"> учета средств и расчетов в разрезе видов поступлений, по каждому учащемуся, студенту, виду материальных ценностей.</w:t>
      </w:r>
    </w:p>
    <w:bookmarkEnd w:id="1380"/>
    <w:p w:rsidR="00041F73" w:rsidRDefault="00041F73"/>
    <w:p w:rsidR="00041F73" w:rsidRDefault="00041F73">
      <w:pPr>
        <w:pStyle w:val="a8"/>
        <w:rPr>
          <w:color w:val="000000"/>
          <w:sz w:val="16"/>
          <w:szCs w:val="16"/>
        </w:rPr>
      </w:pPr>
      <w:bookmarkStart w:id="1381" w:name="sub_7"/>
      <w:r>
        <w:rPr>
          <w:color w:val="000000"/>
          <w:sz w:val="16"/>
          <w:szCs w:val="16"/>
        </w:rPr>
        <w:t>Информация об изменениях:</w:t>
      </w:r>
    </w:p>
    <w:bookmarkEnd w:id="1381"/>
    <w:p w:rsidR="00041F73" w:rsidRDefault="00041F73">
      <w:pPr>
        <w:pStyle w:val="a9"/>
      </w:pPr>
      <w:r>
        <w:fldChar w:fldCharType="begin"/>
      </w:r>
      <w:r>
        <w:instrText>HYPERLINK "garantF1://70143014.40"</w:instrText>
      </w:r>
      <w:r>
        <w:fldChar w:fldCharType="separate"/>
      </w:r>
      <w:r>
        <w:rPr>
          <w:rStyle w:val="a4"/>
        </w:rPr>
        <w:t>Приказом</w:t>
      </w:r>
      <w:r>
        <w:fldChar w:fldCharType="end"/>
      </w:r>
      <w:r>
        <w:t xml:space="preserve"> Минфина РФ от 12 октября 2012 г. N 134н в наименование Счета 07 внесены изменения, </w:t>
      </w:r>
      <w:hyperlink r:id="rId830" w:history="1">
        <w:r>
          <w:rPr>
            <w:rStyle w:val="a4"/>
          </w:rPr>
          <w:t>вступающие в силу</w:t>
        </w:r>
      </w:hyperlink>
      <w:r>
        <w:t xml:space="preserve"> с 1 января 2013 г.</w:t>
      </w:r>
    </w:p>
    <w:p w:rsidR="00041F73" w:rsidRDefault="00041F73">
      <w:pPr>
        <w:pStyle w:val="a9"/>
      </w:pPr>
      <w:hyperlink r:id="rId831" w:history="1">
        <w:r>
          <w:rPr>
            <w:rStyle w:val="a4"/>
          </w:rPr>
          <w:t>См. текст наименования в предыдущей редакции</w:t>
        </w:r>
      </w:hyperlink>
    </w:p>
    <w:p w:rsidR="00041F73" w:rsidRDefault="00041F73">
      <w:pPr>
        <w:pStyle w:val="1"/>
      </w:pPr>
      <w:r>
        <w:t>Счет 07 "Награды, призы, кубки и ценные подарки, сувениры"</w:t>
      </w:r>
    </w:p>
    <w:p w:rsidR="00041F73" w:rsidRDefault="00041F73"/>
    <w:p w:rsidR="00041F73" w:rsidRDefault="00041F73">
      <w:pPr>
        <w:pStyle w:val="a8"/>
        <w:rPr>
          <w:color w:val="000000"/>
          <w:sz w:val="16"/>
          <w:szCs w:val="16"/>
        </w:rPr>
      </w:pPr>
      <w:bookmarkStart w:id="1382" w:name="sub_2345"/>
      <w:r>
        <w:rPr>
          <w:color w:val="000000"/>
          <w:sz w:val="16"/>
          <w:szCs w:val="16"/>
        </w:rPr>
        <w:t>Информация об изменениях:</w:t>
      </w:r>
    </w:p>
    <w:bookmarkEnd w:id="1382"/>
    <w:p w:rsidR="00041F73" w:rsidRDefault="00041F73">
      <w:pPr>
        <w:pStyle w:val="a9"/>
      </w:pPr>
      <w:r>
        <w:t xml:space="preserve">Пункт 345 изменен с 17 октября 2020 г. - </w:t>
      </w:r>
      <w:hyperlink r:id="rId832" w:history="1">
        <w:r>
          <w:rPr>
            <w:rStyle w:val="a4"/>
          </w:rPr>
          <w:t>Приказ</w:t>
        </w:r>
      </w:hyperlink>
      <w:r>
        <w:t xml:space="preserve"> Минфина России от 14 сентября 2020 г. N 198Н</w:t>
      </w:r>
    </w:p>
    <w:p w:rsidR="00041F73" w:rsidRDefault="00041F73">
      <w:pPr>
        <w:pStyle w:val="a9"/>
      </w:pPr>
      <w:hyperlink r:id="rId833" w:history="1">
        <w:r>
          <w:rPr>
            <w:rStyle w:val="a4"/>
          </w:rPr>
          <w:t>См. предыдущую редакцию</w:t>
        </w:r>
      </w:hyperlink>
    </w:p>
    <w:p w:rsidR="00041F73" w:rsidRDefault="00041F73">
      <w:r>
        <w:lastRenderedPageBreak/>
        <w:t>345. Счет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приобретенных и предназначенных для награждения (дарения), в том числе ценных подарков и сувениров (далее - ценные подарки (сувениры). Призы, знамена, кубки учитываются на забалансовом счете в течение всего периода их нахождения в данном учреждении.</w:t>
      </w:r>
    </w:p>
    <w:p w:rsidR="00041F73" w:rsidRDefault="00041F73">
      <w:r>
        <w:t>Ценные подарки (сувениры) учитываются на забалансовом счете с момента выдачи их со склада (с момента приобретения в случае, когда материальные ценности не принимаются на склад) и до момента вручения.</w:t>
      </w:r>
    </w:p>
    <w:p w:rsidR="00041F73" w:rsidRDefault="00041F73">
      <w:r>
        <w:t>При одновременном представлении лицами, ответственными за их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не отражается (признаются расходы текущего финансового периода в сумме стоимости ценных подарков (сувениров).</w:t>
      </w:r>
    </w:p>
    <w:p w:rsidR="00041F73" w:rsidRDefault="00041F73">
      <w:r>
        <w:t>Награды, призы, кубки, в том числе переходящие, учитываются в условной оценке: один предмет, один рубль. Ценные подарки (сувениры) учитываются по стоимости их приобретения.</w:t>
      </w:r>
    </w:p>
    <w:p w:rsidR="00041F73" w:rsidRDefault="00041F73">
      <w:pPr>
        <w:pStyle w:val="a8"/>
        <w:rPr>
          <w:color w:val="000000"/>
          <w:sz w:val="16"/>
          <w:szCs w:val="16"/>
        </w:rPr>
      </w:pPr>
      <w:bookmarkStart w:id="1383" w:name="sub_2346"/>
      <w:r>
        <w:rPr>
          <w:color w:val="000000"/>
          <w:sz w:val="16"/>
          <w:szCs w:val="16"/>
        </w:rPr>
        <w:t>Информация об изменениях:</w:t>
      </w:r>
    </w:p>
    <w:bookmarkEnd w:id="1383"/>
    <w:p w:rsidR="00041F73" w:rsidRDefault="00041F73">
      <w:pPr>
        <w:pStyle w:val="a9"/>
      </w:pPr>
      <w:r>
        <w:t xml:space="preserve">Пункт 346 изменен с 17 октября 2020 г. - </w:t>
      </w:r>
      <w:hyperlink r:id="rId834" w:history="1">
        <w:r>
          <w:rPr>
            <w:rStyle w:val="a4"/>
          </w:rPr>
          <w:t>Приказ</w:t>
        </w:r>
      </w:hyperlink>
      <w:r>
        <w:t xml:space="preserve"> Минфина России от 14 сентября 2020 г. N 198Н</w:t>
      </w:r>
    </w:p>
    <w:p w:rsidR="00041F73" w:rsidRDefault="00041F73">
      <w:pPr>
        <w:pStyle w:val="a9"/>
      </w:pPr>
      <w:hyperlink r:id="rId835" w:history="1">
        <w:r>
          <w:rPr>
            <w:rStyle w:val="a4"/>
          </w:rPr>
          <w:t>См. предыдущую редакцию</w:t>
        </w:r>
      </w:hyperlink>
    </w:p>
    <w:p w:rsidR="00041F73" w:rsidRDefault="00041F73">
      <w:r>
        <w:t xml:space="preserve">346. Аналитический учет по счету ведется в </w:t>
      </w:r>
      <w:hyperlink r:id="rId836" w:history="1">
        <w:r>
          <w:rPr>
            <w:rStyle w:val="a4"/>
          </w:rPr>
          <w:t>Карточке</w:t>
        </w:r>
      </w:hyperlink>
      <w:r>
        <w:t xml:space="preserve"> количественно-суммового учета материальных ценностей в разрезе материально ответственных лиц, мест хранения, по каждому предмету имущества (подарку (сувениру).</w:t>
      </w:r>
    </w:p>
    <w:p w:rsidR="00041F73" w:rsidRDefault="00041F73">
      <w:bookmarkStart w:id="1384" w:name="sub_23462"/>
      <w:r>
        <w:t>Аналитический учет по счету ведется в разрезе объектов имущества, ответственных лиц, местонахождений объектов (адресов, мест хранения).</w:t>
      </w:r>
    </w:p>
    <w:bookmarkEnd w:id="1384"/>
    <w:p w:rsidR="00041F73" w:rsidRDefault="00041F73"/>
    <w:p w:rsidR="00041F73" w:rsidRDefault="00041F73">
      <w:pPr>
        <w:pStyle w:val="1"/>
      </w:pPr>
      <w:bookmarkStart w:id="1385" w:name="sub_8"/>
      <w:r>
        <w:t>Счет 08 "Путевки неоплаченные"</w:t>
      </w:r>
    </w:p>
    <w:bookmarkEnd w:id="1385"/>
    <w:p w:rsidR="00041F73" w:rsidRDefault="00041F73"/>
    <w:p w:rsidR="00041F73" w:rsidRDefault="00041F73">
      <w:bookmarkStart w:id="1386" w:name="sub_2347"/>
      <w:r>
        <w:t>347. Счет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p w:rsidR="00041F73" w:rsidRDefault="00041F73">
      <w:bookmarkStart w:id="1387" w:name="sub_234702"/>
      <w:bookmarkEnd w:id="1386"/>
      <w:r>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rsidR="00041F73" w:rsidRDefault="00041F73">
      <w:pPr>
        <w:pStyle w:val="a8"/>
        <w:rPr>
          <w:color w:val="000000"/>
          <w:sz w:val="16"/>
          <w:szCs w:val="16"/>
        </w:rPr>
      </w:pPr>
      <w:bookmarkStart w:id="1388" w:name="sub_2348"/>
      <w:bookmarkEnd w:id="1387"/>
      <w:r>
        <w:rPr>
          <w:color w:val="000000"/>
          <w:sz w:val="16"/>
          <w:szCs w:val="16"/>
        </w:rPr>
        <w:t>Информация об изменениях:</w:t>
      </w:r>
    </w:p>
    <w:bookmarkEnd w:id="1388"/>
    <w:p w:rsidR="00041F73" w:rsidRDefault="00041F73">
      <w:pPr>
        <w:pStyle w:val="a9"/>
      </w:pPr>
      <w:r>
        <w:t xml:space="preserve">Пункт 348 изменен с 17 октября 2020 г. - </w:t>
      </w:r>
      <w:hyperlink r:id="rId837" w:history="1">
        <w:r>
          <w:rPr>
            <w:rStyle w:val="a4"/>
          </w:rPr>
          <w:t>Приказ</w:t>
        </w:r>
      </w:hyperlink>
      <w:r>
        <w:t xml:space="preserve"> Минфина России от 14 сентября 2020 г. N 198Н</w:t>
      </w:r>
    </w:p>
    <w:p w:rsidR="00041F73" w:rsidRDefault="00041F73">
      <w:pPr>
        <w:pStyle w:val="a9"/>
      </w:pPr>
      <w:hyperlink r:id="rId838" w:history="1">
        <w:r>
          <w:rPr>
            <w:rStyle w:val="a4"/>
          </w:rPr>
          <w:t>См. предыдущую редакцию</w:t>
        </w:r>
      </w:hyperlink>
    </w:p>
    <w:p w:rsidR="00041F73" w:rsidRDefault="00041F73">
      <w:r>
        <w:t xml:space="preserve">348. Аналитический учет ведется в </w:t>
      </w:r>
      <w:hyperlink r:id="rId839" w:history="1">
        <w:r>
          <w:rPr>
            <w:rStyle w:val="a4"/>
          </w:rPr>
          <w:t>Карточке</w:t>
        </w:r>
      </w:hyperlink>
      <w:r>
        <w:t xml:space="preserve">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rsidR="00041F73" w:rsidRDefault="00041F73">
      <w:bookmarkStart w:id="1389" w:name="sub_23482"/>
      <w:r>
        <w:t>Аналитический учет по счету ведется в разрезе видов путевок (по наименованию, номеру, серии), контрагентов (организаций, передавших путевки), правовых оснований, ответственных лиц, мест хранения.</w:t>
      </w:r>
    </w:p>
    <w:bookmarkEnd w:id="1389"/>
    <w:p w:rsidR="00041F73" w:rsidRDefault="00041F73"/>
    <w:p w:rsidR="00041F73" w:rsidRDefault="00041F73">
      <w:pPr>
        <w:pStyle w:val="1"/>
      </w:pPr>
      <w:bookmarkStart w:id="1390" w:name="sub_9"/>
      <w:r>
        <w:t xml:space="preserve">Счет 09 "Запасные части к транспортным средствам, выданные взамен </w:t>
      </w:r>
      <w:r>
        <w:lastRenderedPageBreak/>
        <w:t>изношенных"</w:t>
      </w:r>
    </w:p>
    <w:bookmarkEnd w:id="1390"/>
    <w:p w:rsidR="00041F73" w:rsidRDefault="00041F73"/>
    <w:p w:rsidR="00041F73" w:rsidRDefault="00041F73">
      <w:pPr>
        <w:pStyle w:val="a8"/>
        <w:rPr>
          <w:color w:val="000000"/>
          <w:sz w:val="16"/>
          <w:szCs w:val="16"/>
        </w:rPr>
      </w:pPr>
      <w:bookmarkStart w:id="1391" w:name="sub_2349"/>
      <w:r>
        <w:rPr>
          <w:color w:val="000000"/>
          <w:sz w:val="16"/>
          <w:szCs w:val="16"/>
        </w:rPr>
        <w:t>Информация об изменениях:</w:t>
      </w:r>
    </w:p>
    <w:bookmarkEnd w:id="1391"/>
    <w:p w:rsidR="00041F73" w:rsidRDefault="00041F73">
      <w:pPr>
        <w:pStyle w:val="a9"/>
      </w:pPr>
      <w:r>
        <w:t xml:space="preserve">Пункт 349 изменен с 17 октября 2020 г. - </w:t>
      </w:r>
      <w:hyperlink r:id="rId840" w:history="1">
        <w:r>
          <w:rPr>
            <w:rStyle w:val="a4"/>
          </w:rPr>
          <w:t>Приказ</w:t>
        </w:r>
      </w:hyperlink>
      <w:r>
        <w:t xml:space="preserve"> Минфина России от 14 сентября 2020 г. N 198Н</w:t>
      </w:r>
    </w:p>
    <w:p w:rsidR="00041F73" w:rsidRDefault="00041F73">
      <w:pPr>
        <w:pStyle w:val="a9"/>
      </w:pPr>
      <w:hyperlink r:id="rId841" w:history="1">
        <w:r>
          <w:rPr>
            <w:rStyle w:val="a4"/>
          </w:rPr>
          <w:t>См. предыдущую редакцию</w:t>
        </w:r>
      </w:hyperlink>
    </w:p>
    <w:p w:rsidR="00041F73" w:rsidRDefault="00041F73">
      <w:r>
        <w:t>349. Счет предназначен для учета информации о материальных ценностях,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 (двигатели, аккумуляторы, шины и покрышки и т.п.), определяется учетной политикой учреждения на основании установленных норм расхода и (или) сроков службы ремонтно-эксплуатационных материалов и запасных частей.</w:t>
      </w:r>
    </w:p>
    <w:p w:rsidR="00041F73" w:rsidRDefault="00041F73">
      <w:bookmarkStart w:id="1392" w:name="sub_234902"/>
      <w: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041F73" w:rsidRDefault="00041F73">
      <w:bookmarkStart w:id="1393" w:name="sub_234903"/>
      <w:bookmarkEnd w:id="1392"/>
      <w:r>
        <w:t>Выбытие материальных ценностей с забалансового учета осуществляется на основании акта приема-сдачи выполненных работ, подтверждающих их замену.</w:t>
      </w:r>
    </w:p>
    <w:p w:rsidR="00041F73" w:rsidRDefault="00041F73">
      <w:bookmarkStart w:id="1394" w:name="sub_234904"/>
      <w:bookmarkEnd w:id="1393"/>
      <w:r>
        <w:t>При выбытии транспортного средства запасные части, установленные на нем и учитываемые на забалансовом счете, списываются с забалансового учета.</w:t>
      </w:r>
    </w:p>
    <w:p w:rsidR="00041F73" w:rsidRDefault="00041F73">
      <w:pPr>
        <w:pStyle w:val="a8"/>
        <w:rPr>
          <w:color w:val="000000"/>
          <w:sz w:val="16"/>
          <w:szCs w:val="16"/>
        </w:rPr>
      </w:pPr>
      <w:bookmarkStart w:id="1395" w:name="sub_2350"/>
      <w:bookmarkEnd w:id="1394"/>
      <w:r>
        <w:rPr>
          <w:color w:val="000000"/>
          <w:sz w:val="16"/>
          <w:szCs w:val="16"/>
        </w:rPr>
        <w:t>Информация об изменениях:</w:t>
      </w:r>
    </w:p>
    <w:bookmarkEnd w:id="1395"/>
    <w:p w:rsidR="00041F73" w:rsidRDefault="00041F73">
      <w:pPr>
        <w:pStyle w:val="a9"/>
      </w:pPr>
      <w:r>
        <w:t xml:space="preserve">Пункт 350 изменен с 17 октября 2020 г. - </w:t>
      </w:r>
      <w:hyperlink r:id="rId842" w:history="1">
        <w:r>
          <w:rPr>
            <w:rStyle w:val="a4"/>
          </w:rPr>
          <w:t>Приказ</w:t>
        </w:r>
      </w:hyperlink>
      <w:r>
        <w:t xml:space="preserve"> Минфина России от 14 сентября 2020 г. N 198Н</w:t>
      </w:r>
    </w:p>
    <w:p w:rsidR="00041F73" w:rsidRDefault="00041F73">
      <w:pPr>
        <w:pStyle w:val="a9"/>
      </w:pPr>
      <w:hyperlink r:id="rId843" w:history="1">
        <w:r>
          <w:rPr>
            <w:rStyle w:val="a4"/>
          </w:rPr>
          <w:t>См. предыдущую редакцию</w:t>
        </w:r>
      </w:hyperlink>
    </w:p>
    <w:p w:rsidR="00041F73" w:rsidRDefault="00041F73">
      <w:r>
        <w:t xml:space="preserve">350. Аналитический учет по счету ведется в </w:t>
      </w:r>
      <w:hyperlink r:id="rId844" w:history="1">
        <w:r>
          <w:rPr>
            <w:rStyle w:val="a4"/>
          </w:rPr>
          <w:t>Карточке</w:t>
        </w:r>
      </w:hyperlink>
      <w:r>
        <w:t xml:space="preserve">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041F73" w:rsidRDefault="00041F73">
      <w:bookmarkStart w:id="1396" w:name="sub_23502"/>
      <w:r>
        <w:t>Аналитический учет по счету ведется в разрезе объектов транспортных средств, ответственных лиц, номенклатуры запасных частей (с указанием производственных номеров при их наличии).</w:t>
      </w:r>
    </w:p>
    <w:bookmarkEnd w:id="1396"/>
    <w:p w:rsidR="00041F73" w:rsidRDefault="00041F73"/>
    <w:p w:rsidR="00041F73" w:rsidRDefault="00041F73">
      <w:pPr>
        <w:pStyle w:val="1"/>
      </w:pPr>
      <w:bookmarkStart w:id="1397" w:name="sub_10"/>
      <w:r>
        <w:t>Счет 10 "Обеспечение исполнения обязательств"</w:t>
      </w:r>
    </w:p>
    <w:bookmarkEnd w:id="1397"/>
    <w:p w:rsidR="00041F73" w:rsidRDefault="00041F73"/>
    <w:p w:rsidR="00041F73" w:rsidRDefault="00041F73">
      <w:pPr>
        <w:pStyle w:val="a8"/>
        <w:rPr>
          <w:color w:val="000000"/>
          <w:sz w:val="16"/>
          <w:szCs w:val="16"/>
        </w:rPr>
      </w:pPr>
      <w:bookmarkStart w:id="1398" w:name="sub_2351"/>
      <w:r>
        <w:rPr>
          <w:color w:val="000000"/>
          <w:sz w:val="16"/>
          <w:szCs w:val="16"/>
        </w:rPr>
        <w:t>Информация об изменениях:</w:t>
      </w:r>
    </w:p>
    <w:bookmarkEnd w:id="1398"/>
    <w:p w:rsidR="00041F73" w:rsidRDefault="00041F73">
      <w:pPr>
        <w:pStyle w:val="a9"/>
      </w:pPr>
      <w:r>
        <w:fldChar w:fldCharType="begin"/>
      </w:r>
      <w:r>
        <w:instrText>HYPERLINK "garantF1://70632688.183"</w:instrText>
      </w:r>
      <w:r>
        <w:fldChar w:fldCharType="separate"/>
      </w:r>
      <w:r>
        <w:rPr>
          <w:rStyle w:val="a4"/>
        </w:rPr>
        <w:t>Приказом</w:t>
      </w:r>
      <w:r>
        <w:fldChar w:fldCharType="end"/>
      </w:r>
      <w:r>
        <w:t xml:space="preserve"> Минфина России от 29 августа 2014 г. N 89н в пункт 351 внесены изменения</w:t>
      </w:r>
    </w:p>
    <w:p w:rsidR="00041F73" w:rsidRDefault="00041F73">
      <w:pPr>
        <w:pStyle w:val="a9"/>
      </w:pPr>
      <w:hyperlink r:id="rId845" w:history="1">
        <w:r>
          <w:rPr>
            <w:rStyle w:val="a4"/>
          </w:rPr>
          <w:t>См. текст пункта в предыдущей редакции</w:t>
        </w:r>
      </w:hyperlink>
    </w:p>
    <w:p w:rsidR="00041F73" w:rsidRDefault="00041F73">
      <w:r>
        <w:t>351. Счет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041F73" w:rsidRDefault="00041F73">
      <w:bookmarkStart w:id="1399" w:name="sub_23512"/>
      <w:r>
        <w:t>Принятие к забалансовому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p w:rsidR="00041F73" w:rsidRDefault="00041F73">
      <w:bookmarkStart w:id="1400" w:name="sub_235103"/>
      <w:bookmarkEnd w:id="1399"/>
      <w: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w:t>
      </w:r>
      <w:r>
        <w:lastRenderedPageBreak/>
        <w:t>забалансового счета.</w:t>
      </w:r>
    </w:p>
    <w:p w:rsidR="00041F73" w:rsidRDefault="00041F73">
      <w:pPr>
        <w:pStyle w:val="a8"/>
        <w:rPr>
          <w:color w:val="000000"/>
          <w:sz w:val="16"/>
          <w:szCs w:val="16"/>
        </w:rPr>
      </w:pPr>
      <w:bookmarkStart w:id="1401" w:name="sub_2352"/>
      <w:bookmarkEnd w:id="1400"/>
      <w:r>
        <w:rPr>
          <w:color w:val="000000"/>
          <w:sz w:val="16"/>
          <w:szCs w:val="16"/>
        </w:rPr>
        <w:t>Информация об изменениях:</w:t>
      </w:r>
    </w:p>
    <w:bookmarkEnd w:id="1401"/>
    <w:p w:rsidR="00041F73" w:rsidRDefault="00041F73">
      <w:pPr>
        <w:pStyle w:val="a9"/>
      </w:pPr>
      <w:r>
        <w:t xml:space="preserve">Пункт 352 изменен с 17 октября 2020 г. - </w:t>
      </w:r>
      <w:hyperlink r:id="rId846" w:history="1">
        <w:r>
          <w:rPr>
            <w:rStyle w:val="a4"/>
          </w:rPr>
          <w:t>Приказ</w:t>
        </w:r>
      </w:hyperlink>
      <w:r>
        <w:t xml:space="preserve"> Минфина России от 14 сентября 2020 г. N 198Н</w:t>
      </w:r>
    </w:p>
    <w:p w:rsidR="00041F73" w:rsidRDefault="00041F73">
      <w:pPr>
        <w:pStyle w:val="a9"/>
      </w:pPr>
      <w:hyperlink r:id="rId847" w:history="1">
        <w:r>
          <w:rPr>
            <w:rStyle w:val="a4"/>
          </w:rPr>
          <w:t>См. предыдущую редакцию</w:t>
        </w:r>
      </w:hyperlink>
    </w:p>
    <w:p w:rsidR="00041F73" w:rsidRDefault="00041F73">
      <w:r>
        <w:t xml:space="preserve">352. Аналитический учет по счету ведется в </w:t>
      </w:r>
      <w:hyperlink r:id="rId848" w:history="1">
        <w:r>
          <w:rPr>
            <w:rStyle w:val="a4"/>
          </w:rPr>
          <w:t>Многографной карточке</w:t>
        </w:r>
      </w:hyperlink>
      <w:r>
        <w:t xml:space="preserve">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041F73" w:rsidRDefault="00041F73">
      <w:bookmarkStart w:id="1402" w:name="sub_23522"/>
      <w:r>
        <w:t>Аналитический учет по счету ведется в разрезе видов имущества, видов валют, контрагентов, идентификаторов обязательств, идентификаторов обеспечения, мест хранения (адресов).</w:t>
      </w:r>
    </w:p>
    <w:bookmarkEnd w:id="1402"/>
    <w:p w:rsidR="00041F73" w:rsidRDefault="00041F73"/>
    <w:p w:rsidR="00041F73" w:rsidRDefault="00041F73">
      <w:pPr>
        <w:pStyle w:val="1"/>
      </w:pPr>
      <w:bookmarkStart w:id="1403" w:name="sub_11"/>
      <w:r>
        <w:t>Счет 11 "Государственные и муниципальные гарантии"</w:t>
      </w:r>
    </w:p>
    <w:bookmarkEnd w:id="1403"/>
    <w:p w:rsidR="00041F73" w:rsidRDefault="00041F73"/>
    <w:p w:rsidR="00041F73" w:rsidRDefault="00041F73">
      <w:pPr>
        <w:pStyle w:val="a8"/>
        <w:rPr>
          <w:color w:val="000000"/>
          <w:sz w:val="16"/>
          <w:szCs w:val="16"/>
        </w:rPr>
      </w:pPr>
      <w:bookmarkStart w:id="1404" w:name="sub_2353"/>
      <w:r>
        <w:rPr>
          <w:color w:val="000000"/>
          <w:sz w:val="16"/>
          <w:szCs w:val="16"/>
        </w:rPr>
        <w:t>Информация об изменениях:</w:t>
      </w:r>
    </w:p>
    <w:bookmarkEnd w:id="1404"/>
    <w:p w:rsidR="00041F73" w:rsidRDefault="00041F73">
      <w:pPr>
        <w:pStyle w:val="a9"/>
      </w:pPr>
      <w:r>
        <w:fldChar w:fldCharType="begin"/>
      </w:r>
      <w:r>
        <w:instrText>HYPERLINK "garantF1://70632688.185"</w:instrText>
      </w:r>
      <w:r>
        <w:fldChar w:fldCharType="separate"/>
      </w:r>
      <w:r>
        <w:rPr>
          <w:rStyle w:val="a4"/>
        </w:rPr>
        <w:t>Приказом</w:t>
      </w:r>
      <w:r>
        <w:fldChar w:fldCharType="end"/>
      </w:r>
      <w:r>
        <w:t xml:space="preserve"> Минфина России от 29 августа 2014 г. N 89н в пункт 353 внесены изменения</w:t>
      </w:r>
    </w:p>
    <w:p w:rsidR="00041F73" w:rsidRDefault="00041F73">
      <w:pPr>
        <w:pStyle w:val="a9"/>
      </w:pPr>
      <w:hyperlink r:id="rId849" w:history="1">
        <w:r>
          <w:rPr>
            <w:rStyle w:val="a4"/>
          </w:rPr>
          <w:t>См. текст пункта в предыдущей редакции</w:t>
        </w:r>
      </w:hyperlink>
    </w:p>
    <w:p w:rsidR="00041F73" w:rsidRDefault="00041F73">
      <w:r>
        <w:t>353. Счет предназначен для учета сумм предоставленных государственных и муниципальных гарантий.</w:t>
      </w:r>
    </w:p>
    <w:p w:rsidR="00041F73" w:rsidRDefault="00041F73">
      <w:bookmarkStart w:id="1405" w:name="sub_23532"/>
      <w:r>
        <w:t>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(муниципальной) гарантии, осуществляется списание сумм обеспечений с забалансового счета.</w:t>
      </w:r>
    </w:p>
    <w:p w:rsidR="00041F73" w:rsidRDefault="00041F73">
      <w:pPr>
        <w:pStyle w:val="a8"/>
        <w:rPr>
          <w:color w:val="000000"/>
          <w:sz w:val="16"/>
          <w:szCs w:val="16"/>
        </w:rPr>
      </w:pPr>
      <w:bookmarkStart w:id="1406" w:name="sub_2354"/>
      <w:bookmarkEnd w:id="1405"/>
      <w:r>
        <w:rPr>
          <w:color w:val="000000"/>
          <w:sz w:val="16"/>
          <w:szCs w:val="16"/>
        </w:rPr>
        <w:t>Информация об изменениях:</w:t>
      </w:r>
    </w:p>
    <w:bookmarkEnd w:id="1406"/>
    <w:p w:rsidR="00041F73" w:rsidRDefault="00041F73">
      <w:pPr>
        <w:pStyle w:val="a9"/>
      </w:pPr>
      <w:r>
        <w:t xml:space="preserve">Пункт 354 изменен с 17 октября 2020 г. - </w:t>
      </w:r>
      <w:hyperlink r:id="rId850" w:history="1">
        <w:r>
          <w:rPr>
            <w:rStyle w:val="a4"/>
          </w:rPr>
          <w:t>Приказ</w:t>
        </w:r>
      </w:hyperlink>
      <w:r>
        <w:t xml:space="preserve"> Минфина России от 14 сентября 2020 г. N 198Н</w:t>
      </w:r>
    </w:p>
    <w:p w:rsidR="00041F73" w:rsidRDefault="00041F73">
      <w:pPr>
        <w:pStyle w:val="a9"/>
      </w:pPr>
      <w:hyperlink r:id="rId851" w:history="1">
        <w:r>
          <w:rPr>
            <w:rStyle w:val="a4"/>
          </w:rPr>
          <w:t>См. предыдущую редакцию</w:t>
        </w:r>
      </w:hyperlink>
    </w:p>
    <w:p w:rsidR="00041F73" w:rsidRDefault="00041F73">
      <w:r>
        <w:t xml:space="preserve">354. Аналитический учет по счету ведется в </w:t>
      </w:r>
      <w:hyperlink r:id="rId852" w:history="1">
        <w:r>
          <w:rPr>
            <w:rStyle w:val="a4"/>
          </w:rPr>
          <w:t>Карточке</w:t>
        </w:r>
      </w:hyperlink>
      <w:r>
        <w:t xml:space="preserve"> учета средств и расчетов 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p w:rsidR="00041F73" w:rsidRDefault="00041F73">
      <w:bookmarkStart w:id="1407" w:name="sub_23542"/>
      <w:r>
        <w:t xml:space="preserve">Аналитический учет по счету ведется в разрезе субъектов гражданских прав (обязательств), видов гарантий, видов долга (внутренний, внешний), правовых оснований (договоров, контрактов), кодов </w:t>
      </w:r>
      <w:hyperlink r:id="rId853" w:history="1">
        <w:r>
          <w:rPr>
            <w:rStyle w:val="a4"/>
          </w:rPr>
          <w:t>бюджетной классификации</w:t>
        </w:r>
      </w:hyperlink>
      <w:r>
        <w:t>, элементов бюджетов, регистрационных номеров.</w:t>
      </w:r>
    </w:p>
    <w:bookmarkEnd w:id="1407"/>
    <w:p w:rsidR="00041F73" w:rsidRDefault="00041F73"/>
    <w:p w:rsidR="00041F73" w:rsidRDefault="00041F73">
      <w:pPr>
        <w:pStyle w:val="1"/>
      </w:pPr>
      <w:bookmarkStart w:id="1408" w:name="sub_12"/>
      <w:r>
        <w:t>Счет 12 "Спецоборудование для выполнения научно-исследовательских работ по договорам с заказчиками"</w:t>
      </w:r>
    </w:p>
    <w:bookmarkEnd w:id="1408"/>
    <w:p w:rsidR="00041F73" w:rsidRDefault="00041F73"/>
    <w:p w:rsidR="00041F73" w:rsidRDefault="00041F73">
      <w:bookmarkStart w:id="1409" w:name="sub_2355"/>
      <w:r>
        <w:t>355. Счет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bookmarkEnd w:id="1409"/>
    <w:p w:rsidR="00041F73" w:rsidRDefault="00041F73">
      <w:r>
        <w:t xml:space="preserve">Спецоборудование (оборудование), предоставленное заказчиком, принимается к </w:t>
      </w:r>
      <w:r>
        <w:lastRenderedPageBreak/>
        <w:t>забалансовому учету на основании оправдательных первичных документов, подтверждающих его получение учреждением, по стоимости, указанной заказчиком.</w:t>
      </w:r>
    </w:p>
    <w:p w:rsidR="00041F73" w:rsidRDefault="00041F73">
      <w:r>
        <w:t>Спецоборудование, переданное в научное подразделение учреждения, принимается к забалансовому учету на основании оправдательных первичных документов, подтверждающих его передачу, по фактической стоимости объекта.</w:t>
      </w:r>
    </w:p>
    <w:p w:rsidR="00041F73" w:rsidRDefault="00041F73">
      <w:r>
        <w:t>Выбытие спецоборудования (оборудования) с забалансового учета отражается по стоимости, ранее принятой к учету:</w:t>
      </w:r>
    </w:p>
    <w:p w:rsidR="00041F73" w:rsidRDefault="00041F73">
      <w:r>
        <w:t>по факту возврата в соответствии с условиями договора заказчику предоставленного им спецоборудования (оборудования);</w:t>
      </w:r>
    </w:p>
    <w:p w:rsidR="00041F73" w:rsidRDefault="00041F73">
      <w:r>
        <w:t>при принятии спецоборудования (оборудования) в состав объектов нефинансовых активов учреждения для использования их в его деятельности, с одновременным отражением объектов на соответствующих балансовых счетах учета нефинансовых активов.</w:t>
      </w:r>
    </w:p>
    <w:p w:rsidR="00041F73" w:rsidRDefault="00041F73">
      <w:bookmarkStart w:id="1410" w:name="sub_2356"/>
      <w:r>
        <w:t xml:space="preserve">356. Аналитический учет по счету ведется в </w:t>
      </w:r>
      <w:hyperlink r:id="rId854" w:history="1">
        <w:r>
          <w:rPr>
            <w:rStyle w:val="a4"/>
          </w:rPr>
          <w:t>Карточке</w:t>
        </w:r>
      </w:hyperlink>
      <w:r>
        <w:t xml:space="preserve"> количественно-суммового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bookmarkEnd w:id="1410"/>
    <w:p w:rsidR="00041F73" w:rsidRDefault="00041F73"/>
    <w:p w:rsidR="00041F73" w:rsidRDefault="00041F73">
      <w:pPr>
        <w:pStyle w:val="1"/>
      </w:pPr>
      <w:bookmarkStart w:id="1411" w:name="sub_13"/>
      <w:r>
        <w:t>Счет 13 "Экспериментальные устройства"</w:t>
      </w:r>
    </w:p>
    <w:bookmarkEnd w:id="1411"/>
    <w:p w:rsidR="00041F73" w:rsidRDefault="00041F73"/>
    <w:p w:rsidR="00041F73" w:rsidRDefault="00041F73">
      <w:pPr>
        <w:pStyle w:val="a8"/>
        <w:rPr>
          <w:color w:val="000000"/>
          <w:sz w:val="16"/>
          <w:szCs w:val="16"/>
        </w:rPr>
      </w:pPr>
      <w:bookmarkStart w:id="1412" w:name="sub_2357"/>
      <w:r>
        <w:rPr>
          <w:color w:val="000000"/>
          <w:sz w:val="16"/>
          <w:szCs w:val="16"/>
        </w:rPr>
        <w:t>Информация об изменениях:</w:t>
      </w:r>
    </w:p>
    <w:bookmarkEnd w:id="1412"/>
    <w:p w:rsidR="00041F73" w:rsidRDefault="00041F73">
      <w:pPr>
        <w:pStyle w:val="a9"/>
      </w:pPr>
      <w:r>
        <w:fldChar w:fldCharType="begin"/>
      </w:r>
      <w:r>
        <w:instrText>HYPERLINK "garantF1://70632688.74"</w:instrText>
      </w:r>
      <w:r>
        <w:fldChar w:fldCharType="separate"/>
      </w:r>
      <w:r>
        <w:rPr>
          <w:rStyle w:val="a4"/>
        </w:rPr>
        <w:t>Приказом</w:t>
      </w:r>
      <w:r>
        <w:fldChar w:fldCharType="end"/>
      </w:r>
      <w:r>
        <w:t xml:space="preserve"> Минфина России от 29 августа 2014 г. N 89н в пункт 357 внесены изменения</w:t>
      </w:r>
    </w:p>
    <w:p w:rsidR="00041F73" w:rsidRDefault="00041F73">
      <w:pPr>
        <w:pStyle w:val="a9"/>
      </w:pPr>
      <w:hyperlink r:id="rId855" w:history="1">
        <w:r>
          <w:rPr>
            <w:rStyle w:val="a4"/>
          </w:rPr>
          <w:t>См. текст пункта в предыдущей редакции</w:t>
        </w:r>
      </w:hyperlink>
    </w:p>
    <w:p w:rsidR="00041F73" w:rsidRDefault="00041F73">
      <w:r>
        <w:t>357. Счет предназначен для учета материальных ценностей, использованных при изготовлении экспериментальных устройств, необходимых при проведении научно-исследовательских (опытно-конструкторских) работ, до момента проведения демонтажа этих устройств.</w:t>
      </w:r>
    </w:p>
    <w:p w:rsidR="00041F73" w:rsidRDefault="00041F73">
      <w:r>
        <w:t>Материальные ценности принимаются к забалансовому учету по стоимости объектов, отнесенных на увеличение затрат по выполняемым научно-исследовательским (опытно-конструкторским) работам.</w:t>
      </w:r>
    </w:p>
    <w:p w:rsidR="00041F73" w:rsidRDefault="00041F73">
      <w:r>
        <w:t>После проведения демонтажа экспериментальных устройств возможные к использованию учреждением материальные ценности списываются с забалансового счета и отражаются на соответствующих балансовых счетах учета нефинансовых активов по оценочной стоимости на дату принятия к балансовому учету.</w:t>
      </w:r>
    </w:p>
    <w:p w:rsidR="00041F73" w:rsidRDefault="00041F73">
      <w:bookmarkStart w:id="1413" w:name="sub_2358"/>
      <w:r>
        <w:t xml:space="preserve">358. Аналитический учет по счету ведется в </w:t>
      </w:r>
      <w:hyperlink r:id="rId856" w:history="1">
        <w:r>
          <w:rPr>
            <w:rStyle w:val="a4"/>
          </w:rPr>
          <w:t>Карточке</w:t>
        </w:r>
      </w:hyperlink>
      <w:r>
        <w:t xml:space="preserve"> количественно-суммового учета материальных ценностей в разрезе материально ответственных лиц, мест хранения по видам материальных ценностей (с указанием производственных номеров, при их наличии), их количеству и стоимости.</w:t>
      </w:r>
    </w:p>
    <w:bookmarkEnd w:id="1413"/>
    <w:p w:rsidR="00041F73" w:rsidRDefault="00041F73"/>
    <w:p w:rsidR="00041F73" w:rsidRDefault="00041F73">
      <w:pPr>
        <w:pStyle w:val="1"/>
      </w:pPr>
      <w:bookmarkStart w:id="1414" w:name="sub_14"/>
      <w:r>
        <w:t>Счет 14 "Расчетные документы, ожидающие исполнения"</w:t>
      </w:r>
    </w:p>
    <w:bookmarkEnd w:id="1414"/>
    <w:p w:rsidR="00041F73" w:rsidRDefault="00041F73"/>
    <w:p w:rsidR="00041F73" w:rsidRDefault="00041F73">
      <w:bookmarkStart w:id="1415" w:name="sub_2359"/>
      <w:r>
        <w:t>359. Счет предназначен для учета полученных и неоплаченных документов финансовым органом.</w:t>
      </w:r>
    </w:p>
    <w:p w:rsidR="00041F73" w:rsidRDefault="00041F73">
      <w:bookmarkStart w:id="1416" w:name="sub_2360"/>
      <w:bookmarkEnd w:id="1415"/>
      <w:r>
        <w:t xml:space="preserve">360. Аналитический учет по счету ведется в </w:t>
      </w:r>
      <w:hyperlink r:id="rId857" w:history="1">
        <w:r>
          <w:rPr>
            <w:rStyle w:val="a4"/>
          </w:rPr>
          <w:t>Карточке</w:t>
        </w:r>
      </w:hyperlink>
      <w:r>
        <w:t xml:space="preserve"> учета расчетных документов, ожидающих исполнения в разрезе счетов бюджетов по каждому документу.</w:t>
      </w:r>
    </w:p>
    <w:bookmarkEnd w:id="1416"/>
    <w:p w:rsidR="00041F73" w:rsidRDefault="00041F73"/>
    <w:p w:rsidR="00041F73" w:rsidRDefault="00041F73">
      <w:pPr>
        <w:pStyle w:val="1"/>
      </w:pPr>
      <w:bookmarkStart w:id="1417" w:name="sub_15"/>
      <w:r>
        <w:lastRenderedPageBreak/>
        <w:t>Счет 15 "Расчетные документы, не оплаченные в срок из-за отсутствия средств на счете государственного (муниципального) учреждения"</w:t>
      </w:r>
    </w:p>
    <w:bookmarkEnd w:id="1417"/>
    <w:p w:rsidR="00041F73" w:rsidRDefault="00041F73"/>
    <w:p w:rsidR="00041F73" w:rsidRDefault="00041F73">
      <w:bookmarkStart w:id="1418" w:name="sub_2361"/>
      <w:r>
        <w:t>361. Счет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041F73" w:rsidRDefault="00041F73">
      <w:bookmarkStart w:id="1419" w:name="sub_2362"/>
      <w:bookmarkEnd w:id="1418"/>
      <w:r>
        <w:t xml:space="preserve">362. Аналитический учет по счету ведется в </w:t>
      </w:r>
      <w:hyperlink r:id="rId858" w:history="1">
        <w:r>
          <w:rPr>
            <w:rStyle w:val="a4"/>
          </w:rPr>
          <w:t>Карточке</w:t>
        </w:r>
      </w:hyperlink>
      <w:r>
        <w:t xml:space="preserve"> учета расчетных документов, ожидающих исполнения в разрезе счетов учреждения по каждому документу.</w:t>
      </w:r>
    </w:p>
    <w:bookmarkEnd w:id="1419"/>
    <w:p w:rsidR="00041F73" w:rsidRDefault="00041F73"/>
    <w:p w:rsidR="00041F73" w:rsidRDefault="00041F73">
      <w:pPr>
        <w:pStyle w:val="1"/>
      </w:pPr>
      <w:bookmarkStart w:id="1420" w:name="sub_16"/>
      <w:r>
        <w:t>Счет 16 "Переплаты пенсий и пособий вследствие неправильного применения законодательства о пенсиях и пособиях, счетных ошибок"</w:t>
      </w:r>
    </w:p>
    <w:bookmarkEnd w:id="1420"/>
    <w:p w:rsidR="00041F73" w:rsidRDefault="00041F73"/>
    <w:p w:rsidR="00041F73" w:rsidRDefault="00041F73">
      <w:bookmarkStart w:id="1421" w:name="sub_2363"/>
      <w:r>
        <w:t>363. Счет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041F73" w:rsidRDefault="00041F73">
      <w:bookmarkStart w:id="1422" w:name="sub_2364"/>
      <w:bookmarkEnd w:id="1421"/>
      <w:r>
        <w:t xml:space="preserve">364. Аналитический учет по счету ведется в </w:t>
      </w:r>
      <w:hyperlink r:id="rId859" w:history="1">
        <w:r>
          <w:rPr>
            <w:rStyle w:val="a4"/>
          </w:rPr>
          <w:t>Карточке</w:t>
        </w:r>
      </w:hyperlink>
      <w:r>
        <w:t xml:space="preserve"> учета средств и расчетов.</w:t>
      </w:r>
    </w:p>
    <w:bookmarkEnd w:id="1422"/>
    <w:p w:rsidR="00041F73" w:rsidRDefault="00041F73"/>
    <w:p w:rsidR="00041F73" w:rsidRDefault="00041F73">
      <w:pPr>
        <w:pStyle w:val="a8"/>
        <w:rPr>
          <w:color w:val="000000"/>
          <w:sz w:val="16"/>
          <w:szCs w:val="16"/>
        </w:rPr>
      </w:pPr>
      <w:bookmarkStart w:id="1423" w:name="sub_17"/>
      <w:r>
        <w:rPr>
          <w:color w:val="000000"/>
          <w:sz w:val="16"/>
          <w:szCs w:val="16"/>
        </w:rPr>
        <w:t>Информация об изменениях:</w:t>
      </w:r>
    </w:p>
    <w:bookmarkEnd w:id="1423"/>
    <w:p w:rsidR="00041F73" w:rsidRDefault="00041F73">
      <w:pPr>
        <w:pStyle w:val="a9"/>
      </w:pPr>
      <w:r>
        <w:fldChar w:fldCharType="begin"/>
      </w:r>
      <w:r>
        <w:instrText>HYPERLINK "garantF1://71450852.5235"</w:instrText>
      </w:r>
      <w:r>
        <w:fldChar w:fldCharType="separate"/>
      </w:r>
      <w:r>
        <w:rPr>
          <w:rStyle w:val="a4"/>
        </w:rPr>
        <w:t>Приказом</w:t>
      </w:r>
      <w:r>
        <w:fldChar w:fldCharType="end"/>
      </w:r>
      <w:r>
        <w:t xml:space="preserve"> Минфина России от 16 ноября 2016 г. N 209н заголовок изложен в новой редакции</w:t>
      </w:r>
    </w:p>
    <w:p w:rsidR="00041F73" w:rsidRDefault="00041F73">
      <w:pPr>
        <w:pStyle w:val="a9"/>
      </w:pPr>
      <w:hyperlink r:id="rId860" w:history="1">
        <w:r>
          <w:rPr>
            <w:rStyle w:val="a4"/>
          </w:rPr>
          <w:t>См. текст заголовка в предыдущей редакции</w:t>
        </w:r>
      </w:hyperlink>
    </w:p>
    <w:p w:rsidR="00041F73" w:rsidRDefault="00041F73">
      <w:pPr>
        <w:pStyle w:val="1"/>
      </w:pPr>
      <w:r>
        <w:t>Счет 17 "Поступления денежных средств"</w:t>
      </w:r>
    </w:p>
    <w:p w:rsidR="00041F73" w:rsidRDefault="00041F73"/>
    <w:p w:rsidR="00041F73" w:rsidRDefault="00041F73">
      <w:pPr>
        <w:pStyle w:val="a8"/>
        <w:rPr>
          <w:color w:val="000000"/>
          <w:sz w:val="16"/>
          <w:szCs w:val="16"/>
        </w:rPr>
      </w:pPr>
      <w:bookmarkStart w:id="1424" w:name="sub_2365"/>
      <w:r>
        <w:rPr>
          <w:color w:val="000000"/>
          <w:sz w:val="16"/>
          <w:szCs w:val="16"/>
        </w:rPr>
        <w:t>Информация об изменениях:</w:t>
      </w:r>
    </w:p>
    <w:bookmarkEnd w:id="1424"/>
    <w:p w:rsidR="00041F73" w:rsidRDefault="00041F73">
      <w:pPr>
        <w:pStyle w:val="a9"/>
      </w:pPr>
      <w:r>
        <w:fldChar w:fldCharType="begin"/>
      </w:r>
      <w:r>
        <w:instrText>HYPERLINK "garantF1://71450852.5236"</w:instrText>
      </w:r>
      <w:r>
        <w:fldChar w:fldCharType="separate"/>
      </w:r>
      <w:r>
        <w:rPr>
          <w:rStyle w:val="a4"/>
        </w:rPr>
        <w:t>Приказом</w:t>
      </w:r>
      <w:r>
        <w:fldChar w:fldCharType="end"/>
      </w:r>
      <w:r>
        <w:t xml:space="preserve"> Минфина России от 16 ноября 2016 г. N 209н в пункт 365 внесены изменения</w:t>
      </w:r>
    </w:p>
    <w:p w:rsidR="00041F73" w:rsidRDefault="00041F73">
      <w:pPr>
        <w:pStyle w:val="a9"/>
      </w:pPr>
      <w:hyperlink r:id="rId861" w:history="1">
        <w:r>
          <w:rPr>
            <w:rStyle w:val="a4"/>
          </w:rPr>
          <w:t>См. текст пункта в предыдущей редакции</w:t>
        </w:r>
      </w:hyperlink>
    </w:p>
    <w:p w:rsidR="00041F73" w:rsidRDefault="00041F73">
      <w:r>
        <w:t xml:space="preserve">365. Счет открывается к счетам </w:t>
      </w:r>
      <w:hyperlink w:anchor="sub_20100" w:history="1">
        <w:r>
          <w:rPr>
            <w:rStyle w:val="a4"/>
          </w:rPr>
          <w:t>020100000</w:t>
        </w:r>
      </w:hyperlink>
      <w:r>
        <w:t xml:space="preserve"> "Денежные средства учреждения", </w:t>
      </w:r>
      <w:hyperlink w:anchor="sub_21003" w:history="1">
        <w:r>
          <w:rPr>
            <w:rStyle w:val="a4"/>
          </w:rPr>
          <w:t>021003000</w:t>
        </w:r>
      </w:hyperlink>
      <w:r>
        <w:t xml:space="preserve">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041F73" w:rsidRDefault="00041F73">
      <w:bookmarkStart w:id="1425" w:name="sub_236502"/>
      <w:r>
        <w:t xml:space="preserve">Кроме того, счет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w:t>
      </w:r>
      <w:r>
        <w:lastRenderedPageBreak/>
        <w:t>бюджета и для учета учреждениями операций по возврату дебиторской задолженности по расходам (поступлениям от восстановления расходов) прошлых лет.</w:t>
      </w:r>
    </w:p>
    <w:p w:rsidR="00041F73" w:rsidRDefault="00041F73">
      <w:bookmarkStart w:id="1426" w:name="sub_23653"/>
      <w:bookmarkEnd w:id="1425"/>
      <w:r>
        <w:t>Операции по перечислению возвратов поступлений, учитываемых на соответствующих счетах аналитического учета счета 17 "Поступления денежных средств", отражаются со знаком "минус".</w:t>
      </w:r>
    </w:p>
    <w:bookmarkEnd w:id="1426"/>
    <w:p w:rsidR="00041F73" w:rsidRDefault="00041F73">
      <w:r>
        <w:t>Операция по уточнению невыясненных поступлений отражается по счету через уточнение видов поступлений (доходов (источников финансирования дефицита бюджета).</w:t>
      </w:r>
    </w:p>
    <w:p w:rsidR="00041F73" w:rsidRDefault="00041F73">
      <w:bookmarkStart w:id="1427" w:name="sub_236504"/>
      <w:r>
        <w:t>По завершении текущего финансового года показатели (остатки) счета на следующий финансовый год не переносятся.</w:t>
      </w:r>
    </w:p>
    <w:p w:rsidR="00041F73" w:rsidRDefault="00041F73">
      <w:pPr>
        <w:pStyle w:val="a8"/>
        <w:rPr>
          <w:color w:val="000000"/>
          <w:sz w:val="16"/>
          <w:szCs w:val="16"/>
        </w:rPr>
      </w:pPr>
      <w:bookmarkStart w:id="1428" w:name="sub_2366"/>
      <w:bookmarkEnd w:id="1427"/>
      <w:r>
        <w:rPr>
          <w:color w:val="000000"/>
          <w:sz w:val="16"/>
          <w:szCs w:val="16"/>
        </w:rPr>
        <w:t>Информация об изменениях:</w:t>
      </w:r>
    </w:p>
    <w:bookmarkEnd w:id="1428"/>
    <w:p w:rsidR="00041F73" w:rsidRDefault="00041F73">
      <w:pPr>
        <w:pStyle w:val="a9"/>
      </w:pPr>
      <w:r>
        <w:t xml:space="preserve">Пункт 366 изменен с 17 октября 2020 г. - </w:t>
      </w:r>
      <w:hyperlink r:id="rId862" w:history="1">
        <w:r>
          <w:rPr>
            <w:rStyle w:val="a4"/>
          </w:rPr>
          <w:t>Приказ</w:t>
        </w:r>
      </w:hyperlink>
      <w:r>
        <w:t xml:space="preserve"> Минфина России от 14 сентября 2020 г. N 198Н</w:t>
      </w:r>
    </w:p>
    <w:p w:rsidR="00041F73" w:rsidRDefault="00041F73">
      <w:pPr>
        <w:pStyle w:val="a9"/>
      </w:pPr>
      <w:hyperlink r:id="rId863" w:history="1">
        <w:r>
          <w:rPr>
            <w:rStyle w:val="a4"/>
          </w:rPr>
          <w:t>См. предыдущую редакцию</w:t>
        </w:r>
      </w:hyperlink>
    </w:p>
    <w:p w:rsidR="00041F73" w:rsidRDefault="00041F73">
      <w:r>
        <w:t xml:space="preserve">366. Аналитический учет по счету ведется в </w:t>
      </w:r>
      <w:hyperlink r:id="rId864" w:history="1">
        <w:r>
          <w:rPr>
            <w:rStyle w:val="a4"/>
          </w:rPr>
          <w:t>Многографной карточке</w:t>
        </w:r>
      </w:hyperlink>
      <w:r>
        <w:t xml:space="preserve"> и (или) в </w:t>
      </w:r>
      <w:hyperlink r:id="rId865" w:history="1">
        <w:r>
          <w:rPr>
            <w:rStyle w:val="a4"/>
          </w:rPr>
          <w:t>Карточке</w:t>
        </w:r>
      </w:hyperlink>
      <w:r>
        <w:t xml:space="preserve">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041F73" w:rsidRDefault="00041F73">
      <w:bookmarkStart w:id="1429" w:name="sub_23662"/>
      <w:r>
        <w:t xml:space="preserve">Аналитический учет по счету ведется в разрезе счетов (лицевых счетов), кодов классификации доходов бюджетов, кодов финансового обеспечения, кодов </w:t>
      </w:r>
      <w:hyperlink r:id="rId866" w:history="1">
        <w:r>
          <w:rPr>
            <w:rStyle w:val="a4"/>
          </w:rPr>
          <w:t>классификации операций сектора государственного управления</w:t>
        </w:r>
      </w:hyperlink>
      <w:r>
        <w:t>, видов валют.</w:t>
      </w:r>
    </w:p>
    <w:bookmarkEnd w:id="1429"/>
    <w:p w:rsidR="00041F73" w:rsidRDefault="00041F73"/>
    <w:p w:rsidR="00041F73" w:rsidRDefault="00041F73">
      <w:pPr>
        <w:pStyle w:val="a8"/>
        <w:rPr>
          <w:color w:val="000000"/>
          <w:sz w:val="16"/>
          <w:szCs w:val="16"/>
        </w:rPr>
      </w:pPr>
      <w:bookmarkStart w:id="1430" w:name="sub_18"/>
      <w:r>
        <w:rPr>
          <w:color w:val="000000"/>
          <w:sz w:val="16"/>
          <w:szCs w:val="16"/>
        </w:rPr>
        <w:t>Информация об изменениях:</w:t>
      </w:r>
    </w:p>
    <w:bookmarkEnd w:id="1430"/>
    <w:p w:rsidR="00041F73" w:rsidRDefault="00041F73">
      <w:pPr>
        <w:pStyle w:val="a9"/>
      </w:pPr>
      <w:r>
        <w:fldChar w:fldCharType="begin"/>
      </w:r>
      <w:r>
        <w:instrText>HYPERLINK "garantF1://71450852.5237"</w:instrText>
      </w:r>
      <w:r>
        <w:fldChar w:fldCharType="separate"/>
      </w:r>
      <w:r>
        <w:rPr>
          <w:rStyle w:val="a4"/>
        </w:rPr>
        <w:t>Приказом</w:t>
      </w:r>
      <w:r>
        <w:fldChar w:fldCharType="end"/>
      </w:r>
      <w:r>
        <w:t xml:space="preserve"> Минфина России от 16 ноября 2016 г. N 209н заголовок изложен в новой редакции</w:t>
      </w:r>
    </w:p>
    <w:p w:rsidR="00041F73" w:rsidRDefault="00041F73">
      <w:pPr>
        <w:pStyle w:val="a9"/>
      </w:pPr>
      <w:hyperlink r:id="rId867" w:history="1">
        <w:r>
          <w:rPr>
            <w:rStyle w:val="a4"/>
          </w:rPr>
          <w:t>См. текст заголовка в предыдущей редакции</w:t>
        </w:r>
      </w:hyperlink>
    </w:p>
    <w:p w:rsidR="00041F73" w:rsidRDefault="00041F73">
      <w:pPr>
        <w:pStyle w:val="1"/>
      </w:pPr>
      <w:r>
        <w:t>Счет 18 "Выбытия денежных средств"</w:t>
      </w:r>
    </w:p>
    <w:p w:rsidR="00041F73" w:rsidRDefault="00041F73"/>
    <w:p w:rsidR="00041F73" w:rsidRDefault="00041F73">
      <w:pPr>
        <w:pStyle w:val="a8"/>
        <w:rPr>
          <w:color w:val="000000"/>
          <w:sz w:val="16"/>
          <w:szCs w:val="16"/>
        </w:rPr>
      </w:pPr>
      <w:bookmarkStart w:id="1431" w:name="sub_2367"/>
      <w:r>
        <w:rPr>
          <w:color w:val="000000"/>
          <w:sz w:val="16"/>
          <w:szCs w:val="16"/>
        </w:rPr>
        <w:t>Информация об изменениях:</w:t>
      </w:r>
    </w:p>
    <w:bookmarkEnd w:id="1431"/>
    <w:p w:rsidR="00041F73" w:rsidRDefault="00041F73">
      <w:pPr>
        <w:pStyle w:val="a9"/>
      </w:pPr>
      <w:r>
        <w:fldChar w:fldCharType="begin"/>
      </w:r>
      <w:r>
        <w:instrText>HYPERLINK "garantF1://71450852.5237"</w:instrText>
      </w:r>
      <w:r>
        <w:fldChar w:fldCharType="separate"/>
      </w:r>
      <w:r>
        <w:rPr>
          <w:rStyle w:val="a4"/>
        </w:rPr>
        <w:t>Приказом</w:t>
      </w:r>
      <w:r>
        <w:fldChar w:fldCharType="end"/>
      </w:r>
      <w:r>
        <w:t xml:space="preserve"> Минфина России от 16 ноября 2016 г. N 209н пункт 367 изложен в новой редакции</w:t>
      </w:r>
    </w:p>
    <w:p w:rsidR="00041F73" w:rsidRDefault="00041F73">
      <w:pPr>
        <w:pStyle w:val="a9"/>
      </w:pPr>
      <w:hyperlink r:id="rId868" w:history="1">
        <w:r>
          <w:rPr>
            <w:rStyle w:val="a4"/>
          </w:rPr>
          <w:t>См. текст пункта в предыдущей редакции</w:t>
        </w:r>
      </w:hyperlink>
    </w:p>
    <w:p w:rsidR="00041F73" w:rsidRDefault="00041F73">
      <w:bookmarkStart w:id="1432" w:name="sub_236702"/>
      <w:r>
        <w:t xml:space="preserve">367. Счет открывается к счетам </w:t>
      </w:r>
      <w:hyperlink w:anchor="sub_20100" w:history="1">
        <w:r>
          <w:rPr>
            <w:rStyle w:val="a4"/>
          </w:rPr>
          <w:t>020100000</w:t>
        </w:r>
      </w:hyperlink>
      <w:r>
        <w:t xml:space="preserve"> "Денежные средства учреждения", </w:t>
      </w:r>
      <w:hyperlink w:anchor="sub_21003" w:history="1">
        <w:r>
          <w:rPr>
            <w:rStyle w:val="a4"/>
          </w:rPr>
          <w:t>021003000</w:t>
        </w:r>
      </w:hyperlink>
      <w:r>
        <w:t xml:space="preserve">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(за исключением выбытий, отражение которых предусмотрено </w:t>
      </w:r>
      <w:hyperlink w:anchor="sub_2365" w:history="1">
        <w:r>
          <w:rPr>
            <w:rStyle w:val="a4"/>
          </w:rPr>
          <w:t>пунктом 365</w:t>
        </w:r>
      </w:hyperlink>
      <w:r>
        <w:t xml:space="preserve"> Инструкции),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p w:rsidR="00041F73" w:rsidRDefault="00041F73">
      <w:bookmarkStart w:id="1433" w:name="sub_30700118"/>
      <w:bookmarkEnd w:id="1432"/>
      <w:r>
        <w:t>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счета 18 "Выбытия денежных средств", отражаются со знаком "минус".</w:t>
      </w:r>
    </w:p>
    <w:bookmarkEnd w:id="1433"/>
    <w:p w:rsidR="00041F73" w:rsidRDefault="00041F73">
      <w: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041F73" w:rsidRDefault="00041F73">
      <w:pPr>
        <w:pStyle w:val="a8"/>
        <w:rPr>
          <w:color w:val="000000"/>
          <w:sz w:val="16"/>
          <w:szCs w:val="16"/>
        </w:rPr>
      </w:pPr>
      <w:bookmarkStart w:id="1434" w:name="sub_2368"/>
      <w:r>
        <w:rPr>
          <w:color w:val="000000"/>
          <w:sz w:val="16"/>
          <w:szCs w:val="16"/>
        </w:rPr>
        <w:t>Информация об изменениях:</w:t>
      </w:r>
    </w:p>
    <w:bookmarkEnd w:id="1434"/>
    <w:p w:rsidR="00041F73" w:rsidRDefault="00041F73">
      <w:pPr>
        <w:pStyle w:val="a9"/>
      </w:pPr>
      <w:r>
        <w:lastRenderedPageBreak/>
        <w:t xml:space="preserve">Пункт 368 изменен с 17 октября 2020 г. - </w:t>
      </w:r>
      <w:hyperlink r:id="rId869" w:history="1">
        <w:r>
          <w:rPr>
            <w:rStyle w:val="a4"/>
          </w:rPr>
          <w:t>Приказ</w:t>
        </w:r>
      </w:hyperlink>
      <w:r>
        <w:t xml:space="preserve"> Минфина России от 14 сентября 2020 г. N 198Н</w:t>
      </w:r>
    </w:p>
    <w:p w:rsidR="00041F73" w:rsidRDefault="00041F73">
      <w:pPr>
        <w:pStyle w:val="a9"/>
      </w:pPr>
      <w:hyperlink r:id="rId870" w:history="1">
        <w:r>
          <w:rPr>
            <w:rStyle w:val="a4"/>
          </w:rPr>
          <w:t>См. предыдущую редакцию</w:t>
        </w:r>
      </w:hyperlink>
    </w:p>
    <w:p w:rsidR="00041F73" w:rsidRDefault="00041F73">
      <w:r>
        <w:t xml:space="preserve">368. Аналитический учет по счету ведется в </w:t>
      </w:r>
      <w:hyperlink r:id="rId871" w:history="1">
        <w:r>
          <w:rPr>
            <w:rStyle w:val="a4"/>
          </w:rPr>
          <w:t>Многографной карточке</w:t>
        </w:r>
      </w:hyperlink>
      <w:r>
        <w:t xml:space="preserve"> и (или) в </w:t>
      </w:r>
      <w:hyperlink r:id="rId872" w:history="1">
        <w:r>
          <w:rPr>
            <w:rStyle w:val="a4"/>
          </w:rPr>
          <w:t>Карточке</w:t>
        </w:r>
      </w:hyperlink>
      <w:r>
        <w:t xml:space="preserve">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041F73" w:rsidRDefault="00041F73">
      <w:bookmarkStart w:id="1435" w:name="sub_23682"/>
      <w:r>
        <w:t xml:space="preserve">Аналитический учет по счету ведется в разрезе счетов (лицевых счетов), кодов классификации доходов бюджетов, кодов финансового обеспечения, кодов </w:t>
      </w:r>
      <w:hyperlink r:id="rId873" w:history="1">
        <w:r>
          <w:rPr>
            <w:rStyle w:val="a4"/>
          </w:rPr>
          <w:t>классификации операций сектора государственного управления</w:t>
        </w:r>
      </w:hyperlink>
      <w:r>
        <w:t>, видов валют.</w:t>
      </w:r>
    </w:p>
    <w:bookmarkEnd w:id="1435"/>
    <w:p w:rsidR="00041F73" w:rsidRDefault="00041F73"/>
    <w:p w:rsidR="00041F73" w:rsidRDefault="00041F73">
      <w:pPr>
        <w:pStyle w:val="a8"/>
        <w:rPr>
          <w:color w:val="000000"/>
          <w:sz w:val="16"/>
          <w:szCs w:val="16"/>
        </w:rPr>
      </w:pPr>
      <w:bookmarkStart w:id="1436" w:name="sub_19"/>
      <w:r>
        <w:rPr>
          <w:color w:val="000000"/>
          <w:sz w:val="16"/>
          <w:szCs w:val="16"/>
        </w:rPr>
        <w:t>Информация об изменениях:</w:t>
      </w:r>
    </w:p>
    <w:bookmarkEnd w:id="1436"/>
    <w:p w:rsidR="00041F73" w:rsidRDefault="00041F73">
      <w:pPr>
        <w:pStyle w:val="a9"/>
      </w:pPr>
      <w:r>
        <w:t xml:space="preserve">Заголовок изменен с 8 мая 2018 г. - </w:t>
      </w:r>
      <w:hyperlink r:id="rId874"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875"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876" w:history="1">
        <w:r>
          <w:rPr>
            <w:rStyle w:val="a4"/>
          </w:rPr>
          <w:t>См. предыдущую редакцию</w:t>
        </w:r>
      </w:hyperlink>
    </w:p>
    <w:p w:rsidR="00041F73" w:rsidRDefault="00041F73">
      <w:pPr>
        <w:pStyle w:val="1"/>
      </w:pPr>
      <w:r>
        <w:t>Счет 19 "Невыясненные поступления прошлых лет"</w:t>
      </w:r>
    </w:p>
    <w:p w:rsidR="00041F73" w:rsidRDefault="00041F73"/>
    <w:p w:rsidR="00041F73" w:rsidRDefault="00041F73">
      <w:pPr>
        <w:pStyle w:val="a8"/>
        <w:rPr>
          <w:color w:val="000000"/>
          <w:sz w:val="16"/>
          <w:szCs w:val="16"/>
        </w:rPr>
      </w:pPr>
      <w:bookmarkStart w:id="1437" w:name="sub_2369"/>
      <w:r>
        <w:rPr>
          <w:color w:val="000000"/>
          <w:sz w:val="16"/>
          <w:szCs w:val="16"/>
        </w:rPr>
        <w:t>Информация об изменениях:</w:t>
      </w:r>
    </w:p>
    <w:bookmarkEnd w:id="1437"/>
    <w:p w:rsidR="00041F73" w:rsidRDefault="00041F73">
      <w:pPr>
        <w:pStyle w:val="a9"/>
      </w:pPr>
      <w:r>
        <w:t xml:space="preserve">Пункт 369 изменен с 17 октября 2020 г. - </w:t>
      </w:r>
      <w:hyperlink r:id="rId877" w:history="1">
        <w:r>
          <w:rPr>
            <w:rStyle w:val="a4"/>
          </w:rPr>
          <w:t>Приказ</w:t>
        </w:r>
      </w:hyperlink>
      <w:r>
        <w:t xml:space="preserve"> Минфина России от 14 сентября 2020 г. N 198Н</w:t>
      </w:r>
    </w:p>
    <w:p w:rsidR="00041F73" w:rsidRDefault="00041F73">
      <w:pPr>
        <w:pStyle w:val="a9"/>
      </w:pPr>
      <w:hyperlink r:id="rId878" w:history="1">
        <w:r>
          <w:rPr>
            <w:rStyle w:val="a4"/>
          </w:rPr>
          <w:t>См. предыдущую редакцию</w:t>
        </w:r>
      </w:hyperlink>
    </w:p>
    <w:p w:rsidR="00041F73" w:rsidRDefault="00041F73">
      <w:r>
        <w:t>369. Счет предназначен для учета финансовыми органами, органами Федерального казначейства, осуществляющими казначейское обслуживание исполнения федерального бюджета или главными администраторами (администраторами) доходов бюджета в соответствии с переданными им согласно закону (решению) о бюджете публично-правового образования полномочиями по администрированию доходов в части невыясненных поступлений,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041F73" w:rsidRDefault="00041F73">
      <w:bookmarkStart w:id="1438" w:name="sub_23692"/>
      <w:r>
        <w:t>В части невыясненных поступлений, в отношении которых полномочие финансового органа как главного администратора (администратора) доходов осуществляет учреждение, указанный счет ведется соответствующим администратором.</w:t>
      </w:r>
    </w:p>
    <w:p w:rsidR="00041F73" w:rsidRDefault="00041F73">
      <w:bookmarkStart w:id="1439" w:name="sub_23693"/>
      <w:bookmarkEnd w:id="1438"/>
      <w:r>
        <w:t>Списание со счета показателей невыясненных поступлений осуществляется при их уточнении.</w:t>
      </w:r>
    </w:p>
    <w:p w:rsidR="00041F73" w:rsidRDefault="00041F73">
      <w:pPr>
        <w:pStyle w:val="a8"/>
        <w:rPr>
          <w:color w:val="000000"/>
          <w:sz w:val="16"/>
          <w:szCs w:val="16"/>
        </w:rPr>
      </w:pPr>
      <w:bookmarkStart w:id="1440" w:name="sub_2370"/>
      <w:bookmarkEnd w:id="1439"/>
      <w:r>
        <w:rPr>
          <w:color w:val="000000"/>
          <w:sz w:val="16"/>
          <w:szCs w:val="16"/>
        </w:rPr>
        <w:t>Информация об изменениях:</w:t>
      </w:r>
    </w:p>
    <w:bookmarkEnd w:id="1440"/>
    <w:p w:rsidR="00041F73" w:rsidRDefault="00041F73">
      <w:pPr>
        <w:pStyle w:val="a9"/>
      </w:pPr>
      <w:r>
        <w:fldChar w:fldCharType="begin"/>
      </w:r>
      <w:r>
        <w:instrText>HYPERLINK "garantF1://71070900.100315"</w:instrText>
      </w:r>
      <w:r>
        <w:fldChar w:fldCharType="separate"/>
      </w:r>
      <w:r>
        <w:rPr>
          <w:rStyle w:val="a4"/>
        </w:rPr>
        <w:t>Приказом</w:t>
      </w:r>
      <w:r>
        <w:fldChar w:fldCharType="end"/>
      </w:r>
      <w:r>
        <w:t xml:space="preserve"> Минфина России от 6 августа 2015 г. N 124н пункт 370 изложен в новой редакции</w:t>
      </w:r>
    </w:p>
    <w:p w:rsidR="00041F73" w:rsidRDefault="00041F73">
      <w:pPr>
        <w:pStyle w:val="a9"/>
      </w:pPr>
      <w:hyperlink r:id="rId879" w:history="1">
        <w:r>
          <w:rPr>
            <w:rStyle w:val="a4"/>
          </w:rPr>
          <w:t>См. текст пункта в предыдущей редакции</w:t>
        </w:r>
      </w:hyperlink>
    </w:p>
    <w:p w:rsidR="00041F73" w:rsidRDefault="00041F73">
      <w:r>
        <w:t>370. Аналитический учет по счету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041F73" w:rsidRDefault="00041F73"/>
    <w:p w:rsidR="00041F73" w:rsidRDefault="00041F73">
      <w:pPr>
        <w:pStyle w:val="a8"/>
        <w:rPr>
          <w:color w:val="000000"/>
          <w:sz w:val="16"/>
          <w:szCs w:val="16"/>
        </w:rPr>
      </w:pPr>
      <w:bookmarkStart w:id="1441" w:name="sub_20"/>
      <w:r>
        <w:rPr>
          <w:color w:val="000000"/>
          <w:sz w:val="16"/>
          <w:szCs w:val="16"/>
        </w:rPr>
        <w:lastRenderedPageBreak/>
        <w:t>Информация об изменениях:</w:t>
      </w:r>
    </w:p>
    <w:bookmarkEnd w:id="1441"/>
    <w:p w:rsidR="00041F73" w:rsidRDefault="00041F73">
      <w:pPr>
        <w:pStyle w:val="a9"/>
      </w:pPr>
      <w:r>
        <w:fldChar w:fldCharType="begin"/>
      </w:r>
      <w:r>
        <w:instrText>HYPERLINK "garantF1://70143014.40"</w:instrText>
      </w:r>
      <w:r>
        <w:fldChar w:fldCharType="separate"/>
      </w:r>
      <w:r>
        <w:rPr>
          <w:rStyle w:val="a4"/>
        </w:rPr>
        <w:t>Приказом</w:t>
      </w:r>
      <w:r>
        <w:fldChar w:fldCharType="end"/>
      </w:r>
      <w:r>
        <w:t xml:space="preserve"> Минфина РФ от 12 октября 2012 г. N 134н в наименование Счета 20 внесены изменения, </w:t>
      </w:r>
      <w:hyperlink r:id="rId880" w:history="1">
        <w:r>
          <w:rPr>
            <w:rStyle w:val="a4"/>
          </w:rPr>
          <w:t>вступающие в силу</w:t>
        </w:r>
      </w:hyperlink>
      <w:r>
        <w:t xml:space="preserve"> с 1 января 2013 г.</w:t>
      </w:r>
    </w:p>
    <w:p w:rsidR="00041F73" w:rsidRDefault="00041F73">
      <w:pPr>
        <w:pStyle w:val="a9"/>
      </w:pPr>
      <w:hyperlink r:id="rId881" w:history="1">
        <w:r>
          <w:rPr>
            <w:rStyle w:val="a4"/>
          </w:rPr>
          <w:t>См. текст наименования в предыдущей редакции</w:t>
        </w:r>
      </w:hyperlink>
    </w:p>
    <w:p w:rsidR="00041F73" w:rsidRDefault="00041F73">
      <w:pPr>
        <w:pStyle w:val="1"/>
      </w:pPr>
      <w:r>
        <w:t>Счет 20 "Задолженность, невостребованная кредиторами"</w:t>
      </w:r>
    </w:p>
    <w:p w:rsidR="00041F73" w:rsidRDefault="00041F73"/>
    <w:p w:rsidR="00041F73" w:rsidRDefault="00041F73">
      <w:pPr>
        <w:pStyle w:val="a8"/>
        <w:rPr>
          <w:color w:val="000000"/>
          <w:sz w:val="16"/>
          <w:szCs w:val="16"/>
        </w:rPr>
      </w:pPr>
      <w:bookmarkStart w:id="1442" w:name="sub_2371"/>
      <w:r>
        <w:rPr>
          <w:color w:val="000000"/>
          <w:sz w:val="16"/>
          <w:szCs w:val="16"/>
        </w:rPr>
        <w:t>Информация об изменениях:</w:t>
      </w:r>
    </w:p>
    <w:bookmarkEnd w:id="1442"/>
    <w:p w:rsidR="00041F73" w:rsidRDefault="00041F73">
      <w:pPr>
        <w:pStyle w:val="a9"/>
      </w:pPr>
      <w:r>
        <w:t xml:space="preserve">Пункт 371 изменен с 10 февраля 2019 г. - </w:t>
      </w:r>
      <w:hyperlink r:id="rId882" w:history="1">
        <w:r>
          <w:rPr>
            <w:rStyle w:val="a4"/>
          </w:rPr>
          <w:t>Приказ</w:t>
        </w:r>
      </w:hyperlink>
      <w:r>
        <w:t xml:space="preserve"> Минфина России от 28 декабря 2018 г. N 298Н</w:t>
      </w:r>
    </w:p>
    <w:p w:rsidR="00041F73" w:rsidRDefault="00041F73">
      <w:pPr>
        <w:pStyle w:val="a9"/>
      </w:pPr>
      <w:r>
        <w:t xml:space="preserve">Изменения </w:t>
      </w:r>
      <w:hyperlink r:id="rId883" w:history="1">
        <w:r>
          <w:rPr>
            <w:rStyle w:val="a4"/>
          </w:rPr>
          <w:t>применяются</w:t>
        </w:r>
      </w:hyperlink>
      <w:r>
        <w:t xml:space="preserve"> при формировании учетной политики и показателей бухгалтерского учета, начиная с 2019 г.</w:t>
      </w:r>
    </w:p>
    <w:p w:rsidR="00041F73" w:rsidRDefault="00041F73">
      <w:pPr>
        <w:pStyle w:val="a9"/>
      </w:pPr>
      <w:hyperlink r:id="rId884" w:history="1">
        <w:r>
          <w:rPr>
            <w:rStyle w:val="a4"/>
          </w:rPr>
          <w:t>См. предыдущую редакцию</w:t>
        </w:r>
      </w:hyperlink>
    </w:p>
    <w:p w:rsidR="00041F73" w:rsidRDefault="00041F73">
      <w:r>
        <w:t>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а также кредиторская задолженность, образовавшаяся в связи с переплатами в бюджет, в том числе налогов (далее - задолженность учреждения, невостребованная кредиторами).</w:t>
      </w:r>
    </w:p>
    <w:p w:rsidR="00041F73" w:rsidRDefault="00041F73">
      <w:bookmarkStart w:id="1443" w:name="sub_237102"/>
      <w:r>
        <w:t xml:space="preserve">Задолженность учреждения, невостребованная кредитором, принимается к забалансовому учету для наблюдения в течение срока </w:t>
      </w:r>
      <w:hyperlink r:id="rId885" w:history="1">
        <w:r>
          <w:rPr>
            <w:rStyle w:val="a4"/>
          </w:rPr>
          <w:t>исковой давности</w:t>
        </w:r>
      </w:hyperlink>
      <w:r>
        <w:t xml:space="preserve"> в сумме задолженности, списанной с балансового учета.</w:t>
      </w:r>
    </w:p>
    <w:p w:rsidR="00041F73" w:rsidRDefault="00041F73">
      <w:bookmarkStart w:id="1444" w:name="sub_237103"/>
      <w:bookmarkEnd w:id="1443"/>
      <w:r>
        <w:t xml:space="preserve">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w:t>
      </w:r>
      <w:hyperlink r:id="rId886" w:history="1">
        <w:r>
          <w:rPr>
            <w:rStyle w:val="a4"/>
          </w:rPr>
          <w:t>бюджетным законодательством</w:t>
        </w:r>
      </w:hyperlink>
      <w:r>
        <w:t>, актом учреждения в рамках формирования учетной политики.</w:t>
      </w:r>
    </w:p>
    <w:p w:rsidR="00041F73" w:rsidRDefault="00041F73">
      <w:bookmarkStart w:id="1445" w:name="sub_237104"/>
      <w:bookmarkEnd w:id="1444"/>
      <w:r>
        <w:t>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 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041F73" w:rsidRDefault="00041F73">
      <w:pPr>
        <w:pStyle w:val="a8"/>
        <w:rPr>
          <w:color w:val="000000"/>
          <w:sz w:val="16"/>
          <w:szCs w:val="16"/>
        </w:rPr>
      </w:pPr>
      <w:bookmarkStart w:id="1446" w:name="sub_2372"/>
      <w:bookmarkEnd w:id="1445"/>
      <w:r>
        <w:rPr>
          <w:color w:val="000000"/>
          <w:sz w:val="16"/>
          <w:szCs w:val="16"/>
        </w:rPr>
        <w:t>Информация об изменениях:</w:t>
      </w:r>
    </w:p>
    <w:bookmarkEnd w:id="1446"/>
    <w:p w:rsidR="00041F73" w:rsidRDefault="00041F73">
      <w:pPr>
        <w:pStyle w:val="a9"/>
      </w:pPr>
      <w:r>
        <w:t xml:space="preserve">Пункт 372 изменен с 17 октября 2020 г. - </w:t>
      </w:r>
      <w:hyperlink r:id="rId887" w:history="1">
        <w:r>
          <w:rPr>
            <w:rStyle w:val="a4"/>
          </w:rPr>
          <w:t>Приказ</w:t>
        </w:r>
      </w:hyperlink>
      <w:r>
        <w:t xml:space="preserve"> Минфина России от 14 сентября 2020 г. N 198Н</w:t>
      </w:r>
    </w:p>
    <w:p w:rsidR="00041F73" w:rsidRDefault="00041F73">
      <w:pPr>
        <w:pStyle w:val="a9"/>
      </w:pPr>
      <w:hyperlink r:id="rId888" w:history="1">
        <w:r>
          <w:rPr>
            <w:rStyle w:val="a4"/>
          </w:rPr>
          <w:t>См. предыдущую редакцию</w:t>
        </w:r>
      </w:hyperlink>
    </w:p>
    <w:p w:rsidR="00041F73" w:rsidRDefault="00041F73">
      <w:r>
        <w:t>372. Аналитический учет по счету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 за исключением кредиторской задолженности, связанной с переплатами в бюджет, которая ведется в разрезе видов платежей.</w:t>
      </w:r>
    </w:p>
    <w:p w:rsidR="00041F73" w:rsidRDefault="00041F73">
      <w:bookmarkStart w:id="1447" w:name="sub_23722"/>
      <w:r>
        <w:t xml:space="preserve">Аналитический учет по счету ведется в разрезе кодов </w:t>
      </w:r>
      <w:hyperlink r:id="rId889" w:history="1">
        <w:r>
          <w:rPr>
            <w:rStyle w:val="a4"/>
          </w:rPr>
          <w:t>классификации доходов бюджетов</w:t>
        </w:r>
      </w:hyperlink>
      <w:r>
        <w:t xml:space="preserve">, </w:t>
      </w:r>
      <w:hyperlink r:id="rId890" w:history="1">
        <w:r>
          <w:rPr>
            <w:rStyle w:val="a4"/>
          </w:rPr>
          <w:t>кодов классификации расходов бюджетов</w:t>
        </w:r>
      </w:hyperlink>
      <w:r>
        <w:t xml:space="preserve">, </w:t>
      </w:r>
      <w:hyperlink r:id="rId891" w:history="1">
        <w:r>
          <w:rPr>
            <w:rStyle w:val="a4"/>
          </w:rPr>
          <w:t>кодов классификации источников финансирования дефицитов бюджетов</w:t>
        </w:r>
      </w:hyperlink>
      <w:r>
        <w:t>, контрагентов (кредиторов), видов платежей (кодов финансового обеспечения).</w:t>
      </w:r>
    </w:p>
    <w:bookmarkEnd w:id="1447"/>
    <w:p w:rsidR="00041F73" w:rsidRDefault="00041F73"/>
    <w:p w:rsidR="00041F73" w:rsidRDefault="00041F73">
      <w:pPr>
        <w:pStyle w:val="a8"/>
        <w:rPr>
          <w:color w:val="000000"/>
          <w:sz w:val="16"/>
          <w:szCs w:val="16"/>
        </w:rPr>
      </w:pPr>
      <w:bookmarkStart w:id="1448" w:name="sub_21"/>
      <w:r>
        <w:rPr>
          <w:color w:val="000000"/>
          <w:sz w:val="16"/>
          <w:szCs w:val="16"/>
        </w:rPr>
        <w:t>Информация об изменениях:</w:t>
      </w:r>
    </w:p>
    <w:bookmarkEnd w:id="1448"/>
    <w:p w:rsidR="00041F73" w:rsidRDefault="00041F73">
      <w:pPr>
        <w:pStyle w:val="a9"/>
      </w:pPr>
      <w:r>
        <w:t xml:space="preserve">Заголовок изменен с 8 мая 2018 г. - </w:t>
      </w:r>
      <w:hyperlink r:id="rId892"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893"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894" w:history="1">
        <w:r>
          <w:rPr>
            <w:rStyle w:val="a4"/>
          </w:rPr>
          <w:t>См. предыдущую редакцию</w:t>
        </w:r>
      </w:hyperlink>
    </w:p>
    <w:p w:rsidR="00041F73" w:rsidRDefault="00041F73">
      <w:pPr>
        <w:pStyle w:val="1"/>
      </w:pPr>
      <w:r>
        <w:t>Счет 21 "Основные средства в эксплуатации"</w:t>
      </w:r>
    </w:p>
    <w:p w:rsidR="00041F73" w:rsidRDefault="00041F73"/>
    <w:p w:rsidR="00041F73" w:rsidRDefault="00041F73">
      <w:pPr>
        <w:pStyle w:val="a8"/>
        <w:rPr>
          <w:color w:val="000000"/>
          <w:sz w:val="16"/>
          <w:szCs w:val="16"/>
        </w:rPr>
      </w:pPr>
      <w:bookmarkStart w:id="1449" w:name="sub_2373"/>
      <w:r>
        <w:rPr>
          <w:color w:val="000000"/>
          <w:sz w:val="16"/>
          <w:szCs w:val="16"/>
        </w:rPr>
        <w:t>Информация об изменениях:</w:t>
      </w:r>
    </w:p>
    <w:bookmarkEnd w:id="1449"/>
    <w:p w:rsidR="00041F73" w:rsidRDefault="00041F73">
      <w:pPr>
        <w:pStyle w:val="a9"/>
      </w:pPr>
      <w:r>
        <w:t xml:space="preserve">Пункт 373 изменен с 8 мая 2018 г. - </w:t>
      </w:r>
      <w:hyperlink r:id="rId895" w:history="1">
        <w:r>
          <w:rPr>
            <w:rStyle w:val="a4"/>
          </w:rPr>
          <w:t>Приказ</w:t>
        </w:r>
      </w:hyperlink>
      <w:r>
        <w:t xml:space="preserve"> Минфина России от 31 марта 2018 г. N 64Н</w:t>
      </w:r>
    </w:p>
    <w:p w:rsidR="00041F73" w:rsidRDefault="00041F73">
      <w:pPr>
        <w:pStyle w:val="a9"/>
      </w:pPr>
      <w:r>
        <w:t xml:space="preserve">Изменения </w:t>
      </w:r>
      <w:hyperlink r:id="rId896" w:history="1">
        <w:r>
          <w:rPr>
            <w:rStyle w:val="a4"/>
          </w:rPr>
          <w:t>применяются</w:t>
        </w:r>
      </w:hyperlink>
      <w:r>
        <w:t xml:space="preserve"> при формировании учетной политики и показателей бухгалтерского учета, начиная с 2018 г.</w:t>
      </w:r>
    </w:p>
    <w:p w:rsidR="00041F73" w:rsidRDefault="00041F73">
      <w:pPr>
        <w:pStyle w:val="a9"/>
      </w:pPr>
      <w:hyperlink r:id="rId897" w:history="1">
        <w:r>
          <w:rPr>
            <w:rStyle w:val="a4"/>
          </w:rPr>
          <w:t>См. предыдущую редакцию</w:t>
        </w:r>
      </w:hyperlink>
    </w:p>
    <w:p w:rsidR="00041F73" w:rsidRDefault="00041F73">
      <w:r>
        <w:t>373. Счет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041F73" w:rsidRDefault="00041F73">
      <w:bookmarkStart w:id="1450" w:name="sub_237301"/>
      <w:r>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bookmarkEnd w:id="1450"/>
    <w:p w:rsidR="00041F73" w:rsidRDefault="00041F73">
      <w:r>
        <w:t>Внутреннее перемещение объектов основных средств в учреждении отражается по забалансовому счету на основании оправдательных первичных документов путем изменения материально ответственного лица и (или) места хранения.</w:t>
      </w:r>
    </w:p>
    <w:p w:rsidR="00041F73" w:rsidRDefault="00041F73">
      <w:bookmarkStart w:id="1451" w:name="sub_23734"/>
      <w:r>
        <w:t>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счете "Имущество, переданное в возмездное пользование (аренду)" либо "Имущество, переданное в безвозмездное пользование".</w:t>
      </w:r>
    </w:p>
    <w:p w:rsidR="00041F73" w:rsidRDefault="00041F73">
      <w:bookmarkStart w:id="1452" w:name="sub_237305"/>
      <w:bookmarkEnd w:id="1451"/>
      <w:r>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041F73" w:rsidRDefault="00041F73">
      <w:pPr>
        <w:pStyle w:val="a8"/>
        <w:rPr>
          <w:color w:val="000000"/>
          <w:sz w:val="16"/>
          <w:szCs w:val="16"/>
        </w:rPr>
      </w:pPr>
      <w:bookmarkStart w:id="1453" w:name="sub_2374"/>
      <w:bookmarkEnd w:id="1452"/>
      <w:r>
        <w:rPr>
          <w:color w:val="000000"/>
          <w:sz w:val="16"/>
          <w:szCs w:val="16"/>
        </w:rPr>
        <w:t>Информация об изменениях:</w:t>
      </w:r>
    </w:p>
    <w:bookmarkEnd w:id="1453"/>
    <w:p w:rsidR="00041F73" w:rsidRDefault="00041F73">
      <w:pPr>
        <w:pStyle w:val="a9"/>
      </w:pPr>
      <w:r>
        <w:t xml:space="preserve">Пункт 374 изменен с 17 октября 2020 г. - </w:t>
      </w:r>
      <w:hyperlink r:id="rId898" w:history="1">
        <w:r>
          <w:rPr>
            <w:rStyle w:val="a4"/>
          </w:rPr>
          <w:t>Приказ</w:t>
        </w:r>
      </w:hyperlink>
      <w:r>
        <w:t xml:space="preserve"> Минфина России от 14 сентября 2020 г. N 198Н</w:t>
      </w:r>
    </w:p>
    <w:p w:rsidR="00041F73" w:rsidRDefault="00041F73">
      <w:pPr>
        <w:pStyle w:val="a9"/>
      </w:pPr>
      <w:hyperlink r:id="rId899" w:history="1">
        <w:r>
          <w:rPr>
            <w:rStyle w:val="a4"/>
          </w:rPr>
          <w:t>См. предыдущую редакцию</w:t>
        </w:r>
      </w:hyperlink>
    </w:p>
    <w:p w:rsidR="00041F73" w:rsidRDefault="00041F73">
      <w:r>
        <w:t xml:space="preserve">374. Аналитический учет по счету ведется в </w:t>
      </w:r>
      <w:hyperlink r:id="rId900" w:history="1">
        <w:r>
          <w:rPr>
            <w:rStyle w:val="a4"/>
          </w:rPr>
          <w:t>Карточке</w:t>
        </w:r>
      </w:hyperlink>
      <w:r>
        <w:t xml:space="preserve"> количественно-суммового учета материальных ценностей в порядке, установленном учреждением в рамках формирования учетной политики.</w:t>
      </w:r>
    </w:p>
    <w:p w:rsidR="00041F73" w:rsidRDefault="00041F73">
      <w:bookmarkStart w:id="1454" w:name="sub_23742"/>
      <w:r>
        <w:t>Аналитический учет по счету ведется в разрезе объектов имущества, ответственных лиц, местонахождений объектов (адресов).</w:t>
      </w:r>
    </w:p>
    <w:bookmarkEnd w:id="1454"/>
    <w:p w:rsidR="00041F73" w:rsidRDefault="00041F73"/>
    <w:p w:rsidR="00041F73" w:rsidRDefault="00041F73">
      <w:pPr>
        <w:pStyle w:val="1"/>
      </w:pPr>
      <w:bookmarkStart w:id="1455" w:name="sub_22"/>
      <w:r>
        <w:t>Счет 22 "Материальные ценности, полученные по централизованному снабжению"</w:t>
      </w:r>
    </w:p>
    <w:bookmarkEnd w:id="1455"/>
    <w:p w:rsidR="00041F73" w:rsidRDefault="00041F73"/>
    <w:p w:rsidR="00041F73" w:rsidRDefault="00041F73">
      <w:pPr>
        <w:pStyle w:val="a8"/>
        <w:rPr>
          <w:color w:val="000000"/>
          <w:sz w:val="16"/>
          <w:szCs w:val="16"/>
        </w:rPr>
      </w:pPr>
      <w:bookmarkStart w:id="1456" w:name="sub_2375"/>
      <w:r>
        <w:rPr>
          <w:color w:val="000000"/>
          <w:sz w:val="16"/>
          <w:szCs w:val="16"/>
        </w:rPr>
        <w:t>Информация об изменениях:</w:t>
      </w:r>
    </w:p>
    <w:bookmarkEnd w:id="1456"/>
    <w:p w:rsidR="00041F73" w:rsidRDefault="00041F73">
      <w:pPr>
        <w:pStyle w:val="a9"/>
      </w:pPr>
      <w:r>
        <w:fldChar w:fldCharType="begin"/>
      </w:r>
      <w:r>
        <w:instrText>HYPERLINK "garantF1://71450852.5238"</w:instrText>
      </w:r>
      <w:r>
        <w:fldChar w:fldCharType="separate"/>
      </w:r>
      <w:r>
        <w:rPr>
          <w:rStyle w:val="a4"/>
        </w:rPr>
        <w:t>Приказом</w:t>
      </w:r>
      <w:r>
        <w:fldChar w:fldCharType="end"/>
      </w:r>
      <w:r>
        <w:t xml:space="preserve"> Минфина России от 16 ноября 2016 г. N 209н пункт 375 изложен в новой редакции</w:t>
      </w:r>
    </w:p>
    <w:p w:rsidR="00041F73" w:rsidRDefault="00041F73">
      <w:pPr>
        <w:pStyle w:val="a9"/>
      </w:pPr>
      <w:hyperlink r:id="rId901" w:history="1">
        <w:r>
          <w:rPr>
            <w:rStyle w:val="a4"/>
          </w:rPr>
          <w:t>См. текст пункта в предыдущей редакции</w:t>
        </w:r>
      </w:hyperlink>
    </w:p>
    <w:p w:rsidR="00041F73" w:rsidRDefault="00041F73">
      <w:r>
        <w:t>375. Счет предназначен для учета учреждением (грузополучателем) полученных от поставщика материальных ценностей до момента получения грузополучателем Извещения (</w:t>
      </w:r>
      <w:hyperlink r:id="rId902" w:history="1">
        <w:r>
          <w:rPr>
            <w:rStyle w:val="a4"/>
          </w:rPr>
          <w:t>ф. 0504805</w:t>
        </w:r>
      </w:hyperlink>
      <w:r>
        <w:t>) (подтверждения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Извещения (ф. 0504805)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создавшим.</w:t>
      </w:r>
    </w:p>
    <w:p w:rsidR="00041F73" w:rsidRDefault="00041F73">
      <w:pPr>
        <w:pStyle w:val="a8"/>
        <w:rPr>
          <w:color w:val="000000"/>
          <w:sz w:val="16"/>
          <w:szCs w:val="16"/>
        </w:rPr>
      </w:pPr>
      <w:bookmarkStart w:id="1457" w:name="sub_2376"/>
      <w:r>
        <w:rPr>
          <w:color w:val="000000"/>
          <w:sz w:val="16"/>
          <w:szCs w:val="16"/>
        </w:rPr>
        <w:t>Информация об изменениях:</w:t>
      </w:r>
    </w:p>
    <w:bookmarkEnd w:id="1457"/>
    <w:p w:rsidR="00041F73" w:rsidRDefault="00041F73">
      <w:pPr>
        <w:pStyle w:val="a9"/>
      </w:pPr>
      <w:r>
        <w:t xml:space="preserve">Пункт 376 изменен с 17 октября 2020 г. - </w:t>
      </w:r>
      <w:hyperlink r:id="rId903" w:history="1">
        <w:r>
          <w:rPr>
            <w:rStyle w:val="a4"/>
          </w:rPr>
          <w:t>Приказ</w:t>
        </w:r>
      </w:hyperlink>
      <w:r>
        <w:t xml:space="preserve"> Минфина России от 14 сентября 2020 г. N 198Н</w:t>
      </w:r>
    </w:p>
    <w:p w:rsidR="00041F73" w:rsidRDefault="00041F73">
      <w:pPr>
        <w:pStyle w:val="a9"/>
      </w:pPr>
      <w:hyperlink r:id="rId904" w:history="1">
        <w:r>
          <w:rPr>
            <w:rStyle w:val="a4"/>
          </w:rPr>
          <w:t>См. предыдущую редакцию</w:t>
        </w:r>
      </w:hyperlink>
    </w:p>
    <w:p w:rsidR="00041F73" w:rsidRDefault="00041F73">
      <w:r>
        <w:t>376. Аналитический учет по счету ведется в порядке, установленном учреждением в рамках формирования учетной политики.</w:t>
      </w:r>
    </w:p>
    <w:p w:rsidR="00041F73" w:rsidRDefault="00041F73">
      <w:bookmarkStart w:id="1458" w:name="sub_23762"/>
      <w:r>
        <w:t>Аналитический учет по счету ведется в разрезе контрагентов (учреждений - грузоотправителей), объектов имущества, правовых оснований.</w:t>
      </w:r>
    </w:p>
    <w:bookmarkEnd w:id="1458"/>
    <w:p w:rsidR="00041F73" w:rsidRDefault="00041F73"/>
    <w:p w:rsidR="00041F73" w:rsidRDefault="00041F73">
      <w:pPr>
        <w:pStyle w:val="1"/>
      </w:pPr>
      <w:bookmarkStart w:id="1459" w:name="sub_23"/>
      <w:r>
        <w:t>Счет 23 "Периодические издания для пользования"</w:t>
      </w:r>
    </w:p>
    <w:bookmarkEnd w:id="1459"/>
    <w:p w:rsidR="00041F73" w:rsidRDefault="00041F73"/>
    <w:p w:rsidR="00041F73" w:rsidRDefault="00041F73">
      <w:bookmarkStart w:id="1460" w:name="sub_2377"/>
      <w:r>
        <w:t>377. Счет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bookmarkEnd w:id="1460"/>
    <w:p w:rsidR="00041F73" w:rsidRDefault="00041F73">
      <w: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041F73" w:rsidRDefault="00041F73">
      <w:pPr>
        <w:pStyle w:val="a8"/>
        <w:rPr>
          <w:color w:val="000000"/>
          <w:sz w:val="16"/>
          <w:szCs w:val="16"/>
        </w:rPr>
      </w:pPr>
      <w:bookmarkStart w:id="1461" w:name="sub_2378"/>
      <w:r>
        <w:rPr>
          <w:color w:val="000000"/>
          <w:sz w:val="16"/>
          <w:szCs w:val="16"/>
        </w:rPr>
        <w:t>Информация об изменениях:</w:t>
      </w:r>
    </w:p>
    <w:bookmarkEnd w:id="1461"/>
    <w:p w:rsidR="00041F73" w:rsidRDefault="00041F73">
      <w:pPr>
        <w:pStyle w:val="a9"/>
      </w:pPr>
      <w:r>
        <w:t xml:space="preserve">Пункт 378 изменен с 17 октября 2020 г. - </w:t>
      </w:r>
      <w:hyperlink r:id="rId905" w:history="1">
        <w:r>
          <w:rPr>
            <w:rStyle w:val="a4"/>
          </w:rPr>
          <w:t>Приказ</w:t>
        </w:r>
      </w:hyperlink>
      <w:r>
        <w:t xml:space="preserve"> Минфина России от 14 сентября 2020 г. N 198Н</w:t>
      </w:r>
    </w:p>
    <w:p w:rsidR="00041F73" w:rsidRDefault="00041F73">
      <w:pPr>
        <w:pStyle w:val="a9"/>
      </w:pPr>
      <w:hyperlink r:id="rId906" w:history="1">
        <w:r>
          <w:rPr>
            <w:rStyle w:val="a4"/>
          </w:rPr>
          <w:t>См. предыдущую редакцию</w:t>
        </w:r>
      </w:hyperlink>
    </w:p>
    <w:p w:rsidR="00041F73" w:rsidRDefault="00041F73">
      <w:r>
        <w:t xml:space="preserve">378. Аналитический учет по счету ведется по объектам учета в </w:t>
      </w:r>
      <w:hyperlink r:id="rId907" w:history="1">
        <w:r>
          <w:rPr>
            <w:rStyle w:val="a4"/>
          </w:rPr>
          <w:t>Карточке</w:t>
        </w:r>
      </w:hyperlink>
      <w:r>
        <w:t xml:space="preserve"> количественно-суммового учета материальных ценностей.</w:t>
      </w:r>
    </w:p>
    <w:p w:rsidR="00041F73" w:rsidRDefault="00041F73">
      <w:bookmarkStart w:id="1462" w:name="sub_23782"/>
      <w:r>
        <w:t>Аналитический учет по счету ведется по номенклатуре периодических изданий и единицам измерениям (1 номер, 1 комплект).</w:t>
      </w:r>
    </w:p>
    <w:bookmarkEnd w:id="1462"/>
    <w:p w:rsidR="00041F73" w:rsidRDefault="00041F73"/>
    <w:p w:rsidR="00041F73" w:rsidRDefault="00041F73">
      <w:pPr>
        <w:pStyle w:val="a8"/>
        <w:rPr>
          <w:color w:val="000000"/>
          <w:sz w:val="16"/>
          <w:szCs w:val="16"/>
        </w:rPr>
      </w:pPr>
      <w:bookmarkStart w:id="1463" w:name="sub_24"/>
      <w:r>
        <w:rPr>
          <w:color w:val="000000"/>
          <w:sz w:val="16"/>
          <w:szCs w:val="16"/>
        </w:rPr>
        <w:t>Информация об изменениях:</w:t>
      </w:r>
    </w:p>
    <w:bookmarkEnd w:id="1463"/>
    <w:p w:rsidR="00041F73" w:rsidRDefault="00041F73">
      <w:pPr>
        <w:pStyle w:val="a9"/>
      </w:pPr>
      <w:r>
        <w:t xml:space="preserve">Заголовок изменен с 10 февраля 2019 г. - </w:t>
      </w:r>
      <w:hyperlink r:id="rId908" w:history="1">
        <w:r>
          <w:rPr>
            <w:rStyle w:val="a4"/>
          </w:rPr>
          <w:t>Приказ</w:t>
        </w:r>
      </w:hyperlink>
      <w:r>
        <w:t xml:space="preserve"> Минфина России от 28 декабря 2018 г. N 298Н</w:t>
      </w:r>
    </w:p>
    <w:p w:rsidR="00041F73" w:rsidRDefault="00041F73">
      <w:pPr>
        <w:pStyle w:val="a9"/>
      </w:pPr>
      <w:r>
        <w:t xml:space="preserve">Изменения </w:t>
      </w:r>
      <w:hyperlink r:id="rId909" w:history="1">
        <w:r>
          <w:rPr>
            <w:rStyle w:val="a4"/>
          </w:rPr>
          <w:t>применяются</w:t>
        </w:r>
      </w:hyperlink>
      <w:r>
        <w:t xml:space="preserve"> при формировании учетной политики и показателей бухгалтерского учета, начиная с 2019 г.</w:t>
      </w:r>
    </w:p>
    <w:p w:rsidR="00041F73" w:rsidRDefault="00041F73">
      <w:pPr>
        <w:pStyle w:val="a9"/>
      </w:pPr>
      <w:hyperlink r:id="rId910" w:history="1">
        <w:r>
          <w:rPr>
            <w:rStyle w:val="a4"/>
          </w:rPr>
          <w:t>См. предыдущую редакцию</w:t>
        </w:r>
      </w:hyperlink>
    </w:p>
    <w:p w:rsidR="00041F73" w:rsidRDefault="00041F73">
      <w:pPr>
        <w:pStyle w:val="1"/>
      </w:pPr>
      <w:r>
        <w:t>Счет 24 "Нефинансовые активы, переданные в доверительное управление"</w:t>
      </w:r>
    </w:p>
    <w:p w:rsidR="00041F73" w:rsidRDefault="00041F73"/>
    <w:p w:rsidR="00041F73" w:rsidRDefault="00041F73">
      <w:pPr>
        <w:pStyle w:val="a8"/>
        <w:rPr>
          <w:color w:val="000000"/>
          <w:sz w:val="16"/>
          <w:szCs w:val="16"/>
        </w:rPr>
      </w:pPr>
      <w:bookmarkStart w:id="1464" w:name="sub_2379"/>
      <w:r>
        <w:rPr>
          <w:color w:val="000000"/>
          <w:sz w:val="16"/>
          <w:szCs w:val="16"/>
        </w:rPr>
        <w:t>Информация об изменениях:</w:t>
      </w:r>
    </w:p>
    <w:bookmarkEnd w:id="1464"/>
    <w:p w:rsidR="00041F73" w:rsidRDefault="00041F73">
      <w:pPr>
        <w:pStyle w:val="a9"/>
      </w:pPr>
      <w:r>
        <w:t xml:space="preserve">Пункт 379 изменен с 10 февраля 2019 г. - </w:t>
      </w:r>
      <w:hyperlink r:id="rId911" w:history="1">
        <w:r>
          <w:rPr>
            <w:rStyle w:val="a4"/>
          </w:rPr>
          <w:t>Приказ</w:t>
        </w:r>
      </w:hyperlink>
      <w:r>
        <w:t xml:space="preserve"> Минфина России от 28 декабря 2018 г. N 298Н</w:t>
      </w:r>
    </w:p>
    <w:p w:rsidR="00041F73" w:rsidRDefault="00041F73">
      <w:pPr>
        <w:pStyle w:val="a9"/>
      </w:pPr>
      <w:r>
        <w:t xml:space="preserve">Изменения </w:t>
      </w:r>
      <w:hyperlink r:id="rId912" w:history="1">
        <w:r>
          <w:rPr>
            <w:rStyle w:val="a4"/>
          </w:rPr>
          <w:t>применяются</w:t>
        </w:r>
      </w:hyperlink>
      <w:r>
        <w:t xml:space="preserve"> при формировании учетной политики и показателей бухгалтерского учета, начиная с 2019 г.</w:t>
      </w:r>
    </w:p>
    <w:p w:rsidR="00041F73" w:rsidRDefault="00041F73">
      <w:pPr>
        <w:pStyle w:val="a9"/>
      </w:pPr>
      <w:hyperlink r:id="rId913" w:history="1">
        <w:r>
          <w:rPr>
            <w:rStyle w:val="a4"/>
          </w:rPr>
          <w:t>См. предыдущую редакцию</w:t>
        </w:r>
      </w:hyperlink>
    </w:p>
    <w:p w:rsidR="00041F73" w:rsidRDefault="00041F73">
      <w:r>
        <w:t>379. Счет предназначен для учета нефинансовых активов, переданных учреждением в доверительное управление, в целях обеспечения надлежащего контроля за их движением.</w:t>
      </w:r>
    </w:p>
    <w:p w:rsidR="00041F73" w:rsidRDefault="00041F73">
      <w:bookmarkStart w:id="1465" w:name="sub_23812"/>
      <w:r>
        <w:t>Принятие к учету объектов имущества осуществляется на основании акта приема-передачи имущества по стоимости, указанной в акте.</w:t>
      </w:r>
    </w:p>
    <w:bookmarkEnd w:id="1465"/>
    <w:p w:rsidR="00041F73" w:rsidRDefault="00041F73">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041F73" w:rsidRDefault="00041F73">
      <w:pPr>
        <w:pStyle w:val="a8"/>
        <w:rPr>
          <w:color w:val="000000"/>
          <w:sz w:val="16"/>
          <w:szCs w:val="16"/>
        </w:rPr>
      </w:pPr>
      <w:bookmarkStart w:id="1466" w:name="sub_2380"/>
      <w:r>
        <w:rPr>
          <w:color w:val="000000"/>
          <w:sz w:val="16"/>
          <w:szCs w:val="16"/>
        </w:rPr>
        <w:t>Информация об изменениях:</w:t>
      </w:r>
    </w:p>
    <w:bookmarkEnd w:id="1466"/>
    <w:p w:rsidR="00041F73" w:rsidRDefault="00041F73">
      <w:pPr>
        <w:pStyle w:val="a9"/>
      </w:pPr>
      <w:r>
        <w:t xml:space="preserve">Пункт 380 изменен с 17 октября 2020 г. - </w:t>
      </w:r>
      <w:hyperlink r:id="rId914" w:history="1">
        <w:r>
          <w:rPr>
            <w:rStyle w:val="a4"/>
          </w:rPr>
          <w:t>Приказ</w:t>
        </w:r>
      </w:hyperlink>
      <w:r>
        <w:t xml:space="preserve"> Минфина России от 14 сентября 2020 г. N 198Н</w:t>
      </w:r>
    </w:p>
    <w:p w:rsidR="00041F73" w:rsidRDefault="00041F73">
      <w:pPr>
        <w:pStyle w:val="a9"/>
      </w:pPr>
      <w:hyperlink r:id="rId915" w:history="1">
        <w:r>
          <w:rPr>
            <w:rStyle w:val="a4"/>
          </w:rPr>
          <w:t>См. предыдущую редакцию</w:t>
        </w:r>
      </w:hyperlink>
    </w:p>
    <w:p w:rsidR="00041F73" w:rsidRDefault="00041F73">
      <w:r>
        <w:t xml:space="preserve">380. Аналитический учет по счету ведется в </w:t>
      </w:r>
      <w:hyperlink r:id="rId916" w:history="1">
        <w:r>
          <w:rPr>
            <w:rStyle w:val="a4"/>
          </w:rPr>
          <w:t>Карточке</w:t>
        </w:r>
      </w:hyperlink>
      <w:r>
        <w:t xml:space="preserve"> количественно-суммового учета материальных ценностей в разрезе управляющих имуществом, мест их нахождения по видам имущества в структуре групп, предусмотренных </w:t>
      </w:r>
      <w:hyperlink w:anchor="sub_2037" w:history="1">
        <w:r>
          <w:rPr>
            <w:rStyle w:val="a4"/>
          </w:rPr>
          <w:t>пунктом 37</w:t>
        </w:r>
      </w:hyperlink>
      <w:r>
        <w:t xml:space="preserve"> настоящей Инструкции, его количества и стоимости.</w:t>
      </w:r>
    </w:p>
    <w:p w:rsidR="00041F73" w:rsidRDefault="00041F73">
      <w:bookmarkStart w:id="1467" w:name="sub_23802"/>
      <w:r>
        <w:t xml:space="preserve">Аналитический учет по счету ведется в разрезе контрагентов (управляющих имуществом), объектов имущества, местонахождений объектов (адресов), кодов </w:t>
      </w:r>
      <w:hyperlink r:id="rId917" w:history="1">
        <w:r>
          <w:rPr>
            <w:rStyle w:val="a4"/>
          </w:rPr>
          <w:t>классификации операций сектора государственного управления</w:t>
        </w:r>
      </w:hyperlink>
      <w:r>
        <w:t>.</w:t>
      </w:r>
    </w:p>
    <w:bookmarkEnd w:id="1467"/>
    <w:p w:rsidR="00041F73" w:rsidRDefault="00041F73"/>
    <w:p w:rsidR="00041F73" w:rsidRDefault="00041F73">
      <w:pPr>
        <w:pStyle w:val="1"/>
      </w:pPr>
      <w:bookmarkStart w:id="1468" w:name="sub_25"/>
      <w:r>
        <w:t>Счет 25 "Имущество, переданное в возмездное пользование (аренду)"</w:t>
      </w:r>
    </w:p>
    <w:bookmarkEnd w:id="1468"/>
    <w:p w:rsidR="00041F73" w:rsidRDefault="00041F73"/>
    <w:p w:rsidR="00041F73" w:rsidRDefault="00041F73">
      <w:pPr>
        <w:pStyle w:val="a8"/>
        <w:rPr>
          <w:color w:val="000000"/>
          <w:sz w:val="16"/>
          <w:szCs w:val="16"/>
        </w:rPr>
      </w:pPr>
      <w:bookmarkStart w:id="1469" w:name="sub_2381"/>
      <w:r>
        <w:rPr>
          <w:color w:val="000000"/>
          <w:sz w:val="16"/>
          <w:szCs w:val="16"/>
        </w:rPr>
        <w:t>Информация об изменениях:</w:t>
      </w:r>
    </w:p>
    <w:bookmarkEnd w:id="1469"/>
    <w:p w:rsidR="00041F73" w:rsidRDefault="00041F73">
      <w:pPr>
        <w:pStyle w:val="a9"/>
      </w:pPr>
      <w:r>
        <w:t xml:space="preserve">Пункт 381 изменен с 10 февраля 2019 г. - </w:t>
      </w:r>
      <w:hyperlink r:id="rId918" w:history="1">
        <w:r>
          <w:rPr>
            <w:rStyle w:val="a4"/>
          </w:rPr>
          <w:t>Приказ</w:t>
        </w:r>
      </w:hyperlink>
      <w:r>
        <w:t xml:space="preserve"> Минфина России от 28 декабря 2018 г. N 298Н</w:t>
      </w:r>
    </w:p>
    <w:p w:rsidR="00041F73" w:rsidRDefault="00041F73">
      <w:pPr>
        <w:pStyle w:val="a9"/>
      </w:pPr>
      <w:r>
        <w:t xml:space="preserve">Изменения </w:t>
      </w:r>
      <w:hyperlink r:id="rId919" w:history="1">
        <w:r>
          <w:rPr>
            <w:rStyle w:val="a4"/>
          </w:rPr>
          <w:t>применяются</w:t>
        </w:r>
      </w:hyperlink>
      <w:r>
        <w:t xml:space="preserve"> при формировании учетной политики и показателей бухгалтерского учета, начиная с 2019 г.</w:t>
      </w:r>
    </w:p>
    <w:p w:rsidR="00041F73" w:rsidRDefault="00041F73">
      <w:pPr>
        <w:pStyle w:val="a9"/>
      </w:pPr>
      <w:hyperlink r:id="rId920" w:history="1">
        <w:r>
          <w:rPr>
            <w:rStyle w:val="a4"/>
          </w:rPr>
          <w:t>См. предыдущую редакцию</w:t>
        </w:r>
      </w:hyperlink>
    </w:p>
    <w:p w:rsidR="00041F73" w:rsidRDefault="00041F73">
      <w:r>
        <w:t xml:space="preserve">381. Счет предназначен для учета объектов неоперационной (финансовой) аренды, операционной аренды, в части предоставленных прав пользования имуществом, переданных учреждением (органом исполнительной власти, осуществляющим полномочия собственника государственного (муниципального) </w:t>
      </w:r>
      <w:r>
        <w:lastRenderedPageBreak/>
        <w:t>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
    <w:p w:rsidR="00041F73" w:rsidRDefault="00041F73">
      <w:bookmarkStart w:id="1470" w:name="sub_23822"/>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041F73" w:rsidRDefault="00041F73">
      <w:bookmarkStart w:id="1471" w:name="sub_23813"/>
      <w:bookmarkEnd w:id="1470"/>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041F73" w:rsidRDefault="00041F73">
      <w:pPr>
        <w:pStyle w:val="a8"/>
        <w:rPr>
          <w:color w:val="000000"/>
          <w:sz w:val="16"/>
          <w:szCs w:val="16"/>
        </w:rPr>
      </w:pPr>
      <w:bookmarkStart w:id="1472" w:name="sub_2382"/>
      <w:bookmarkEnd w:id="1471"/>
      <w:r>
        <w:rPr>
          <w:color w:val="000000"/>
          <w:sz w:val="16"/>
          <w:szCs w:val="16"/>
        </w:rPr>
        <w:t>Информация об изменениях:</w:t>
      </w:r>
    </w:p>
    <w:bookmarkEnd w:id="1472"/>
    <w:p w:rsidR="00041F73" w:rsidRDefault="00041F73">
      <w:pPr>
        <w:pStyle w:val="a9"/>
      </w:pPr>
      <w:r>
        <w:t xml:space="preserve">Пункт 382 изменен с 17 октября 2020 г. - </w:t>
      </w:r>
      <w:hyperlink r:id="rId921" w:history="1">
        <w:r>
          <w:rPr>
            <w:rStyle w:val="a4"/>
          </w:rPr>
          <w:t>Приказ</w:t>
        </w:r>
      </w:hyperlink>
      <w:r>
        <w:t xml:space="preserve"> Минфина России от 14 сентября 2020 г. N 198Н</w:t>
      </w:r>
    </w:p>
    <w:p w:rsidR="00041F73" w:rsidRDefault="00041F73">
      <w:pPr>
        <w:pStyle w:val="a9"/>
      </w:pPr>
      <w:hyperlink r:id="rId922" w:history="1">
        <w:r>
          <w:rPr>
            <w:rStyle w:val="a4"/>
          </w:rPr>
          <w:t>См. предыдущую редакцию</w:t>
        </w:r>
      </w:hyperlink>
    </w:p>
    <w:p w:rsidR="00041F73" w:rsidRDefault="00041F73">
      <w:r>
        <w:t xml:space="preserve">382. Аналитический учет по счету ведется в </w:t>
      </w:r>
      <w:hyperlink r:id="rId923" w:history="1">
        <w:r>
          <w:rPr>
            <w:rStyle w:val="a4"/>
          </w:rPr>
          <w:t>Карточке</w:t>
        </w:r>
      </w:hyperlink>
      <w:r>
        <w:t xml:space="preserve">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sub_2037" w:history="1">
        <w:r>
          <w:rPr>
            <w:rStyle w:val="a4"/>
          </w:rPr>
          <w:t>пунктом 37</w:t>
        </w:r>
      </w:hyperlink>
      <w:r>
        <w:t xml:space="preserve"> настоящей Инструкции, его количеству и стоимости.</w:t>
      </w:r>
    </w:p>
    <w:p w:rsidR="00041F73" w:rsidRDefault="00041F73">
      <w:bookmarkStart w:id="1473" w:name="sub_203822"/>
      <w:r>
        <w:t xml:space="preserve">Аналитический учет по счету ведется в разрезе контрагентов (арендаторов), местонахождений объектов (адресов), объектов имущества, кодов </w:t>
      </w:r>
      <w:hyperlink r:id="rId924" w:history="1">
        <w:r>
          <w:rPr>
            <w:rStyle w:val="a4"/>
          </w:rPr>
          <w:t>классификации операций сектора государственного управления</w:t>
        </w:r>
      </w:hyperlink>
      <w:r>
        <w:t>.</w:t>
      </w:r>
    </w:p>
    <w:bookmarkEnd w:id="1473"/>
    <w:p w:rsidR="00041F73" w:rsidRDefault="00041F73"/>
    <w:p w:rsidR="00041F73" w:rsidRDefault="00041F73">
      <w:pPr>
        <w:pStyle w:val="1"/>
      </w:pPr>
      <w:bookmarkStart w:id="1474" w:name="sub_26"/>
      <w:r>
        <w:t>Счет 26 "Имущество, переданное в безвозмездное пользование"</w:t>
      </w:r>
    </w:p>
    <w:bookmarkEnd w:id="1474"/>
    <w:p w:rsidR="00041F73" w:rsidRDefault="00041F73"/>
    <w:p w:rsidR="00041F73" w:rsidRDefault="00041F73">
      <w:pPr>
        <w:pStyle w:val="a8"/>
        <w:rPr>
          <w:color w:val="000000"/>
          <w:sz w:val="16"/>
          <w:szCs w:val="16"/>
        </w:rPr>
      </w:pPr>
      <w:bookmarkStart w:id="1475" w:name="sub_2383"/>
      <w:r>
        <w:rPr>
          <w:color w:val="000000"/>
          <w:sz w:val="16"/>
          <w:szCs w:val="16"/>
        </w:rPr>
        <w:t>Информация об изменениях:</w:t>
      </w:r>
    </w:p>
    <w:bookmarkEnd w:id="1475"/>
    <w:p w:rsidR="00041F73" w:rsidRDefault="00041F73">
      <w:pPr>
        <w:pStyle w:val="a9"/>
      </w:pPr>
      <w:r>
        <w:t xml:space="preserve">Пункт 383 изменен с 10 февраля 2019 г. - </w:t>
      </w:r>
      <w:hyperlink r:id="rId925" w:history="1">
        <w:r>
          <w:rPr>
            <w:rStyle w:val="a4"/>
          </w:rPr>
          <w:t>Приказ</w:t>
        </w:r>
      </w:hyperlink>
      <w:r>
        <w:t xml:space="preserve"> Минфина России от 28 декабря 2018 г. N 298Н</w:t>
      </w:r>
    </w:p>
    <w:p w:rsidR="00041F73" w:rsidRDefault="00041F73">
      <w:pPr>
        <w:pStyle w:val="a9"/>
      </w:pPr>
      <w:r>
        <w:t xml:space="preserve">Изменения </w:t>
      </w:r>
      <w:hyperlink r:id="rId926" w:history="1">
        <w:r>
          <w:rPr>
            <w:rStyle w:val="a4"/>
          </w:rPr>
          <w:t>применяются</w:t>
        </w:r>
      </w:hyperlink>
      <w:r>
        <w:t xml:space="preserve"> при формировании учетной политики и показателей бухгалтерского учета, начиная с 2019 г.</w:t>
      </w:r>
    </w:p>
    <w:p w:rsidR="00041F73" w:rsidRDefault="00041F73">
      <w:pPr>
        <w:pStyle w:val="a9"/>
      </w:pPr>
      <w:hyperlink r:id="rId927" w:history="1">
        <w:r>
          <w:rPr>
            <w:rStyle w:val="a4"/>
          </w:rPr>
          <w:t>См. предыдущую редакцию</w:t>
        </w:r>
      </w:hyperlink>
    </w:p>
    <w:p w:rsidR="00041F73" w:rsidRDefault="00041F73">
      <w:r>
        <w:t>383. Счет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rsidR="00041F73" w:rsidRDefault="00041F73">
      <w:bookmarkStart w:id="1476" w:name="sub_23832"/>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bookmarkEnd w:id="1476"/>
    <w:p w:rsidR="00041F73" w:rsidRDefault="00041F73">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041F73" w:rsidRDefault="00041F73">
      <w:pPr>
        <w:pStyle w:val="a8"/>
        <w:rPr>
          <w:color w:val="000000"/>
          <w:sz w:val="16"/>
          <w:szCs w:val="16"/>
        </w:rPr>
      </w:pPr>
      <w:bookmarkStart w:id="1477" w:name="sub_2384"/>
      <w:r>
        <w:rPr>
          <w:color w:val="000000"/>
          <w:sz w:val="16"/>
          <w:szCs w:val="16"/>
        </w:rPr>
        <w:t>Информация об изменениях:</w:t>
      </w:r>
    </w:p>
    <w:bookmarkEnd w:id="1477"/>
    <w:p w:rsidR="00041F73" w:rsidRDefault="00041F73">
      <w:pPr>
        <w:pStyle w:val="a9"/>
      </w:pPr>
      <w:r>
        <w:t xml:space="preserve">Пункт 384 изменен с 17 октября 2020 г. - </w:t>
      </w:r>
      <w:hyperlink r:id="rId928" w:history="1">
        <w:r>
          <w:rPr>
            <w:rStyle w:val="a4"/>
          </w:rPr>
          <w:t>Приказ</w:t>
        </w:r>
      </w:hyperlink>
      <w:r>
        <w:t xml:space="preserve"> Минфина России от 14 сентября 2020 г. N 198Н</w:t>
      </w:r>
    </w:p>
    <w:p w:rsidR="00041F73" w:rsidRDefault="00041F73">
      <w:pPr>
        <w:pStyle w:val="a9"/>
      </w:pPr>
      <w:hyperlink r:id="rId929" w:history="1">
        <w:r>
          <w:rPr>
            <w:rStyle w:val="a4"/>
          </w:rPr>
          <w:t>См. предыдущую редакцию</w:t>
        </w:r>
      </w:hyperlink>
    </w:p>
    <w:p w:rsidR="00041F73" w:rsidRDefault="00041F73">
      <w:r>
        <w:t xml:space="preserve">384. Аналитический учет по счету ведется в </w:t>
      </w:r>
      <w:hyperlink r:id="rId930" w:history="1">
        <w:r>
          <w:rPr>
            <w:rStyle w:val="a4"/>
          </w:rPr>
          <w:t>Карточке</w:t>
        </w:r>
      </w:hyperlink>
      <w:r>
        <w:t xml:space="preserve">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w:t>
      </w:r>
      <w:hyperlink w:anchor="sub_2037" w:history="1">
        <w:r>
          <w:rPr>
            <w:rStyle w:val="a4"/>
          </w:rPr>
          <w:t>пунктом 37</w:t>
        </w:r>
      </w:hyperlink>
      <w:r>
        <w:t xml:space="preserve"> настоящей Инструкции, его количеству и стоимости.</w:t>
      </w:r>
    </w:p>
    <w:p w:rsidR="00041F73" w:rsidRDefault="00041F73">
      <w:bookmarkStart w:id="1478" w:name="sub_23842"/>
      <w:r>
        <w:t xml:space="preserve">Аналитический учет по счету ведется в разрезе контрагентов (пользователей имуществом), местонахождений объектов (адресов), объектов имущества, кодов </w:t>
      </w:r>
      <w:hyperlink r:id="rId931" w:history="1">
        <w:r>
          <w:rPr>
            <w:rStyle w:val="a4"/>
          </w:rPr>
          <w:t>классификации операций сектора государственного управления</w:t>
        </w:r>
      </w:hyperlink>
      <w:r>
        <w:t>.</w:t>
      </w:r>
    </w:p>
    <w:bookmarkEnd w:id="1478"/>
    <w:p w:rsidR="00041F73" w:rsidRDefault="00041F73"/>
    <w:p w:rsidR="00041F73" w:rsidRDefault="00041F73">
      <w:pPr>
        <w:pStyle w:val="a8"/>
        <w:rPr>
          <w:color w:val="000000"/>
          <w:sz w:val="16"/>
          <w:szCs w:val="16"/>
        </w:rPr>
      </w:pPr>
      <w:bookmarkStart w:id="1479" w:name="sub_27"/>
      <w:r>
        <w:rPr>
          <w:color w:val="000000"/>
          <w:sz w:val="16"/>
          <w:szCs w:val="16"/>
        </w:rPr>
        <w:t>Информация об изменениях:</w:t>
      </w:r>
    </w:p>
    <w:bookmarkEnd w:id="1479"/>
    <w:p w:rsidR="00041F73" w:rsidRDefault="00041F73">
      <w:pPr>
        <w:pStyle w:val="a9"/>
      </w:pPr>
      <w:r>
        <w:fldChar w:fldCharType="begin"/>
      </w:r>
      <w:r>
        <w:instrText>HYPERLINK "garantF1://70632688.199"</w:instrText>
      </w:r>
      <w:r>
        <w:fldChar w:fldCharType="separate"/>
      </w:r>
      <w:r>
        <w:rPr>
          <w:rStyle w:val="a4"/>
        </w:rPr>
        <w:t>Приказом</w:t>
      </w:r>
      <w:r>
        <w:fldChar w:fldCharType="end"/>
      </w:r>
      <w:r>
        <w:t xml:space="preserve"> Минфина России от 29 августа 2014 г. N 89н приложение дополнено счетом 27</w:t>
      </w:r>
    </w:p>
    <w:p w:rsidR="00041F73" w:rsidRDefault="00041F73">
      <w:pPr>
        <w:pStyle w:val="1"/>
      </w:pPr>
      <w:r>
        <w:t>Счет 27 "Материальные ценности, выданные в личное пользование работникам (сотрудникам)"</w:t>
      </w:r>
    </w:p>
    <w:p w:rsidR="00041F73" w:rsidRDefault="00041F73"/>
    <w:p w:rsidR="00041F73" w:rsidRDefault="00041F73">
      <w:pPr>
        <w:pStyle w:val="a8"/>
        <w:rPr>
          <w:color w:val="000000"/>
          <w:sz w:val="16"/>
          <w:szCs w:val="16"/>
        </w:rPr>
      </w:pPr>
      <w:bookmarkStart w:id="1480" w:name="sub_2385"/>
      <w:r>
        <w:rPr>
          <w:color w:val="000000"/>
          <w:sz w:val="16"/>
          <w:szCs w:val="16"/>
        </w:rPr>
        <w:t>Информация об изменениях:</w:t>
      </w:r>
    </w:p>
    <w:bookmarkEnd w:id="1480"/>
    <w:p w:rsidR="00041F73" w:rsidRDefault="00041F73">
      <w:pPr>
        <w:pStyle w:val="a9"/>
      </w:pPr>
      <w:r>
        <w:t xml:space="preserve">Пункт 385 изменен с 17 октября 2020 г. - </w:t>
      </w:r>
      <w:hyperlink r:id="rId932" w:history="1">
        <w:r>
          <w:rPr>
            <w:rStyle w:val="a4"/>
          </w:rPr>
          <w:t>Приказ</w:t>
        </w:r>
      </w:hyperlink>
      <w:r>
        <w:t xml:space="preserve"> Минфина России от 14 сентября 2020 г. N 198Н</w:t>
      </w:r>
    </w:p>
    <w:p w:rsidR="00041F73" w:rsidRDefault="00041F73">
      <w:pPr>
        <w:pStyle w:val="a9"/>
      </w:pPr>
      <w:hyperlink r:id="rId933" w:history="1">
        <w:r>
          <w:rPr>
            <w:rStyle w:val="a4"/>
          </w:rPr>
          <w:t>См. предыдущую редакцию</w:t>
        </w:r>
      </w:hyperlink>
    </w:p>
    <w:p w:rsidR="00041F73" w:rsidRDefault="00041F73">
      <w:r>
        <w:t>385. Счет предназначен для учета форменного обмундирования, специальной одежды, материальных ценностей, относящихся к объектам основных средств, и иного имущества, выданного учреждением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w:t>
      </w:r>
    </w:p>
    <w:p w:rsidR="00041F73" w:rsidRDefault="00041F73">
      <w:r>
        <w:t>Принятие к учету объектов имущества осуществляется на основании первичного учетного документа по балансовой стоимости.</w:t>
      </w:r>
    </w:p>
    <w:p w:rsidR="00041F73" w:rsidRDefault="00041F73">
      <w: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041F73" w:rsidRDefault="00041F73">
      <w:pPr>
        <w:pStyle w:val="a8"/>
        <w:rPr>
          <w:color w:val="000000"/>
          <w:sz w:val="16"/>
          <w:szCs w:val="16"/>
        </w:rPr>
      </w:pPr>
      <w:bookmarkStart w:id="1481" w:name="sub_2386"/>
      <w:r>
        <w:rPr>
          <w:color w:val="000000"/>
          <w:sz w:val="16"/>
          <w:szCs w:val="16"/>
        </w:rPr>
        <w:t>Информация об изменениях:</w:t>
      </w:r>
    </w:p>
    <w:bookmarkEnd w:id="1481"/>
    <w:p w:rsidR="00041F73" w:rsidRDefault="00041F73">
      <w:pPr>
        <w:pStyle w:val="a9"/>
      </w:pPr>
      <w:r>
        <w:t xml:space="preserve">Пункт 386 изменен с 17 октября 2020 г. - </w:t>
      </w:r>
      <w:hyperlink r:id="rId934" w:history="1">
        <w:r>
          <w:rPr>
            <w:rStyle w:val="a4"/>
          </w:rPr>
          <w:t>Приказ</w:t>
        </w:r>
      </w:hyperlink>
      <w:r>
        <w:t xml:space="preserve"> Минфина России от 14 сентября 2020 г. N 198Н</w:t>
      </w:r>
    </w:p>
    <w:p w:rsidR="00041F73" w:rsidRDefault="00041F73">
      <w:pPr>
        <w:pStyle w:val="a9"/>
      </w:pPr>
      <w:hyperlink r:id="rId935" w:history="1">
        <w:r>
          <w:rPr>
            <w:rStyle w:val="a4"/>
          </w:rPr>
          <w:t>См. предыдущую редакцию</w:t>
        </w:r>
      </w:hyperlink>
    </w:p>
    <w:p w:rsidR="00041F73" w:rsidRDefault="00041F73">
      <w:r>
        <w:t xml:space="preserve">386. Аналитический учет по счету ведется в </w:t>
      </w:r>
      <w:hyperlink r:id="rId936" w:history="1">
        <w:r>
          <w:rPr>
            <w:rStyle w:val="a4"/>
          </w:rPr>
          <w:t>Карточке</w:t>
        </w:r>
      </w:hyperlink>
      <w:r>
        <w:t xml:space="preserve">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041F73" w:rsidRDefault="00041F73">
      <w:bookmarkStart w:id="1482" w:name="sub_23862"/>
      <w:r>
        <w:t xml:space="preserve">Аналитический учет по счету ведется в разрезе сотрудников (пользователей имущества), местонахождений объектов (адресов), объектов имущества (наименований форменной одежды), кодов </w:t>
      </w:r>
      <w:hyperlink r:id="rId937" w:history="1">
        <w:r>
          <w:rPr>
            <w:rStyle w:val="a4"/>
          </w:rPr>
          <w:t>классификации операций сектора государственного управления</w:t>
        </w:r>
      </w:hyperlink>
      <w:r>
        <w:t>.</w:t>
      </w:r>
    </w:p>
    <w:bookmarkEnd w:id="1482"/>
    <w:p w:rsidR="00041F73" w:rsidRDefault="00041F73"/>
    <w:p w:rsidR="00041F73" w:rsidRDefault="00041F73">
      <w:pPr>
        <w:pStyle w:val="a8"/>
        <w:rPr>
          <w:color w:val="000000"/>
          <w:sz w:val="16"/>
          <w:szCs w:val="16"/>
        </w:rPr>
      </w:pPr>
      <w:bookmarkStart w:id="1483" w:name="sub_30"/>
      <w:r>
        <w:rPr>
          <w:color w:val="000000"/>
          <w:sz w:val="16"/>
          <w:szCs w:val="16"/>
        </w:rPr>
        <w:t>Информация об изменениях:</w:t>
      </w:r>
    </w:p>
    <w:bookmarkEnd w:id="1483"/>
    <w:p w:rsidR="00041F73" w:rsidRDefault="00041F73">
      <w:pPr>
        <w:pStyle w:val="a9"/>
      </w:pPr>
      <w:r>
        <w:fldChar w:fldCharType="begin"/>
      </w:r>
      <w:r>
        <w:instrText>HYPERLINK "garantF1://70632688.199"</w:instrText>
      </w:r>
      <w:r>
        <w:fldChar w:fldCharType="separate"/>
      </w:r>
      <w:r>
        <w:rPr>
          <w:rStyle w:val="a4"/>
        </w:rPr>
        <w:t>Приказом</w:t>
      </w:r>
      <w:r>
        <w:fldChar w:fldCharType="end"/>
      </w:r>
      <w:r>
        <w:t xml:space="preserve"> Минфина России от 29 августа 2014 г. N 89н приложение дополнено счетом 30</w:t>
      </w:r>
    </w:p>
    <w:p w:rsidR="00041F73" w:rsidRDefault="00041F73">
      <w:pPr>
        <w:pStyle w:val="1"/>
      </w:pPr>
      <w:r>
        <w:t>Счет 30 "Расчеты по исполнению денежных обязательств через третьих лиц"</w:t>
      </w:r>
    </w:p>
    <w:p w:rsidR="00041F73" w:rsidRDefault="00041F73"/>
    <w:p w:rsidR="00041F73" w:rsidRDefault="00041F73">
      <w:bookmarkStart w:id="1484" w:name="sub_2387"/>
      <w:r>
        <w:t>387. Счет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агентов).</w:t>
      </w:r>
    </w:p>
    <w:p w:rsidR="00041F73" w:rsidRDefault="00041F73">
      <w:bookmarkStart w:id="1485" w:name="sub_2388"/>
      <w:bookmarkEnd w:id="1484"/>
      <w:r>
        <w:t xml:space="preserve">388. Аналитический учет по счету ведется в </w:t>
      </w:r>
      <w:hyperlink r:id="rId938" w:history="1">
        <w:r>
          <w:rPr>
            <w:rStyle w:val="a4"/>
          </w:rPr>
          <w:t>Многографной карточке</w:t>
        </w:r>
      </w:hyperlink>
      <w:r>
        <w:t xml:space="preserve"> и (или) в </w:t>
      </w:r>
      <w:hyperlink r:id="rId939" w:history="1">
        <w:r>
          <w:rPr>
            <w:rStyle w:val="a4"/>
          </w:rPr>
          <w:t>Карточке</w:t>
        </w:r>
      </w:hyperlink>
      <w:r>
        <w:t xml:space="preserve"> учета средств и расчетов в разрезе денежных обязательств по видам выплат средств бюджета или иным видам выплат.</w:t>
      </w:r>
    </w:p>
    <w:p w:rsidR="00041F73" w:rsidRDefault="00041F73">
      <w:pPr>
        <w:pStyle w:val="a8"/>
        <w:rPr>
          <w:color w:val="000000"/>
          <w:sz w:val="16"/>
          <w:szCs w:val="16"/>
        </w:rPr>
      </w:pPr>
      <w:bookmarkStart w:id="1486" w:name="sub_31"/>
      <w:bookmarkEnd w:id="1485"/>
      <w:r>
        <w:rPr>
          <w:color w:val="000000"/>
          <w:sz w:val="16"/>
          <w:szCs w:val="16"/>
        </w:rPr>
        <w:t>Информация об изменениях:</w:t>
      </w:r>
    </w:p>
    <w:bookmarkEnd w:id="1486"/>
    <w:p w:rsidR="00041F73" w:rsidRDefault="00041F73">
      <w:pPr>
        <w:pStyle w:val="a9"/>
      </w:pPr>
      <w:r>
        <w:lastRenderedPageBreak/>
        <w:fldChar w:fldCharType="begin"/>
      </w:r>
      <w:r>
        <w:instrText>HYPERLINK "garantF1://71070900.100317"</w:instrText>
      </w:r>
      <w:r>
        <w:fldChar w:fldCharType="separate"/>
      </w:r>
      <w:r>
        <w:rPr>
          <w:rStyle w:val="a4"/>
        </w:rPr>
        <w:t>Приказом</w:t>
      </w:r>
      <w:r>
        <w:fldChar w:fldCharType="end"/>
      </w:r>
      <w:r>
        <w:t xml:space="preserve"> Минфина России от 6 августа 2015 г. N 124н приложение дополнено счетом 31</w:t>
      </w:r>
    </w:p>
    <w:p w:rsidR="00041F73" w:rsidRDefault="00041F73">
      <w:pPr>
        <w:pStyle w:val="1"/>
      </w:pPr>
      <w:r>
        <w:t>Счет 31 "Акции по номинальной стоимости"</w:t>
      </w:r>
    </w:p>
    <w:p w:rsidR="00041F73" w:rsidRDefault="00041F73"/>
    <w:p w:rsidR="00041F73" w:rsidRDefault="00041F73">
      <w:pPr>
        <w:pStyle w:val="a8"/>
        <w:rPr>
          <w:color w:val="000000"/>
          <w:sz w:val="16"/>
          <w:szCs w:val="16"/>
        </w:rPr>
      </w:pPr>
      <w:bookmarkStart w:id="1487" w:name="sub_2389"/>
      <w:r>
        <w:rPr>
          <w:color w:val="000000"/>
          <w:sz w:val="16"/>
          <w:szCs w:val="16"/>
        </w:rPr>
        <w:t>Информация об изменениях:</w:t>
      </w:r>
    </w:p>
    <w:bookmarkEnd w:id="1487"/>
    <w:p w:rsidR="00041F73" w:rsidRDefault="00041F73">
      <w:pPr>
        <w:pStyle w:val="a9"/>
      </w:pPr>
      <w:r>
        <w:t xml:space="preserve">Пункт 389 изменен с 10 февраля 2019 г. - </w:t>
      </w:r>
      <w:hyperlink r:id="rId940" w:history="1">
        <w:r>
          <w:rPr>
            <w:rStyle w:val="a4"/>
          </w:rPr>
          <w:t>Приказ</w:t>
        </w:r>
      </w:hyperlink>
      <w:r>
        <w:t xml:space="preserve"> Минфина России от 28 декабря 2018 г. N 298Н</w:t>
      </w:r>
    </w:p>
    <w:p w:rsidR="00041F73" w:rsidRDefault="00041F73">
      <w:pPr>
        <w:pStyle w:val="a9"/>
      </w:pPr>
      <w:r>
        <w:t xml:space="preserve">Изменения </w:t>
      </w:r>
      <w:hyperlink r:id="rId941" w:history="1">
        <w:r>
          <w:rPr>
            <w:rStyle w:val="a4"/>
          </w:rPr>
          <w:t>применяются</w:t>
        </w:r>
      </w:hyperlink>
      <w:r>
        <w:t xml:space="preserve"> при формировании учетной политики и показателей бухгалтерского учета, начиная с 2019 г.</w:t>
      </w:r>
    </w:p>
    <w:p w:rsidR="00041F73" w:rsidRDefault="00041F73">
      <w:pPr>
        <w:pStyle w:val="a9"/>
      </w:pPr>
      <w:hyperlink r:id="rId942" w:history="1">
        <w:r>
          <w:rPr>
            <w:rStyle w:val="a4"/>
          </w:rPr>
          <w:t>См. предыдущую редакцию</w:t>
        </w:r>
      </w:hyperlink>
    </w:p>
    <w:p w:rsidR="00041F73" w:rsidRDefault="00041F73">
      <w:r>
        <w:t>389. Счет предназначен для учета акции по номинальной стоимости органом, осуществляющим полномочия акционера (иным органом).</w:t>
      </w:r>
    </w:p>
    <w:p w:rsidR="00041F73" w:rsidRDefault="00041F73">
      <w:r>
        <w:t>Принятие к забалансовому учету акций осуществляется на основании первичных учетных документов по номинальной стоимости.</w:t>
      </w:r>
    </w:p>
    <w:p w:rsidR="00041F73" w:rsidRDefault="00041F73">
      <w:r>
        <w:t>Выбытие акций отражается на основании первичных учетных документов в соответствии с решением уполномоченного органа.</w:t>
      </w:r>
    </w:p>
    <w:p w:rsidR="00041F73" w:rsidRDefault="00041F73">
      <w:pPr>
        <w:pStyle w:val="a8"/>
        <w:rPr>
          <w:color w:val="000000"/>
          <w:sz w:val="16"/>
          <w:szCs w:val="16"/>
        </w:rPr>
      </w:pPr>
      <w:bookmarkStart w:id="1488" w:name="sub_2390"/>
      <w:r>
        <w:rPr>
          <w:color w:val="000000"/>
          <w:sz w:val="16"/>
          <w:szCs w:val="16"/>
        </w:rPr>
        <w:t>Информация об изменениях:</w:t>
      </w:r>
    </w:p>
    <w:bookmarkEnd w:id="1488"/>
    <w:p w:rsidR="00041F73" w:rsidRDefault="00041F73">
      <w:pPr>
        <w:pStyle w:val="a9"/>
      </w:pPr>
      <w:r>
        <w:t xml:space="preserve">Пункт 390 изменен с 17 октября 2020 г. - </w:t>
      </w:r>
      <w:hyperlink r:id="rId943" w:history="1">
        <w:r>
          <w:rPr>
            <w:rStyle w:val="a4"/>
          </w:rPr>
          <w:t>Приказ</w:t>
        </w:r>
      </w:hyperlink>
      <w:r>
        <w:t xml:space="preserve"> Минфина России от 14 сентября 2020 г. N 198Н</w:t>
      </w:r>
    </w:p>
    <w:p w:rsidR="00041F73" w:rsidRDefault="00041F73">
      <w:pPr>
        <w:pStyle w:val="a9"/>
      </w:pPr>
      <w:hyperlink r:id="rId944" w:history="1">
        <w:r>
          <w:rPr>
            <w:rStyle w:val="a4"/>
          </w:rPr>
          <w:t>См. предыдущую редакцию</w:t>
        </w:r>
      </w:hyperlink>
    </w:p>
    <w:p w:rsidR="00041F73" w:rsidRDefault="00041F73">
      <w:r>
        <w:t>390. Аналитический учет по счету ведется в Реестре учета ценных бумаг по количеству, эмитенту и с указанием реестрового номера, присвоенного в реестре федерального имущества.</w:t>
      </w:r>
    </w:p>
    <w:p w:rsidR="00041F73" w:rsidRDefault="00041F73">
      <w:bookmarkStart w:id="1489" w:name="sub_23902"/>
      <w:r>
        <w:t>Аналитический учет по счету ведется в разрезе видов акций, контрагентов (эмитентов), реестровых номеров акций.</w:t>
      </w:r>
    </w:p>
    <w:bookmarkEnd w:id="1489"/>
    <w:p w:rsidR="00041F73" w:rsidRDefault="00041F73"/>
    <w:p w:rsidR="00041F73" w:rsidRDefault="00041F73">
      <w:pPr>
        <w:pStyle w:val="a8"/>
        <w:rPr>
          <w:color w:val="000000"/>
          <w:sz w:val="16"/>
          <w:szCs w:val="16"/>
        </w:rPr>
      </w:pPr>
      <w:bookmarkStart w:id="1490" w:name="sub_38"/>
      <w:r>
        <w:rPr>
          <w:color w:val="000000"/>
          <w:sz w:val="16"/>
          <w:szCs w:val="16"/>
        </w:rPr>
        <w:t>Информация об изменениях:</w:t>
      </w:r>
    </w:p>
    <w:bookmarkEnd w:id="1490"/>
    <w:p w:rsidR="00041F73" w:rsidRDefault="00041F73">
      <w:pPr>
        <w:pStyle w:val="a9"/>
      </w:pPr>
      <w:r>
        <w:t xml:space="preserve">Приложение 2 дополнено счетом 38 с 17 октября 2020 г. - </w:t>
      </w:r>
      <w:hyperlink r:id="rId945" w:history="1">
        <w:r>
          <w:rPr>
            <w:rStyle w:val="a4"/>
          </w:rPr>
          <w:t>Приказ</w:t>
        </w:r>
      </w:hyperlink>
      <w:r>
        <w:t xml:space="preserve"> Минфина России от 14 сентября 2020 г. N 198Н</w:t>
      </w:r>
    </w:p>
    <w:p w:rsidR="00041F73" w:rsidRDefault="00041F73">
      <w:pPr>
        <w:pStyle w:val="1"/>
      </w:pPr>
      <w:r>
        <w:t>Счет 38 "Сметная стоимость создания (реконструкции) объекта концессии"</w:t>
      </w:r>
    </w:p>
    <w:p w:rsidR="00041F73" w:rsidRDefault="00041F73"/>
    <w:p w:rsidR="00041F73" w:rsidRDefault="00041F73">
      <w:bookmarkStart w:id="1491" w:name="sub_23901"/>
      <w:r>
        <w:t>390.1. Счет предназначен для учета суммы инвестиций (предельного размера расходов) на создание и (или) реконструкцию объекта концессионного соглашения, предусмотренной концессионным соглашением.</w:t>
      </w:r>
    </w:p>
    <w:p w:rsidR="00041F73" w:rsidRDefault="00041F73">
      <w:bookmarkStart w:id="1492" w:name="sub_203902"/>
      <w:bookmarkEnd w:id="1491"/>
      <w:r>
        <w:t>390.2. Аналитический учет по счету ведется в разрезе объектов концессионных соглашений и правовых оснований (наименование концессионера и реквизиты концессионного соглашения).</w:t>
      </w:r>
    </w:p>
    <w:bookmarkEnd w:id="1492"/>
    <w:p w:rsidR="00041F73" w:rsidRDefault="00041F73"/>
    <w:p w:rsidR="00041F73" w:rsidRDefault="00041F73">
      <w:pPr>
        <w:pStyle w:val="a8"/>
        <w:rPr>
          <w:color w:val="000000"/>
          <w:sz w:val="16"/>
          <w:szCs w:val="16"/>
        </w:rPr>
      </w:pPr>
      <w:bookmarkStart w:id="1493" w:name="sub_39"/>
      <w:r>
        <w:rPr>
          <w:color w:val="000000"/>
          <w:sz w:val="16"/>
          <w:szCs w:val="16"/>
        </w:rPr>
        <w:t>Информация об изменениях:</w:t>
      </w:r>
    </w:p>
    <w:bookmarkEnd w:id="1493"/>
    <w:p w:rsidR="00041F73" w:rsidRDefault="00041F73">
      <w:pPr>
        <w:pStyle w:val="a9"/>
      </w:pPr>
      <w:r>
        <w:t xml:space="preserve">Приложение 2 дополнено счетом 39 с 17 октября 2020 г. - </w:t>
      </w:r>
      <w:hyperlink r:id="rId946" w:history="1">
        <w:r>
          <w:rPr>
            <w:rStyle w:val="a4"/>
          </w:rPr>
          <w:t>Приказ</w:t>
        </w:r>
      </w:hyperlink>
      <w:r>
        <w:t xml:space="preserve"> Минфина России от 14 сентября 2020 г. N 198Н</w:t>
      </w:r>
    </w:p>
    <w:p w:rsidR="00041F73" w:rsidRDefault="00041F73">
      <w:pPr>
        <w:pStyle w:val="1"/>
      </w:pPr>
      <w:r>
        <w:t>Счет 39 "Доходы от инвестиций на создание (реконструкцию) объекта концессии"</w:t>
      </w:r>
    </w:p>
    <w:p w:rsidR="00041F73" w:rsidRDefault="00041F73"/>
    <w:p w:rsidR="00041F73" w:rsidRDefault="00041F73">
      <w:bookmarkStart w:id="1494" w:name="sub_23903"/>
      <w:r>
        <w:t xml:space="preserve">390.3. Счет предназначен для учета уполномоченным субъектом учета увеличения стоимости имущества концедента (фактическая сумма произведенных концессионером инвестиций на создание (реконструкцию) объекта соглашения на </w:t>
      </w:r>
      <w:r>
        <w:lastRenderedPageBreak/>
        <w:t>основе информации, предоставленной концессионером).</w:t>
      </w:r>
    </w:p>
    <w:p w:rsidR="00041F73" w:rsidRDefault="00041F73">
      <w:bookmarkStart w:id="1495" w:name="sub_23904"/>
      <w:bookmarkEnd w:id="1494"/>
      <w:r>
        <w:t>390.4. Аналитический учет по счету ведется в разрезе объектов концессионных соглашений и правовых оснований (наименование концессионера и реквизиты концессионного соглашения).</w:t>
      </w:r>
    </w:p>
    <w:bookmarkEnd w:id="1495"/>
    <w:p w:rsidR="00041F73" w:rsidRDefault="00041F73"/>
    <w:p w:rsidR="00041F73" w:rsidRDefault="00041F73">
      <w:pPr>
        <w:pStyle w:val="a8"/>
        <w:rPr>
          <w:color w:val="000000"/>
          <w:sz w:val="16"/>
          <w:szCs w:val="16"/>
        </w:rPr>
      </w:pPr>
      <w:bookmarkStart w:id="1496" w:name="sub_330"/>
      <w:r>
        <w:rPr>
          <w:color w:val="000000"/>
          <w:sz w:val="16"/>
          <w:szCs w:val="16"/>
        </w:rPr>
        <w:t>Информация об изменениях:</w:t>
      </w:r>
    </w:p>
    <w:bookmarkEnd w:id="1496"/>
    <w:p w:rsidR="00041F73" w:rsidRDefault="00041F73">
      <w:pPr>
        <w:pStyle w:val="a9"/>
      </w:pPr>
      <w:r>
        <w:t xml:space="preserve">Приложение 2 дополнено счетом 33 с 17 октября 2020 г. - </w:t>
      </w:r>
      <w:hyperlink r:id="rId947" w:history="1">
        <w:r>
          <w:rPr>
            <w:rStyle w:val="a4"/>
          </w:rPr>
          <w:t>Приказ</w:t>
        </w:r>
      </w:hyperlink>
      <w:r>
        <w:t xml:space="preserve"> Минфина России от 14 сентября 2020 г. N 198Н</w:t>
      </w:r>
    </w:p>
    <w:p w:rsidR="00041F73" w:rsidRDefault="00041F73">
      <w:pPr>
        <w:pStyle w:val="1"/>
      </w:pPr>
      <w:r>
        <w:t>Счет 33 "Ценные бумаги по договорам репо"</w:t>
      </w:r>
    </w:p>
    <w:p w:rsidR="00041F73" w:rsidRDefault="00041F73"/>
    <w:p w:rsidR="00041F73" w:rsidRDefault="00041F73">
      <w:bookmarkStart w:id="1497" w:name="sub_23905"/>
      <w:r>
        <w:t>390.5. Счет предназначен для учета учреждением операций с ценными бумагами, полученными по договорам репо.</w:t>
      </w:r>
    </w:p>
    <w:bookmarkEnd w:id="1497"/>
    <w:p w:rsidR="00041F73" w:rsidRDefault="00041F73">
      <w:r>
        <w:t>Принятие к забалансовому учету ценных бумаг по договорам репо осуществляется на основании первичных учетных документов, подтверждающих исполнение первых частей договоров репо.</w:t>
      </w:r>
    </w:p>
    <w:p w:rsidR="00041F73" w:rsidRDefault="00041F73">
      <w:r>
        <w:t>Выбытие ценных бумаг по договорам репо отражается на основании первичных учетных документов, подтверждающих исполнение вторых частей договоров репо, а также иных первичных учетных документов в случае неисполнения кредитной организацией обязательств по договорам репо.</w:t>
      </w:r>
    </w:p>
    <w:p w:rsidR="00041F73" w:rsidRDefault="00041F73">
      <w:bookmarkStart w:id="1498" w:name="sub_23906"/>
      <w:r>
        <w:t>390.6. Аналитический учет по счету ведется в Реестре учета ценных бумаг по характеристикам (видам) ценных бумаг, типам операций с ценными бумагами (приобретение, продажа, замена, зачет).</w:t>
      </w:r>
    </w:p>
    <w:bookmarkEnd w:id="1498"/>
    <w:p w:rsidR="00041F73" w:rsidRDefault="00041F73"/>
    <w:p w:rsidR="00041F73" w:rsidRDefault="00041F73">
      <w:pPr>
        <w:pStyle w:val="a8"/>
        <w:rPr>
          <w:color w:val="000000"/>
          <w:sz w:val="16"/>
          <w:szCs w:val="16"/>
        </w:rPr>
      </w:pPr>
      <w:bookmarkStart w:id="1499" w:name="sub_40"/>
      <w:r>
        <w:rPr>
          <w:color w:val="000000"/>
          <w:sz w:val="16"/>
          <w:szCs w:val="16"/>
        </w:rPr>
        <w:t>Информация об изменениях:</w:t>
      </w:r>
    </w:p>
    <w:bookmarkEnd w:id="1499"/>
    <w:p w:rsidR="00041F73" w:rsidRDefault="00041F73">
      <w:pPr>
        <w:pStyle w:val="a9"/>
      </w:pPr>
      <w:r>
        <w:t xml:space="preserve">Заголовок изменен с 10 февраля 2019 г. - </w:t>
      </w:r>
      <w:hyperlink r:id="rId948" w:history="1">
        <w:r>
          <w:rPr>
            <w:rStyle w:val="a4"/>
          </w:rPr>
          <w:t>Приказ</w:t>
        </w:r>
      </w:hyperlink>
      <w:r>
        <w:t xml:space="preserve"> Минфина России от 28 декабря 2018 г. N 298Н</w:t>
      </w:r>
    </w:p>
    <w:p w:rsidR="00041F73" w:rsidRDefault="00041F73">
      <w:pPr>
        <w:pStyle w:val="a9"/>
      </w:pPr>
      <w:r>
        <w:t xml:space="preserve">Изменения </w:t>
      </w:r>
      <w:hyperlink r:id="rId949" w:history="1">
        <w:r>
          <w:rPr>
            <w:rStyle w:val="a4"/>
          </w:rPr>
          <w:t>применяются</w:t>
        </w:r>
      </w:hyperlink>
      <w:r>
        <w:t xml:space="preserve"> при формировании учетной политики и показателей бухгалтерского учета, начиная с 2019 г.</w:t>
      </w:r>
    </w:p>
    <w:p w:rsidR="00041F73" w:rsidRDefault="00041F73">
      <w:pPr>
        <w:pStyle w:val="a9"/>
      </w:pPr>
      <w:hyperlink r:id="rId950" w:history="1">
        <w:r>
          <w:rPr>
            <w:rStyle w:val="a4"/>
          </w:rPr>
          <w:t>См. предыдущую редакцию</w:t>
        </w:r>
      </w:hyperlink>
    </w:p>
    <w:p w:rsidR="00041F73" w:rsidRDefault="00041F73">
      <w:pPr>
        <w:pStyle w:val="1"/>
      </w:pPr>
      <w:r>
        <w:t>Счет 40 "Финансовые активы в управляющих компаниях"</w:t>
      </w:r>
    </w:p>
    <w:p w:rsidR="00041F73" w:rsidRDefault="00041F73"/>
    <w:p w:rsidR="00041F73" w:rsidRDefault="00041F73">
      <w:pPr>
        <w:pStyle w:val="a8"/>
        <w:rPr>
          <w:color w:val="000000"/>
          <w:sz w:val="16"/>
          <w:szCs w:val="16"/>
        </w:rPr>
      </w:pPr>
      <w:bookmarkStart w:id="1500" w:name="sub_2391"/>
      <w:r>
        <w:rPr>
          <w:color w:val="000000"/>
          <w:sz w:val="16"/>
          <w:szCs w:val="16"/>
        </w:rPr>
        <w:t>Информация об изменениях:</w:t>
      </w:r>
    </w:p>
    <w:bookmarkEnd w:id="1500"/>
    <w:p w:rsidR="00041F73" w:rsidRDefault="00041F73">
      <w:pPr>
        <w:pStyle w:val="a9"/>
      </w:pPr>
      <w:r>
        <w:t xml:space="preserve">Пункт 391 изменен с 10 февраля 2019 г. - </w:t>
      </w:r>
      <w:hyperlink r:id="rId951" w:history="1">
        <w:r>
          <w:rPr>
            <w:rStyle w:val="a4"/>
          </w:rPr>
          <w:t>Приказ</w:t>
        </w:r>
      </w:hyperlink>
      <w:r>
        <w:t xml:space="preserve"> Минфина России от 28 декабря 2018 г. N 298Н</w:t>
      </w:r>
    </w:p>
    <w:p w:rsidR="00041F73" w:rsidRDefault="00041F73">
      <w:pPr>
        <w:pStyle w:val="a9"/>
      </w:pPr>
      <w:r>
        <w:t xml:space="preserve">Изменения </w:t>
      </w:r>
      <w:hyperlink r:id="rId952" w:history="1">
        <w:r>
          <w:rPr>
            <w:rStyle w:val="a4"/>
          </w:rPr>
          <w:t>применяются</w:t>
        </w:r>
      </w:hyperlink>
      <w:r>
        <w:t xml:space="preserve"> при формировании учетной политики и показателей бухгалтерского учета, начиная с 2019 г.</w:t>
      </w:r>
    </w:p>
    <w:p w:rsidR="00041F73" w:rsidRDefault="00041F73">
      <w:pPr>
        <w:pStyle w:val="a9"/>
      </w:pPr>
      <w:hyperlink r:id="rId953" w:history="1">
        <w:r>
          <w:rPr>
            <w:rStyle w:val="a4"/>
          </w:rPr>
          <w:t>См. предыдущую редакцию</w:t>
        </w:r>
      </w:hyperlink>
    </w:p>
    <w:p w:rsidR="00041F73" w:rsidRDefault="00041F73">
      <w:r>
        <w:t>391. Счет предназначен для учета финансовых активов, находящихся в доверительном управлении в управляющих компаниях по соответствующим финансовым инструментам, в структуре соответствующих групп (видов) финансовых активов.</w:t>
      </w:r>
    </w:p>
    <w:p w:rsidR="00041F73" w:rsidRDefault="00041F73">
      <w:bookmarkStart w:id="1501" w:name="sub_239102"/>
      <w:r>
        <w:t xml:space="preserve">Увеличение (уменьшение) стоимости финансовых активов, находящихся в доверительном управлении, отражается на отчетную годовую дату на основании отчетов об управлении финансовыми активами путем увеличения (уменьшения) показателей соответствующих счетов аналитического учета </w:t>
      </w:r>
      <w:hyperlink w:anchor="sub_40" w:history="1">
        <w:r>
          <w:rPr>
            <w:rStyle w:val="a4"/>
          </w:rPr>
          <w:t>счета 40</w:t>
        </w:r>
      </w:hyperlink>
      <w:r>
        <w:t xml:space="preserve"> "Финансовые активы в управляющих компаниях".</w:t>
      </w:r>
    </w:p>
    <w:bookmarkEnd w:id="1501"/>
    <w:p w:rsidR="00041F73" w:rsidRDefault="00041F73">
      <w:r>
        <w:t xml:space="preserve">Выбытие финансовых активов (уменьшение забалансового </w:t>
      </w:r>
      <w:hyperlink w:anchor="sub_40" w:history="1">
        <w:r>
          <w:rPr>
            <w:rStyle w:val="a4"/>
          </w:rPr>
          <w:t>счета 40</w:t>
        </w:r>
      </w:hyperlink>
      <w:r>
        <w:t xml:space="preserve">) отражается </w:t>
      </w:r>
      <w:r>
        <w:lastRenderedPageBreak/>
        <w:t>при поступлении от управляющей компании, переданных им в доверительное управление финансовых активов (из доверительного управления).</w:t>
      </w:r>
    </w:p>
    <w:p w:rsidR="00041F73" w:rsidRDefault="00041F73">
      <w:pPr>
        <w:pStyle w:val="a8"/>
        <w:rPr>
          <w:color w:val="000000"/>
          <w:sz w:val="16"/>
          <w:szCs w:val="16"/>
        </w:rPr>
      </w:pPr>
      <w:bookmarkStart w:id="1502" w:name="sub_2392"/>
      <w:r>
        <w:rPr>
          <w:color w:val="000000"/>
          <w:sz w:val="16"/>
          <w:szCs w:val="16"/>
        </w:rPr>
        <w:t>Информация об изменениях:</w:t>
      </w:r>
    </w:p>
    <w:bookmarkEnd w:id="1502"/>
    <w:p w:rsidR="00041F73" w:rsidRDefault="00041F73">
      <w:pPr>
        <w:pStyle w:val="a9"/>
      </w:pPr>
      <w:r>
        <w:t xml:space="preserve">Пункт 392 изменен с 17 октября 2020 г. - </w:t>
      </w:r>
      <w:hyperlink r:id="rId954" w:history="1">
        <w:r>
          <w:rPr>
            <w:rStyle w:val="a4"/>
          </w:rPr>
          <w:t>Приказ</w:t>
        </w:r>
      </w:hyperlink>
      <w:r>
        <w:t xml:space="preserve"> Минфина России от 14 сентября 2020 г. N 198Н</w:t>
      </w:r>
    </w:p>
    <w:p w:rsidR="00041F73" w:rsidRDefault="00041F73">
      <w:pPr>
        <w:pStyle w:val="a9"/>
      </w:pPr>
      <w:hyperlink r:id="rId955" w:history="1">
        <w:r>
          <w:rPr>
            <w:rStyle w:val="a4"/>
          </w:rPr>
          <w:t>См. предыдущую редакцию</w:t>
        </w:r>
      </w:hyperlink>
    </w:p>
    <w:p w:rsidR="00041F73" w:rsidRDefault="00041F73">
      <w:r>
        <w:t xml:space="preserve">392. Аналитический учет по счету ведется по группам и видам, финансовых активов (например, по финансовым вложениям: акции российских эмитентов, созданных в форме открытых акционерных обществ, государственные ценные бумаги Российской Федерации, обращающиеся на рынке ценных бумаг, за исключением облигаций внешних облигационных займов Российской Федерации, государственные ценные бумаги Российской Федерации, специально выпущенные Правительством Российской Федерации для размещения средств институциональных инвесторов, государственные ценные бумаги субъектов Российской Федерации, паи (акции, доли) индексных инвестиционных фондов, размещающих средства в государственные ценные бумаги иностранных государств, облигации и акции иностранных эмитентов), кодам </w:t>
      </w:r>
      <w:hyperlink r:id="rId956" w:history="1">
        <w:r>
          <w:rPr>
            <w:rStyle w:val="a4"/>
          </w:rPr>
          <w:t>классификации операций сектора государственного управления</w:t>
        </w:r>
      </w:hyperlink>
      <w:r>
        <w:t>, видам валют.</w:t>
      </w:r>
    </w:p>
    <w:p w:rsidR="00041F73" w:rsidRDefault="00041F73"/>
    <w:p w:rsidR="00041F73" w:rsidRDefault="00041F73">
      <w:pPr>
        <w:pStyle w:val="a8"/>
        <w:rPr>
          <w:color w:val="000000"/>
          <w:sz w:val="16"/>
          <w:szCs w:val="16"/>
        </w:rPr>
      </w:pPr>
      <w:bookmarkStart w:id="1503" w:name="sub_42"/>
      <w:r>
        <w:rPr>
          <w:color w:val="000000"/>
          <w:sz w:val="16"/>
          <w:szCs w:val="16"/>
        </w:rPr>
        <w:t>Информация об изменениях:</w:t>
      </w:r>
    </w:p>
    <w:bookmarkEnd w:id="1503"/>
    <w:p w:rsidR="00041F73" w:rsidRDefault="00041F73">
      <w:pPr>
        <w:pStyle w:val="a9"/>
      </w:pPr>
      <w:r>
        <w:fldChar w:fldCharType="begin"/>
      </w:r>
      <w:r>
        <w:instrText>HYPERLINK "garantF1://71450852.5240"</w:instrText>
      </w:r>
      <w:r>
        <w:fldChar w:fldCharType="separate"/>
      </w:r>
      <w:r>
        <w:rPr>
          <w:rStyle w:val="a4"/>
        </w:rPr>
        <w:t>Приказом</w:t>
      </w:r>
      <w:r>
        <w:fldChar w:fldCharType="end"/>
      </w:r>
      <w:r>
        <w:t xml:space="preserve"> Минфина России от 16 ноября 2016 г. N 209н приложение дополнено Счетом 42</w:t>
      </w:r>
    </w:p>
    <w:p w:rsidR="00041F73" w:rsidRDefault="00041F73">
      <w:pPr>
        <w:pStyle w:val="1"/>
      </w:pPr>
      <w:r>
        <w:t>Счет 42 "Бюджетные инвестиции, реализуемые организациями"</w:t>
      </w:r>
    </w:p>
    <w:p w:rsidR="00041F73" w:rsidRDefault="00041F73"/>
    <w:p w:rsidR="00041F73" w:rsidRDefault="00041F73">
      <w:bookmarkStart w:id="1504" w:name="sub_2393"/>
      <w:r>
        <w:t>393. Счет предназначен для аналитического учета информации о целевом использовании средств (иного государственного (муниципального) имущества, направленных из соответствующего бюджета (переданных)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до завершения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 организациями, реализующими цели бюджетных инвестиций (далее - объекты капитальных вложений).</w:t>
      </w:r>
    </w:p>
    <w:bookmarkEnd w:id="1504"/>
    <w:p w:rsidR="00041F73" w:rsidRDefault="00041F73">
      <w:r>
        <w:t>Принятие показателей объемов произведенных вложений к забалансовому учету осуществляется на основании данных о перечислении средств бюджета (передаче активов) организации, реализующей цели бюджетных инвестиций, в виде взноса в уставный (складочный) капитал.</w:t>
      </w:r>
    </w:p>
    <w:p w:rsidR="00041F73" w:rsidRDefault="00041F73">
      <w:r>
        <w:t>Отражение операций по предоставлению организацией, реализующей цели бюджетных инвестиций, взносов в уставные (складочные) капиталы своих дочерних обществ осуществляется на основании отчета организации, реализующей цели бюджетных инвестиций, на соответствующих счетах аналитического учета забалансового счета 42 "Бюджетные инвестиции, реализуемые организациями".</w:t>
      </w:r>
    </w:p>
    <w:p w:rsidR="00041F73" w:rsidRDefault="00041F73">
      <w:r>
        <w:lastRenderedPageBreak/>
        <w:t>Отражение показателей объемов капитальных вложений (выполненных работ, приобретений), произведенных в рамках реализации целей бюджетных инвестиций в объекты капитальных вложений, осуществляется на основании отчета организации, реализующей цели бюджетных инвестиций.</w:t>
      </w:r>
    </w:p>
    <w:p w:rsidR="00041F73" w:rsidRDefault="00041F73">
      <w:r>
        <w:t>Выбытие показателей объемов произведенных вложений (объемов капитальных вложений (выполненных работ, приобретений), произведенных в рамках реализации целей бюджетных инвестиций) с забалансового учета осуществляется по завершении реализации целей бюджетных инвестиций - по окончании работ и введении в эксплуатацию объекта(ов) капитальных вложений, либо по государственной регистрации права собственности организации, реализующей цели бюджетных инвестиций, на недвижимое имущество, являющееся объектом капитальных вложений.</w:t>
      </w:r>
    </w:p>
    <w:p w:rsidR="00041F73" w:rsidRDefault="00041F73">
      <w:r>
        <w:t>Выбытие с забалансового учета осуществляется на основании документов, предоставленных организациями, реализующими цели бюджетных инвестиций, подтверждающих завершение реализации целей бюджетных инвестиций.</w:t>
      </w:r>
    </w:p>
    <w:p w:rsidR="00041F73" w:rsidRDefault="00041F73">
      <w:bookmarkStart w:id="1505" w:name="sub_2394"/>
      <w:r>
        <w:t>394. Аналитический учет по счету ведется в разрезе организаций, реализующих цели бюджетных инвестиций, и соответствующих целей бюджетных инвестиций (проектов, объектов бюджетных инвестиций (капитальных вложений).</w:t>
      </w:r>
    </w:p>
    <w:bookmarkEnd w:id="1505"/>
    <w:p w:rsidR="00041F73" w:rsidRDefault="00041F73"/>
    <w:p w:rsidR="00041F73" w:rsidRDefault="00041F73">
      <w:pPr>
        <w:pStyle w:val="a8"/>
        <w:rPr>
          <w:color w:val="000000"/>
          <w:sz w:val="16"/>
          <w:szCs w:val="16"/>
        </w:rPr>
      </w:pPr>
      <w:bookmarkStart w:id="1506" w:name="sub_45"/>
      <w:r>
        <w:rPr>
          <w:color w:val="000000"/>
          <w:sz w:val="16"/>
          <w:szCs w:val="16"/>
        </w:rPr>
        <w:t>Информация об изменениях:</w:t>
      </w:r>
    </w:p>
    <w:bookmarkEnd w:id="1506"/>
    <w:p w:rsidR="00041F73" w:rsidRDefault="00041F73">
      <w:pPr>
        <w:pStyle w:val="a9"/>
      </w:pPr>
      <w:r>
        <w:t xml:space="preserve">Приложение 2 дополнено счетом 45 с 17 октября 2020 г. - </w:t>
      </w:r>
      <w:hyperlink r:id="rId957" w:history="1">
        <w:r>
          <w:rPr>
            <w:rStyle w:val="a4"/>
          </w:rPr>
          <w:t>Приказ</w:t>
        </w:r>
      </w:hyperlink>
      <w:r>
        <w:t xml:space="preserve"> Минфина России от 14 сентября 2020 г. N 198Н</w:t>
      </w:r>
    </w:p>
    <w:p w:rsidR="00041F73" w:rsidRDefault="00041F73">
      <w:pPr>
        <w:pStyle w:val="1"/>
      </w:pPr>
      <w:r>
        <w:t>Счет 45 "Доходы и расходы по долгосрочным договорам строительного подряда"</w:t>
      </w:r>
    </w:p>
    <w:p w:rsidR="00041F73" w:rsidRDefault="00041F73"/>
    <w:p w:rsidR="00041F73" w:rsidRDefault="00041F73">
      <w:bookmarkStart w:id="1507" w:name="sub_2395"/>
      <w:r>
        <w:t>395. Счет предназначен для учета результата долгосрочного договора строительного подряда исполнителем работ (подрядчиком) по указанному договору в части объемов выполненных по долгосрочному договору строительного подряда работ, себестоимости выполненных по долгосрочному договору строительного подряда работ, расходов субъекта учета, понесенных в отчетном периоде сверх сводного сметного расчета и не включенных в себестоимость выполнения работ по долгосрочному договору строительного подряда.</w:t>
      </w:r>
    </w:p>
    <w:p w:rsidR="00041F73" w:rsidRDefault="00041F73">
      <w:bookmarkStart w:id="1508" w:name="sub_2396"/>
      <w:bookmarkEnd w:id="1507"/>
      <w:r>
        <w:t>396. Аналитический учет по счету ведется в разрезе долгосрочных договоров строительного подряда с учетом требований к аналитическому учету, предусмотренных учетной политикой субъекта учета (единой учетной политикой при централизации учета).</w:t>
      </w:r>
    </w:p>
    <w:bookmarkEnd w:id="1508"/>
    <w:p w:rsidR="00041F73" w:rsidRDefault="00041F73"/>
    <w:p w:rsidR="00041F73" w:rsidRDefault="00041F73">
      <w:pPr>
        <w:pStyle w:val="a8"/>
        <w:rPr>
          <w:color w:val="000000"/>
          <w:sz w:val="16"/>
          <w:szCs w:val="16"/>
        </w:rPr>
      </w:pPr>
      <w:bookmarkStart w:id="1509" w:name="sub_53"/>
      <w:r>
        <w:rPr>
          <w:color w:val="000000"/>
          <w:sz w:val="16"/>
          <w:szCs w:val="16"/>
        </w:rPr>
        <w:t>Информация об изменениях:</w:t>
      </w:r>
    </w:p>
    <w:bookmarkEnd w:id="1509"/>
    <w:p w:rsidR="00041F73" w:rsidRDefault="00041F73">
      <w:pPr>
        <w:pStyle w:val="a9"/>
      </w:pPr>
      <w:r>
        <w:t xml:space="preserve">Приложение 2 дополнено счетом 53 с 17 октября 2020 г. - </w:t>
      </w:r>
      <w:hyperlink r:id="rId958" w:history="1">
        <w:r>
          <w:rPr>
            <w:rStyle w:val="a4"/>
          </w:rPr>
          <w:t>Приказ</w:t>
        </w:r>
      </w:hyperlink>
      <w:r>
        <w:t xml:space="preserve"> Минфина России от 14 сентября 2020 г. N 198Н</w:t>
      </w:r>
    </w:p>
    <w:p w:rsidR="00041F73" w:rsidRDefault="00041F73">
      <w:pPr>
        <w:pStyle w:val="1"/>
      </w:pPr>
      <w:r>
        <w:t>Счет 53 "Ценные бумаги по договорам репо от управления остатками средств на ЕКС"</w:t>
      </w:r>
    </w:p>
    <w:p w:rsidR="00041F73" w:rsidRDefault="00041F73"/>
    <w:p w:rsidR="00041F73" w:rsidRDefault="00041F73">
      <w:bookmarkStart w:id="1510" w:name="sub_2397"/>
      <w:r>
        <w:t>397. Счет предназначен для учета операций с ценными бумагами, полученными по договорам репо, от управления остатками средств на ЕКС.</w:t>
      </w:r>
    </w:p>
    <w:bookmarkEnd w:id="1510"/>
    <w:p w:rsidR="00041F73" w:rsidRDefault="00041F73">
      <w:r>
        <w:t>Принятие к забалансовому учету ценных бумаг по договорам репо осуществляется на основании первичных учетных документов, подтверждающих исполнение первых частей договоров репо, иных первичных учетных документов, предусмотренных учетной политикой.</w:t>
      </w:r>
    </w:p>
    <w:p w:rsidR="00041F73" w:rsidRDefault="00041F73">
      <w:r>
        <w:t xml:space="preserve">Выбытие ценных бумаг по договорам репо отражается на основании первичных </w:t>
      </w:r>
      <w:r>
        <w:lastRenderedPageBreak/>
        <w:t>учетных документов, подтверждающих исполнение вторых частей договоров репо, первичных учетных документов в случае неисполнения кредитной организацией обязательств по договорам репо, иных первичных учетных документов, предусмотренных учетной политикой.</w:t>
      </w:r>
    </w:p>
    <w:p w:rsidR="00041F73" w:rsidRDefault="00041F73">
      <w:r>
        <w:t>Аналитический учет по счету ведется в Реестре учета ценных бумаг по характеристикам (видам) ценных бумаг, типам операций с ценными бумагами (приобретение, продажа, замена, зачет).</w:t>
      </w:r>
    </w:p>
    <w:p w:rsidR="00041F73" w:rsidRDefault="00041F73"/>
    <w:p w:rsidR="00041F73" w:rsidRDefault="00041F73">
      <w:pPr>
        <w:pStyle w:val="ad"/>
      </w:pPr>
      <w:r>
        <w:t>______________________________</w:t>
      </w:r>
    </w:p>
    <w:p w:rsidR="00041F73" w:rsidRDefault="00041F73">
      <w:pPr>
        <w:pStyle w:val="a8"/>
        <w:rPr>
          <w:color w:val="000000"/>
          <w:sz w:val="16"/>
          <w:szCs w:val="16"/>
        </w:rPr>
      </w:pPr>
      <w:r>
        <w:rPr>
          <w:color w:val="000000"/>
          <w:sz w:val="16"/>
          <w:szCs w:val="16"/>
        </w:rPr>
        <w:t>Информация об изменениях:</w:t>
      </w:r>
    </w:p>
    <w:p w:rsidR="00041F73" w:rsidRDefault="00041F73">
      <w:pPr>
        <w:pStyle w:val="a9"/>
      </w:pPr>
      <w:bookmarkStart w:id="1511" w:name="sub_10001"/>
      <w:r>
        <w:t xml:space="preserve">Сноски изменены с 17 октября 2020 г. - </w:t>
      </w:r>
      <w:hyperlink r:id="rId959" w:history="1">
        <w:r>
          <w:rPr>
            <w:rStyle w:val="a4"/>
          </w:rPr>
          <w:t>Приказ</w:t>
        </w:r>
      </w:hyperlink>
      <w:r>
        <w:t xml:space="preserve"> Минфина России от 14 сентября 2020 г. N 198Н</w:t>
      </w:r>
    </w:p>
    <w:bookmarkEnd w:id="1511"/>
    <w:p w:rsidR="00041F73" w:rsidRDefault="00041F73">
      <w:pPr>
        <w:pStyle w:val="a9"/>
      </w:pPr>
      <w:r>
        <w:fldChar w:fldCharType="begin"/>
      </w:r>
      <w:r>
        <w:instrText>HYPERLINK "garantF1://77585301.10001"</w:instrText>
      </w:r>
      <w:r>
        <w:fldChar w:fldCharType="separate"/>
      </w:r>
      <w:r>
        <w:rPr>
          <w:rStyle w:val="a4"/>
        </w:rPr>
        <w:t>См. предыдущую редакцию</w:t>
      </w:r>
      <w:r>
        <w:fldChar w:fldCharType="end"/>
      </w:r>
    </w:p>
    <w:p w:rsidR="00041F73" w:rsidRDefault="00041F73">
      <w:r>
        <w:rPr>
          <w:vertAlign w:val="superscript"/>
        </w:rPr>
        <w:t>2</w:t>
      </w:r>
      <w:r>
        <w:t xml:space="preserve"> (Собрание законодательства Российской Федерации, 2011, N 50, ст. 7344; 2019, N 30, ст. 4149).</w:t>
      </w:r>
    </w:p>
    <w:p w:rsidR="00041F73" w:rsidRDefault="00041F73">
      <w:bookmarkStart w:id="1512" w:name="sub_10002"/>
      <w:r>
        <w:t>** Собрание законодательства Российской Федерации, 2002, N 1, ст. 52.</w:t>
      </w:r>
    </w:p>
    <w:p w:rsidR="00041F73" w:rsidRDefault="00041F73">
      <w:bookmarkStart w:id="1513" w:name="sub_10003"/>
      <w:bookmarkEnd w:id="1512"/>
      <w:r>
        <w:t>*** СП СССР, 1990, N 30, ст. 140.</w:t>
      </w:r>
    </w:p>
    <w:bookmarkEnd w:id="1513"/>
    <w:p w:rsidR="00041F73" w:rsidRDefault="00041F73"/>
    <w:sectPr w:rsidR="00041F73">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77EBC"/>
    <w:rsid w:val="00001C29"/>
    <w:rsid w:val="00041F73"/>
    <w:rsid w:val="0057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7585301.2023" TargetMode="External"/><Relationship Id="rId671" Type="http://schemas.openxmlformats.org/officeDocument/2006/relationships/hyperlink" Target="garantF1://74584812.12135" TargetMode="External"/><Relationship Id="rId769" Type="http://schemas.openxmlformats.org/officeDocument/2006/relationships/hyperlink" Target="garantF1://71450852.8" TargetMode="External"/><Relationship Id="rId21" Type="http://schemas.openxmlformats.org/officeDocument/2006/relationships/hyperlink" Target="garantF1://74584812.1021" TargetMode="External"/><Relationship Id="rId324" Type="http://schemas.openxmlformats.org/officeDocument/2006/relationships/hyperlink" Target="garantF1://74584812.1255" TargetMode="External"/><Relationship Id="rId531" Type="http://schemas.openxmlformats.org/officeDocument/2006/relationships/hyperlink" Target="garantF1://71735192.1000" TargetMode="External"/><Relationship Id="rId629" Type="http://schemas.openxmlformats.org/officeDocument/2006/relationships/hyperlink" Target="garantF1://70851956.4210" TargetMode="External"/><Relationship Id="rId170" Type="http://schemas.openxmlformats.org/officeDocument/2006/relationships/hyperlink" Target="garantF1://71819832.1230" TargetMode="External"/><Relationship Id="rId836" Type="http://schemas.openxmlformats.org/officeDocument/2006/relationships/hyperlink" Target="garantF1://70851956.4100" TargetMode="External"/><Relationship Id="rId268" Type="http://schemas.openxmlformats.org/officeDocument/2006/relationships/hyperlink" Target="garantF1://71819832.1247" TargetMode="External"/><Relationship Id="rId475" Type="http://schemas.openxmlformats.org/officeDocument/2006/relationships/hyperlink" Target="garantF1://77585301.2189" TargetMode="External"/><Relationship Id="rId682" Type="http://schemas.openxmlformats.org/officeDocument/2006/relationships/hyperlink" Target="garantF1://74584812.12137" TargetMode="External"/><Relationship Id="rId903" Type="http://schemas.openxmlformats.org/officeDocument/2006/relationships/hyperlink" Target="garantF1://74584812.12182" TargetMode="External"/><Relationship Id="rId32" Type="http://schemas.openxmlformats.org/officeDocument/2006/relationships/hyperlink" Target="garantF1://72188592.0" TargetMode="External"/><Relationship Id="rId128" Type="http://schemas.openxmlformats.org/officeDocument/2006/relationships/hyperlink" Target="garantF1://70903766.1017" TargetMode="External"/><Relationship Id="rId335" Type="http://schemas.openxmlformats.org/officeDocument/2006/relationships/hyperlink" Target="garantF1://77585301.2140" TargetMode="External"/><Relationship Id="rId542" Type="http://schemas.openxmlformats.org/officeDocument/2006/relationships/hyperlink" Target="garantF1://72060752.1217" TargetMode="External"/><Relationship Id="rId181" Type="http://schemas.openxmlformats.org/officeDocument/2006/relationships/hyperlink" Target="garantF1://71053994.0" TargetMode="External"/><Relationship Id="rId402" Type="http://schemas.openxmlformats.org/officeDocument/2006/relationships/hyperlink" Target="garantF1://12030951.22" TargetMode="External"/><Relationship Id="rId847" Type="http://schemas.openxmlformats.org/officeDocument/2006/relationships/hyperlink" Target="garantF1://77585301.2352" TargetMode="External"/><Relationship Id="rId279" Type="http://schemas.openxmlformats.org/officeDocument/2006/relationships/hyperlink" Target="garantF1://70143014.44" TargetMode="External"/><Relationship Id="rId486" Type="http://schemas.openxmlformats.org/officeDocument/2006/relationships/hyperlink" Target="garantF1://77560014.2194" TargetMode="External"/><Relationship Id="rId693" Type="http://schemas.openxmlformats.org/officeDocument/2006/relationships/hyperlink" Target="garantF1://70851956.4320" TargetMode="External"/><Relationship Id="rId707" Type="http://schemas.openxmlformats.org/officeDocument/2006/relationships/hyperlink" Target="garantF1://71819832.20" TargetMode="External"/><Relationship Id="rId914" Type="http://schemas.openxmlformats.org/officeDocument/2006/relationships/hyperlink" Target="garantF1://74584812.12184" TargetMode="External"/><Relationship Id="rId43" Type="http://schemas.openxmlformats.org/officeDocument/2006/relationships/hyperlink" Target="garantF1://71819832.1027" TargetMode="External"/><Relationship Id="rId139" Type="http://schemas.openxmlformats.org/officeDocument/2006/relationships/hyperlink" Target="garantF1://71488992.0" TargetMode="External"/><Relationship Id="rId346" Type="http://schemas.openxmlformats.org/officeDocument/2006/relationships/hyperlink" Target="garantF1://77585301.2146" TargetMode="External"/><Relationship Id="rId553" Type="http://schemas.openxmlformats.org/officeDocument/2006/relationships/hyperlink" Target="garantF1://74584812.12107" TargetMode="External"/><Relationship Id="rId760" Type="http://schemas.openxmlformats.org/officeDocument/2006/relationships/hyperlink" Target="garantF1://71682316.1224" TargetMode="External"/><Relationship Id="rId192" Type="http://schemas.openxmlformats.org/officeDocument/2006/relationships/hyperlink" Target="garantF1://77568061.2050" TargetMode="External"/><Relationship Id="rId206" Type="http://schemas.openxmlformats.org/officeDocument/2006/relationships/hyperlink" Target="garantF1://70851956.4320" TargetMode="External"/><Relationship Id="rId413" Type="http://schemas.openxmlformats.org/officeDocument/2006/relationships/hyperlink" Target="garantF1://12013060.209" TargetMode="External"/><Relationship Id="rId858" Type="http://schemas.openxmlformats.org/officeDocument/2006/relationships/hyperlink" Target="garantF1://70851956.4300" TargetMode="External"/><Relationship Id="rId497" Type="http://schemas.openxmlformats.org/officeDocument/2006/relationships/hyperlink" Target="garantF1://77568061.2197" TargetMode="External"/><Relationship Id="rId620" Type="http://schemas.openxmlformats.org/officeDocument/2006/relationships/hyperlink" Target="garantF1://57408866.2258" TargetMode="External"/><Relationship Id="rId718" Type="http://schemas.openxmlformats.org/officeDocument/2006/relationships/hyperlink" Target="garantF1://77585301.2301" TargetMode="External"/><Relationship Id="rId925" Type="http://schemas.openxmlformats.org/officeDocument/2006/relationships/hyperlink" Target="garantF1://72060752.1233" TargetMode="External"/><Relationship Id="rId357" Type="http://schemas.openxmlformats.org/officeDocument/2006/relationships/hyperlink" Target="garantF1://71819832.20" TargetMode="External"/><Relationship Id="rId54" Type="http://schemas.openxmlformats.org/officeDocument/2006/relationships/hyperlink" Target="garantF1://12012604.2" TargetMode="External"/><Relationship Id="rId217" Type="http://schemas.openxmlformats.org/officeDocument/2006/relationships/hyperlink" Target="garantF1://77560014.2062" TargetMode="External"/><Relationship Id="rId564" Type="http://schemas.openxmlformats.org/officeDocument/2006/relationships/hyperlink" Target="garantF1://71819832.20" TargetMode="External"/><Relationship Id="rId771" Type="http://schemas.openxmlformats.org/officeDocument/2006/relationships/hyperlink" Target="garantF1://71450852.8" TargetMode="External"/><Relationship Id="rId869" Type="http://schemas.openxmlformats.org/officeDocument/2006/relationships/hyperlink" Target="garantF1://74584812.12178" TargetMode="External"/><Relationship Id="rId424" Type="http://schemas.openxmlformats.org/officeDocument/2006/relationships/hyperlink" Target="garantF1://12013060.30" TargetMode="External"/><Relationship Id="rId631" Type="http://schemas.openxmlformats.org/officeDocument/2006/relationships/hyperlink" Target="garantF1://70143014.44" TargetMode="External"/><Relationship Id="rId729" Type="http://schemas.openxmlformats.org/officeDocument/2006/relationships/hyperlink" Target="garantF1://77585301.3021" TargetMode="External"/><Relationship Id="rId270" Type="http://schemas.openxmlformats.org/officeDocument/2006/relationships/hyperlink" Target="garantF1://77568061.10402" TargetMode="External"/><Relationship Id="rId936" Type="http://schemas.openxmlformats.org/officeDocument/2006/relationships/hyperlink" Target="garantF1://70851956.4100" TargetMode="External"/><Relationship Id="rId65" Type="http://schemas.openxmlformats.org/officeDocument/2006/relationships/hyperlink" Target="garantF1://10002673.3" TargetMode="External"/><Relationship Id="rId130" Type="http://schemas.openxmlformats.org/officeDocument/2006/relationships/hyperlink" Target="garantF1://70903762.0" TargetMode="External"/><Relationship Id="rId368" Type="http://schemas.openxmlformats.org/officeDocument/2006/relationships/hyperlink" Target="garantF1://71819832.20" TargetMode="External"/><Relationship Id="rId575" Type="http://schemas.openxmlformats.org/officeDocument/2006/relationships/hyperlink" Target="garantF1://77585301.2235" TargetMode="External"/><Relationship Id="rId782" Type="http://schemas.openxmlformats.org/officeDocument/2006/relationships/hyperlink" Target="garantF1://74584812.12159" TargetMode="External"/><Relationship Id="rId228" Type="http://schemas.openxmlformats.org/officeDocument/2006/relationships/hyperlink" Target="garantF1://74584812.1231" TargetMode="External"/><Relationship Id="rId435" Type="http://schemas.openxmlformats.org/officeDocument/2006/relationships/hyperlink" Target="garantF1://12013060.10" TargetMode="External"/><Relationship Id="rId642" Type="http://schemas.openxmlformats.org/officeDocument/2006/relationships/hyperlink" Target="garantF1://70851956.4170" TargetMode="External"/><Relationship Id="rId281" Type="http://schemas.openxmlformats.org/officeDocument/2006/relationships/hyperlink" Target="garantF1://70851956.4320" TargetMode="External"/><Relationship Id="rId502" Type="http://schemas.openxmlformats.org/officeDocument/2006/relationships/hyperlink" Target="garantF1://77585301.2199" TargetMode="External"/><Relationship Id="rId947" Type="http://schemas.openxmlformats.org/officeDocument/2006/relationships/hyperlink" Target="garantF1://74584812.12192" TargetMode="External"/><Relationship Id="rId76" Type="http://schemas.openxmlformats.org/officeDocument/2006/relationships/hyperlink" Target="garantF1://77568061.2015" TargetMode="External"/><Relationship Id="rId141" Type="http://schemas.openxmlformats.org/officeDocument/2006/relationships/hyperlink" Target="garantF1://71819832.10222" TargetMode="External"/><Relationship Id="rId379" Type="http://schemas.openxmlformats.org/officeDocument/2006/relationships/hyperlink" Target="garantF1://77585301.2154" TargetMode="External"/><Relationship Id="rId586" Type="http://schemas.openxmlformats.org/officeDocument/2006/relationships/hyperlink" Target="garantF1://77585301.2245" TargetMode="External"/><Relationship Id="rId793" Type="http://schemas.openxmlformats.org/officeDocument/2006/relationships/hyperlink" Target="garantF1://57408866.2329" TargetMode="External"/><Relationship Id="rId807" Type="http://schemas.openxmlformats.org/officeDocument/2006/relationships/hyperlink" Target="garantF1://77585301.2335" TargetMode="External"/><Relationship Id="rId7" Type="http://schemas.openxmlformats.org/officeDocument/2006/relationships/hyperlink" Target="garantF1://12035085.4" TargetMode="External"/><Relationship Id="rId239" Type="http://schemas.openxmlformats.org/officeDocument/2006/relationships/hyperlink" Target="garantF1://77585301.2070" TargetMode="External"/><Relationship Id="rId446" Type="http://schemas.openxmlformats.org/officeDocument/2006/relationships/hyperlink" Target="garantF1://77585301.2175" TargetMode="External"/><Relationship Id="rId653" Type="http://schemas.openxmlformats.org/officeDocument/2006/relationships/hyperlink" Target="garantF1://77568061.2276" TargetMode="External"/><Relationship Id="rId292" Type="http://schemas.openxmlformats.org/officeDocument/2006/relationships/hyperlink" Target="garantF1://74584812.1244" TargetMode="External"/><Relationship Id="rId306" Type="http://schemas.openxmlformats.org/officeDocument/2006/relationships/hyperlink" Target="garantF1://74584812.1249" TargetMode="External"/><Relationship Id="rId860" Type="http://schemas.openxmlformats.org/officeDocument/2006/relationships/hyperlink" Target="garantF1://57408866.17" TargetMode="External"/><Relationship Id="rId958" Type="http://schemas.openxmlformats.org/officeDocument/2006/relationships/hyperlink" Target="garantF1://74584812.12195" TargetMode="External"/><Relationship Id="rId87" Type="http://schemas.openxmlformats.org/officeDocument/2006/relationships/hyperlink" Target="garantF1://71819832.1214" TargetMode="External"/><Relationship Id="rId513" Type="http://schemas.openxmlformats.org/officeDocument/2006/relationships/hyperlink" Target="garantF1://77585301.2204" TargetMode="External"/><Relationship Id="rId597" Type="http://schemas.openxmlformats.org/officeDocument/2006/relationships/hyperlink" Target="garantF1://70851956.4320" TargetMode="External"/><Relationship Id="rId720" Type="http://schemas.openxmlformats.org/officeDocument/2006/relationships/hyperlink" Target="garantF1://10800200.1" TargetMode="External"/><Relationship Id="rId818" Type="http://schemas.openxmlformats.org/officeDocument/2006/relationships/hyperlink" Target="garantF1://72060752.1225" TargetMode="External"/><Relationship Id="rId152" Type="http://schemas.openxmlformats.org/officeDocument/2006/relationships/hyperlink" Target="garantF1://71819832.1224" TargetMode="External"/><Relationship Id="rId457" Type="http://schemas.openxmlformats.org/officeDocument/2006/relationships/hyperlink" Target="garantF1://77585301.2182" TargetMode="External"/><Relationship Id="rId664" Type="http://schemas.openxmlformats.org/officeDocument/2006/relationships/hyperlink" Target="garantF1://74584812.12132" TargetMode="External"/><Relationship Id="rId871" Type="http://schemas.openxmlformats.org/officeDocument/2006/relationships/hyperlink" Target="garantF1://70851956.4210" TargetMode="External"/><Relationship Id="rId14" Type="http://schemas.openxmlformats.org/officeDocument/2006/relationships/hyperlink" Target="garantF1://77585301.1000" TargetMode="External"/><Relationship Id="rId317" Type="http://schemas.openxmlformats.org/officeDocument/2006/relationships/hyperlink" Target="garantF1://57408866.2129" TargetMode="External"/><Relationship Id="rId524" Type="http://schemas.openxmlformats.org/officeDocument/2006/relationships/hyperlink" Target="garantF1://77585301.2210" TargetMode="External"/><Relationship Id="rId731" Type="http://schemas.openxmlformats.org/officeDocument/2006/relationships/hyperlink" Target="garantF1://71878912.1000" TargetMode="External"/><Relationship Id="rId98" Type="http://schemas.openxmlformats.org/officeDocument/2006/relationships/hyperlink" Target="garantF1://71871578.18000" TargetMode="External"/><Relationship Id="rId163" Type="http://schemas.openxmlformats.org/officeDocument/2006/relationships/hyperlink" Target="garantF1://74584812.1221" TargetMode="External"/><Relationship Id="rId370" Type="http://schemas.openxmlformats.org/officeDocument/2006/relationships/hyperlink" Target="garantF1://77585301.21515" TargetMode="External"/><Relationship Id="rId829" Type="http://schemas.openxmlformats.org/officeDocument/2006/relationships/hyperlink" Target="garantF1://70851956.4180" TargetMode="External"/><Relationship Id="rId230" Type="http://schemas.openxmlformats.org/officeDocument/2006/relationships/hyperlink" Target="garantF1://74584812.1232" TargetMode="External"/><Relationship Id="rId468" Type="http://schemas.openxmlformats.org/officeDocument/2006/relationships/hyperlink" Target="garantF1://57645998.2185" TargetMode="External"/><Relationship Id="rId675" Type="http://schemas.openxmlformats.org/officeDocument/2006/relationships/hyperlink" Target="garantF1://71819832.20" TargetMode="External"/><Relationship Id="rId882" Type="http://schemas.openxmlformats.org/officeDocument/2006/relationships/hyperlink" Target="garantF1://72060752.1228" TargetMode="External"/><Relationship Id="rId25" Type="http://schemas.openxmlformats.org/officeDocument/2006/relationships/hyperlink" Target="garantF1://74584812.1022" TargetMode="External"/><Relationship Id="rId328" Type="http://schemas.openxmlformats.org/officeDocument/2006/relationships/hyperlink" Target="garantF1://74584812.1257" TargetMode="External"/><Relationship Id="rId535" Type="http://schemas.openxmlformats.org/officeDocument/2006/relationships/hyperlink" Target="garantF1://70851956.4180" TargetMode="External"/><Relationship Id="rId742" Type="http://schemas.openxmlformats.org/officeDocument/2006/relationships/hyperlink" Target="garantF1://74584812.12152" TargetMode="External"/><Relationship Id="rId174" Type="http://schemas.openxmlformats.org/officeDocument/2006/relationships/hyperlink" Target="garantF1://71819832.1231" TargetMode="External"/><Relationship Id="rId381" Type="http://schemas.openxmlformats.org/officeDocument/2006/relationships/hyperlink" Target="garantF1://74584812.1272" TargetMode="External"/><Relationship Id="rId602" Type="http://schemas.openxmlformats.org/officeDocument/2006/relationships/hyperlink" Target="garantF1://77585301.2249" TargetMode="External"/><Relationship Id="rId241" Type="http://schemas.openxmlformats.org/officeDocument/2006/relationships/hyperlink" Target="garantF1://77585301.2071" TargetMode="External"/><Relationship Id="rId479" Type="http://schemas.openxmlformats.org/officeDocument/2006/relationships/hyperlink" Target="garantF1://77585301.2191" TargetMode="External"/><Relationship Id="rId686" Type="http://schemas.openxmlformats.org/officeDocument/2006/relationships/hyperlink" Target="garantF1://70851956.4320" TargetMode="External"/><Relationship Id="rId893" Type="http://schemas.openxmlformats.org/officeDocument/2006/relationships/hyperlink" Target="garantF1://71819832.20" TargetMode="External"/><Relationship Id="rId907" Type="http://schemas.openxmlformats.org/officeDocument/2006/relationships/hyperlink" Target="garantF1://70851956.4100" TargetMode="External"/><Relationship Id="rId36" Type="http://schemas.openxmlformats.org/officeDocument/2006/relationships/hyperlink" Target="garantF1://71819832.1024" TargetMode="External"/><Relationship Id="rId339" Type="http://schemas.openxmlformats.org/officeDocument/2006/relationships/hyperlink" Target="garantF1://74584812.1260" TargetMode="External"/><Relationship Id="rId546" Type="http://schemas.openxmlformats.org/officeDocument/2006/relationships/hyperlink" Target="garantF1://74584812.12106" TargetMode="External"/><Relationship Id="rId753" Type="http://schemas.openxmlformats.org/officeDocument/2006/relationships/hyperlink" Target="garantF1://57947345.26000" TargetMode="External"/><Relationship Id="rId101" Type="http://schemas.openxmlformats.org/officeDocument/2006/relationships/hyperlink" Target="garantF1://72175618.15000" TargetMode="External"/><Relationship Id="rId185" Type="http://schemas.openxmlformats.org/officeDocument/2006/relationships/hyperlink" Target="garantF1://71819832.20" TargetMode="External"/><Relationship Id="rId406" Type="http://schemas.openxmlformats.org/officeDocument/2006/relationships/hyperlink" Target="garantF1://70851956.2230" TargetMode="External"/><Relationship Id="rId960" Type="http://schemas.openxmlformats.org/officeDocument/2006/relationships/fontTable" Target="fontTable.xml"/><Relationship Id="rId392" Type="http://schemas.openxmlformats.org/officeDocument/2006/relationships/hyperlink" Target="garantF1://70851956.4320" TargetMode="External"/><Relationship Id="rId613" Type="http://schemas.openxmlformats.org/officeDocument/2006/relationships/hyperlink" Target="garantF1://74584812.12123" TargetMode="External"/><Relationship Id="rId697" Type="http://schemas.openxmlformats.org/officeDocument/2006/relationships/hyperlink" Target="garantF1://70851956.4180" TargetMode="External"/><Relationship Id="rId820" Type="http://schemas.openxmlformats.org/officeDocument/2006/relationships/hyperlink" Target="garantF1://77573473.4" TargetMode="External"/><Relationship Id="rId918" Type="http://schemas.openxmlformats.org/officeDocument/2006/relationships/hyperlink" Target="garantF1://72060752.1232" TargetMode="External"/><Relationship Id="rId252" Type="http://schemas.openxmlformats.org/officeDocument/2006/relationships/hyperlink" Target="garantF1://70851956.4050" TargetMode="External"/><Relationship Id="rId47" Type="http://schemas.openxmlformats.org/officeDocument/2006/relationships/hyperlink" Target="garantF1://71819832.1027" TargetMode="External"/><Relationship Id="rId89" Type="http://schemas.openxmlformats.org/officeDocument/2006/relationships/hyperlink" Target="garantF1://74584812.1211" TargetMode="External"/><Relationship Id="rId112" Type="http://schemas.openxmlformats.org/officeDocument/2006/relationships/hyperlink" Target="garantF1://77585301.200212" TargetMode="External"/><Relationship Id="rId154" Type="http://schemas.openxmlformats.org/officeDocument/2006/relationships/hyperlink" Target="garantF1://77568061.2032" TargetMode="External"/><Relationship Id="rId361" Type="http://schemas.openxmlformats.org/officeDocument/2006/relationships/hyperlink" Target="garantF1://73053968.1000" TargetMode="External"/><Relationship Id="rId557" Type="http://schemas.openxmlformats.org/officeDocument/2006/relationships/hyperlink" Target="garantF1://71819832.1261" TargetMode="External"/><Relationship Id="rId599" Type="http://schemas.openxmlformats.org/officeDocument/2006/relationships/hyperlink" Target="garantF1://70851956.4320" TargetMode="External"/><Relationship Id="rId764" Type="http://schemas.openxmlformats.org/officeDocument/2006/relationships/hyperlink" Target="garantF1://57321641.2311" TargetMode="External"/><Relationship Id="rId196" Type="http://schemas.openxmlformats.org/officeDocument/2006/relationships/hyperlink" Target="garantF1://71819832.20" TargetMode="External"/><Relationship Id="rId417" Type="http://schemas.openxmlformats.org/officeDocument/2006/relationships/hyperlink" Target="garantF1://12013060.10" TargetMode="External"/><Relationship Id="rId459" Type="http://schemas.openxmlformats.org/officeDocument/2006/relationships/hyperlink" Target="garantF1://74584812.1285" TargetMode="External"/><Relationship Id="rId624" Type="http://schemas.openxmlformats.org/officeDocument/2006/relationships/hyperlink" Target="garantF1://74584812.12124" TargetMode="External"/><Relationship Id="rId666" Type="http://schemas.openxmlformats.org/officeDocument/2006/relationships/hyperlink" Target="garantF1://70851956.4320" TargetMode="External"/><Relationship Id="rId831" Type="http://schemas.openxmlformats.org/officeDocument/2006/relationships/hyperlink" Target="garantF1://57947345.7" TargetMode="External"/><Relationship Id="rId873" Type="http://schemas.openxmlformats.org/officeDocument/2006/relationships/hyperlink" Target="garantF1://71735192.1100" TargetMode="External"/><Relationship Id="rId16" Type="http://schemas.openxmlformats.org/officeDocument/2006/relationships/hyperlink" Target="garantF1://71735192.1000" TargetMode="External"/><Relationship Id="rId221" Type="http://schemas.openxmlformats.org/officeDocument/2006/relationships/hyperlink" Target="garantF1://74584812.1229" TargetMode="External"/><Relationship Id="rId263" Type="http://schemas.openxmlformats.org/officeDocument/2006/relationships/hyperlink" Target="garantF1://77585301.2089" TargetMode="External"/><Relationship Id="rId319" Type="http://schemas.openxmlformats.org/officeDocument/2006/relationships/hyperlink" Target="garantF1://70851956.4320" TargetMode="External"/><Relationship Id="rId470" Type="http://schemas.openxmlformats.org/officeDocument/2006/relationships/hyperlink" Target="garantF1://77585301.2187" TargetMode="External"/><Relationship Id="rId526" Type="http://schemas.openxmlformats.org/officeDocument/2006/relationships/hyperlink" Target="garantF1://57645998.2214" TargetMode="External"/><Relationship Id="rId929" Type="http://schemas.openxmlformats.org/officeDocument/2006/relationships/hyperlink" Target="garantF1://77585301.2384" TargetMode="External"/><Relationship Id="rId58" Type="http://schemas.openxmlformats.org/officeDocument/2006/relationships/hyperlink" Target="garantF1://70851956.4330" TargetMode="External"/><Relationship Id="rId123" Type="http://schemas.openxmlformats.org/officeDocument/2006/relationships/hyperlink" Target="garantF1://74584812.1214" TargetMode="External"/><Relationship Id="rId330" Type="http://schemas.openxmlformats.org/officeDocument/2006/relationships/hyperlink" Target="garantF1://10800200.0" TargetMode="External"/><Relationship Id="rId568" Type="http://schemas.openxmlformats.org/officeDocument/2006/relationships/hyperlink" Target="garantF1://71682316.1222" TargetMode="External"/><Relationship Id="rId733" Type="http://schemas.openxmlformats.org/officeDocument/2006/relationships/hyperlink" Target="garantF1://70851956.4180" TargetMode="External"/><Relationship Id="rId775" Type="http://schemas.openxmlformats.org/officeDocument/2006/relationships/hyperlink" Target="garantF1://77585301.2317" TargetMode="External"/><Relationship Id="rId940" Type="http://schemas.openxmlformats.org/officeDocument/2006/relationships/hyperlink" Target="garantF1://72060752.1234" TargetMode="External"/><Relationship Id="rId165" Type="http://schemas.openxmlformats.org/officeDocument/2006/relationships/hyperlink" Target="garantF1://71489050.1000" TargetMode="External"/><Relationship Id="rId372" Type="http://schemas.openxmlformats.org/officeDocument/2006/relationships/hyperlink" Target="garantF1://77585301.21516" TargetMode="External"/><Relationship Id="rId428" Type="http://schemas.openxmlformats.org/officeDocument/2006/relationships/hyperlink" Target="garantF1://70851956.2260" TargetMode="External"/><Relationship Id="rId635" Type="http://schemas.openxmlformats.org/officeDocument/2006/relationships/hyperlink" Target="garantF1://74584812.12126" TargetMode="External"/><Relationship Id="rId677" Type="http://schemas.openxmlformats.org/officeDocument/2006/relationships/hyperlink" Target="garantF1://70851956.4320" TargetMode="External"/><Relationship Id="rId800" Type="http://schemas.openxmlformats.org/officeDocument/2006/relationships/hyperlink" Target="garantF1://77585301.2334" TargetMode="External"/><Relationship Id="rId842" Type="http://schemas.openxmlformats.org/officeDocument/2006/relationships/hyperlink" Target="garantF1://74584812.12174" TargetMode="External"/><Relationship Id="rId232" Type="http://schemas.openxmlformats.org/officeDocument/2006/relationships/hyperlink" Target="garantF1://74584812.1233" TargetMode="External"/><Relationship Id="rId274" Type="http://schemas.openxmlformats.org/officeDocument/2006/relationships/hyperlink" Target="garantF1://71489050.1000" TargetMode="External"/><Relationship Id="rId481" Type="http://schemas.openxmlformats.org/officeDocument/2006/relationships/hyperlink" Target="garantF1://74584812.1292" TargetMode="External"/><Relationship Id="rId702" Type="http://schemas.openxmlformats.org/officeDocument/2006/relationships/hyperlink" Target="garantF1://57947345.25000" TargetMode="External"/><Relationship Id="rId884" Type="http://schemas.openxmlformats.org/officeDocument/2006/relationships/hyperlink" Target="garantF1://77573473.2371" TargetMode="External"/><Relationship Id="rId27" Type="http://schemas.openxmlformats.org/officeDocument/2006/relationships/hyperlink" Target="garantF1://12012604.148" TargetMode="External"/><Relationship Id="rId69" Type="http://schemas.openxmlformats.org/officeDocument/2006/relationships/hyperlink" Target="garantF1://71878914.1000" TargetMode="External"/><Relationship Id="rId134" Type="http://schemas.openxmlformats.org/officeDocument/2006/relationships/hyperlink" Target="garantF1://74584812.1215" TargetMode="External"/><Relationship Id="rId537" Type="http://schemas.openxmlformats.org/officeDocument/2006/relationships/hyperlink" Target="garantF1://57645998.20900" TargetMode="External"/><Relationship Id="rId579" Type="http://schemas.openxmlformats.org/officeDocument/2006/relationships/hyperlink" Target="garantF1://70851956.4180" TargetMode="External"/><Relationship Id="rId744" Type="http://schemas.openxmlformats.org/officeDocument/2006/relationships/hyperlink" Target="garantF1://72175618.1000" TargetMode="External"/><Relationship Id="rId786" Type="http://schemas.openxmlformats.org/officeDocument/2006/relationships/hyperlink" Target="garantF1://71871578.1000" TargetMode="External"/><Relationship Id="rId951" Type="http://schemas.openxmlformats.org/officeDocument/2006/relationships/hyperlink" Target="garantF1://72060752.1236" TargetMode="External"/><Relationship Id="rId80" Type="http://schemas.openxmlformats.org/officeDocument/2006/relationships/hyperlink" Target="garantF1://71819832.1213" TargetMode="External"/><Relationship Id="rId176" Type="http://schemas.openxmlformats.org/officeDocument/2006/relationships/hyperlink" Target="garantF1://77568061.2044" TargetMode="External"/><Relationship Id="rId341" Type="http://schemas.openxmlformats.org/officeDocument/2006/relationships/hyperlink" Target="garantF1://74584812.1261" TargetMode="External"/><Relationship Id="rId383" Type="http://schemas.openxmlformats.org/officeDocument/2006/relationships/hyperlink" Target="garantF1://74584812.1273" TargetMode="External"/><Relationship Id="rId439" Type="http://schemas.openxmlformats.org/officeDocument/2006/relationships/hyperlink" Target="garantF1://74584812.1280" TargetMode="External"/><Relationship Id="rId590" Type="http://schemas.openxmlformats.org/officeDocument/2006/relationships/hyperlink" Target="garantF1://77585301.2246" TargetMode="External"/><Relationship Id="rId604" Type="http://schemas.openxmlformats.org/officeDocument/2006/relationships/hyperlink" Target="garantF1://77585301.2252" TargetMode="External"/><Relationship Id="rId646" Type="http://schemas.openxmlformats.org/officeDocument/2006/relationships/hyperlink" Target="garantF1://74584812.12128" TargetMode="External"/><Relationship Id="rId811" Type="http://schemas.openxmlformats.org/officeDocument/2006/relationships/hyperlink" Target="garantF1://74584812.12165" TargetMode="External"/><Relationship Id="rId201" Type="http://schemas.openxmlformats.org/officeDocument/2006/relationships/hyperlink" Target="garantF1://74584812.1226" TargetMode="External"/><Relationship Id="rId243" Type="http://schemas.openxmlformats.org/officeDocument/2006/relationships/hyperlink" Target="garantF1://10064072.1015" TargetMode="External"/><Relationship Id="rId285" Type="http://schemas.openxmlformats.org/officeDocument/2006/relationships/hyperlink" Target="garantF1://72046396.0" TargetMode="External"/><Relationship Id="rId450" Type="http://schemas.openxmlformats.org/officeDocument/2006/relationships/hyperlink" Target="garantF1://74584812.1282" TargetMode="External"/><Relationship Id="rId506" Type="http://schemas.openxmlformats.org/officeDocument/2006/relationships/hyperlink" Target="garantF1://74584812.1298" TargetMode="External"/><Relationship Id="rId688" Type="http://schemas.openxmlformats.org/officeDocument/2006/relationships/hyperlink" Target="garantF1://77585301.2290" TargetMode="External"/><Relationship Id="rId853" Type="http://schemas.openxmlformats.org/officeDocument/2006/relationships/hyperlink" Target="garantF1://72175618.1000" TargetMode="External"/><Relationship Id="rId895" Type="http://schemas.openxmlformats.org/officeDocument/2006/relationships/hyperlink" Target="garantF1://71819832.1280" TargetMode="External"/><Relationship Id="rId909" Type="http://schemas.openxmlformats.org/officeDocument/2006/relationships/hyperlink" Target="garantF1://72060752.2" TargetMode="External"/><Relationship Id="rId38" Type="http://schemas.openxmlformats.org/officeDocument/2006/relationships/hyperlink" Target="garantF1://77568061.2004" TargetMode="External"/><Relationship Id="rId103" Type="http://schemas.openxmlformats.org/officeDocument/2006/relationships/hyperlink" Target="garantF1://72175618.11000" TargetMode="External"/><Relationship Id="rId310" Type="http://schemas.openxmlformats.org/officeDocument/2006/relationships/hyperlink" Target="garantF1://70851956.4320" TargetMode="External"/><Relationship Id="rId492" Type="http://schemas.openxmlformats.org/officeDocument/2006/relationships/hyperlink" Target="garantF1://74584812.1295" TargetMode="External"/><Relationship Id="rId548" Type="http://schemas.openxmlformats.org/officeDocument/2006/relationships/hyperlink" Target="garantF1://70851956.4180" TargetMode="External"/><Relationship Id="rId713" Type="http://schemas.openxmlformats.org/officeDocument/2006/relationships/hyperlink" Target="garantF1://77585301.2299" TargetMode="External"/><Relationship Id="rId755" Type="http://schemas.openxmlformats.org/officeDocument/2006/relationships/hyperlink" Target="garantF1://77585301.2308" TargetMode="External"/><Relationship Id="rId797" Type="http://schemas.openxmlformats.org/officeDocument/2006/relationships/hyperlink" Target="garantF1://77585301.2333" TargetMode="External"/><Relationship Id="rId920" Type="http://schemas.openxmlformats.org/officeDocument/2006/relationships/hyperlink" Target="garantF1://77573473.2381" TargetMode="External"/><Relationship Id="rId91" Type="http://schemas.openxmlformats.org/officeDocument/2006/relationships/hyperlink" Target="garantF1://12080897.2000" TargetMode="External"/><Relationship Id="rId145" Type="http://schemas.openxmlformats.org/officeDocument/2006/relationships/hyperlink" Target="garantF1://74584812.1217" TargetMode="External"/><Relationship Id="rId187" Type="http://schemas.openxmlformats.org/officeDocument/2006/relationships/hyperlink" Target="garantF1://71819832.1235" TargetMode="External"/><Relationship Id="rId352" Type="http://schemas.openxmlformats.org/officeDocument/2006/relationships/hyperlink" Target="garantF1://70851956.4100" TargetMode="External"/><Relationship Id="rId394" Type="http://schemas.openxmlformats.org/officeDocument/2006/relationships/hyperlink" Target="garantF1://74584812.1276" TargetMode="External"/><Relationship Id="rId408" Type="http://schemas.openxmlformats.org/officeDocument/2006/relationships/hyperlink" Target="garantF1://70851956.2260" TargetMode="External"/><Relationship Id="rId615" Type="http://schemas.openxmlformats.org/officeDocument/2006/relationships/hyperlink" Target="garantF1://70851956.4180" TargetMode="External"/><Relationship Id="rId822" Type="http://schemas.openxmlformats.org/officeDocument/2006/relationships/hyperlink" Target="garantF1://77585301.2339" TargetMode="External"/><Relationship Id="rId212" Type="http://schemas.openxmlformats.org/officeDocument/2006/relationships/hyperlink" Target="garantF1://74584812.1228" TargetMode="External"/><Relationship Id="rId254" Type="http://schemas.openxmlformats.org/officeDocument/2006/relationships/hyperlink" Target="garantF1://70851956.4320" TargetMode="External"/><Relationship Id="rId657" Type="http://schemas.openxmlformats.org/officeDocument/2006/relationships/hyperlink" Target="garantF1://70851956.4180" TargetMode="External"/><Relationship Id="rId699" Type="http://schemas.openxmlformats.org/officeDocument/2006/relationships/hyperlink" Target="garantF1://74584812.12140" TargetMode="External"/><Relationship Id="rId864" Type="http://schemas.openxmlformats.org/officeDocument/2006/relationships/hyperlink" Target="garantF1://70851956.4210" TargetMode="External"/><Relationship Id="rId49" Type="http://schemas.openxmlformats.org/officeDocument/2006/relationships/hyperlink" Target="garantF1://71819832.1028" TargetMode="External"/><Relationship Id="rId114" Type="http://schemas.openxmlformats.org/officeDocument/2006/relationships/hyperlink" Target="garantF1://71819832.20" TargetMode="External"/><Relationship Id="rId296" Type="http://schemas.openxmlformats.org/officeDocument/2006/relationships/hyperlink" Target="garantF1://74584812.1246" TargetMode="External"/><Relationship Id="rId461" Type="http://schemas.openxmlformats.org/officeDocument/2006/relationships/hyperlink" Target="garantF1://74584812.1286" TargetMode="External"/><Relationship Id="rId517" Type="http://schemas.openxmlformats.org/officeDocument/2006/relationships/hyperlink" Target="garantF1://77585301.2205" TargetMode="External"/><Relationship Id="rId559" Type="http://schemas.openxmlformats.org/officeDocument/2006/relationships/hyperlink" Target="garantF1://77568061.2227" TargetMode="External"/><Relationship Id="rId724" Type="http://schemas.openxmlformats.org/officeDocument/2006/relationships/hyperlink" Target="garantF1://77585301.2302" TargetMode="External"/><Relationship Id="rId766" Type="http://schemas.openxmlformats.org/officeDocument/2006/relationships/hyperlink" Target="garantF1://77560014.2312" TargetMode="External"/><Relationship Id="rId931" Type="http://schemas.openxmlformats.org/officeDocument/2006/relationships/hyperlink" Target="garantF1://71735192.1100" TargetMode="External"/><Relationship Id="rId60" Type="http://schemas.openxmlformats.org/officeDocument/2006/relationships/hyperlink" Target="garantF1://71735192.660" TargetMode="External"/><Relationship Id="rId156" Type="http://schemas.openxmlformats.org/officeDocument/2006/relationships/hyperlink" Target="garantF1://71819832.20" TargetMode="External"/><Relationship Id="rId198" Type="http://schemas.openxmlformats.org/officeDocument/2006/relationships/hyperlink" Target="garantF1://74584812.1225" TargetMode="External"/><Relationship Id="rId321" Type="http://schemas.openxmlformats.org/officeDocument/2006/relationships/hyperlink" Target="garantF1://77585301.2130" TargetMode="External"/><Relationship Id="rId363" Type="http://schemas.openxmlformats.org/officeDocument/2006/relationships/hyperlink" Target="garantF1://77585301.21512" TargetMode="External"/><Relationship Id="rId419" Type="http://schemas.openxmlformats.org/officeDocument/2006/relationships/hyperlink" Target="garantF1://12013060.209" TargetMode="External"/><Relationship Id="rId570" Type="http://schemas.openxmlformats.org/officeDocument/2006/relationships/hyperlink" Target="garantF1://74163920.140000" TargetMode="External"/><Relationship Id="rId626" Type="http://schemas.openxmlformats.org/officeDocument/2006/relationships/hyperlink" Target="garantF1://10800200.20001" TargetMode="External"/><Relationship Id="rId223" Type="http://schemas.openxmlformats.org/officeDocument/2006/relationships/hyperlink" Target="garantF1://70143014.44" TargetMode="External"/><Relationship Id="rId430" Type="http://schemas.openxmlformats.org/officeDocument/2006/relationships/hyperlink" Target="garantF1://74584812.1278" TargetMode="External"/><Relationship Id="rId668" Type="http://schemas.openxmlformats.org/officeDocument/2006/relationships/hyperlink" Target="garantF1://77585301.30406" TargetMode="External"/><Relationship Id="rId833" Type="http://schemas.openxmlformats.org/officeDocument/2006/relationships/hyperlink" Target="garantF1://77585301.2345" TargetMode="External"/><Relationship Id="rId875" Type="http://schemas.openxmlformats.org/officeDocument/2006/relationships/hyperlink" Target="garantF1://71819832.20" TargetMode="External"/><Relationship Id="rId18" Type="http://schemas.openxmlformats.org/officeDocument/2006/relationships/hyperlink" Target="garantF1://71735192.1100" TargetMode="External"/><Relationship Id="rId265" Type="http://schemas.openxmlformats.org/officeDocument/2006/relationships/hyperlink" Target="garantF1://77585301.100000" TargetMode="External"/><Relationship Id="rId472" Type="http://schemas.openxmlformats.org/officeDocument/2006/relationships/hyperlink" Target="garantF1://77585301.2188" TargetMode="External"/><Relationship Id="rId528" Type="http://schemas.openxmlformats.org/officeDocument/2006/relationships/hyperlink" Target="garantF1://57645998.2216" TargetMode="External"/><Relationship Id="rId735" Type="http://schemas.openxmlformats.org/officeDocument/2006/relationships/hyperlink" Target="garantF1://73395801.1000" TargetMode="External"/><Relationship Id="rId900" Type="http://schemas.openxmlformats.org/officeDocument/2006/relationships/hyperlink" Target="garantF1://70851956.4100" TargetMode="External"/><Relationship Id="rId942" Type="http://schemas.openxmlformats.org/officeDocument/2006/relationships/hyperlink" Target="garantF1://77573473.2389" TargetMode="External"/><Relationship Id="rId125" Type="http://schemas.openxmlformats.org/officeDocument/2006/relationships/hyperlink" Target="garantF1://70903766.1000" TargetMode="External"/><Relationship Id="rId167" Type="http://schemas.openxmlformats.org/officeDocument/2006/relationships/hyperlink" Target="garantF1://73412093.1000" TargetMode="External"/><Relationship Id="rId332" Type="http://schemas.openxmlformats.org/officeDocument/2006/relationships/hyperlink" Target="garantF1://77568061.213807" TargetMode="External"/><Relationship Id="rId374" Type="http://schemas.openxmlformats.org/officeDocument/2006/relationships/hyperlink" Target="garantF1://77585301.215162" TargetMode="External"/><Relationship Id="rId581" Type="http://schemas.openxmlformats.org/officeDocument/2006/relationships/hyperlink" Target="garantF1://77585301.2241" TargetMode="External"/><Relationship Id="rId777" Type="http://schemas.openxmlformats.org/officeDocument/2006/relationships/hyperlink" Target="garantF1://57645998.50200" TargetMode="External"/><Relationship Id="rId71" Type="http://schemas.openxmlformats.org/officeDocument/2006/relationships/hyperlink" Target="garantF1://73330153.1000" TargetMode="External"/><Relationship Id="rId234" Type="http://schemas.openxmlformats.org/officeDocument/2006/relationships/hyperlink" Target="garantF1://70851956.4010" TargetMode="External"/><Relationship Id="rId637" Type="http://schemas.openxmlformats.org/officeDocument/2006/relationships/hyperlink" Target="garantF1://70851956.4210" TargetMode="External"/><Relationship Id="rId679" Type="http://schemas.openxmlformats.org/officeDocument/2006/relationships/hyperlink" Target="garantF1://77585301.2284" TargetMode="External"/><Relationship Id="rId802" Type="http://schemas.openxmlformats.org/officeDocument/2006/relationships/hyperlink" Target="garantF1://71735192.1100" TargetMode="External"/><Relationship Id="rId844" Type="http://schemas.openxmlformats.org/officeDocument/2006/relationships/hyperlink" Target="garantF1://70851956.4100" TargetMode="External"/><Relationship Id="rId886" Type="http://schemas.openxmlformats.org/officeDocument/2006/relationships/hyperlink" Target="garantF1://12012604.2" TargetMode="External"/><Relationship Id="rId2" Type="http://schemas.openxmlformats.org/officeDocument/2006/relationships/styles" Target="styles.xml"/><Relationship Id="rId29" Type="http://schemas.openxmlformats.org/officeDocument/2006/relationships/hyperlink" Target="garantF1://71486636.1000" TargetMode="External"/><Relationship Id="rId276" Type="http://schemas.openxmlformats.org/officeDocument/2006/relationships/hyperlink" Target="garantF1://74584812.1241" TargetMode="External"/><Relationship Id="rId441" Type="http://schemas.openxmlformats.org/officeDocument/2006/relationships/hyperlink" Target="garantF1://70851956.4180" TargetMode="External"/><Relationship Id="rId483" Type="http://schemas.openxmlformats.org/officeDocument/2006/relationships/hyperlink" Target="garantF1://74584812.1293" TargetMode="External"/><Relationship Id="rId539" Type="http://schemas.openxmlformats.org/officeDocument/2006/relationships/hyperlink" Target="garantF1://3000000.0" TargetMode="External"/><Relationship Id="rId690" Type="http://schemas.openxmlformats.org/officeDocument/2006/relationships/hyperlink" Target="garantF1://70851956.4320" TargetMode="External"/><Relationship Id="rId704" Type="http://schemas.openxmlformats.org/officeDocument/2006/relationships/hyperlink" Target="garantF1://74584812.12141" TargetMode="External"/><Relationship Id="rId746" Type="http://schemas.openxmlformats.org/officeDocument/2006/relationships/hyperlink" Target="garantF1://77585301.2307" TargetMode="External"/><Relationship Id="rId911" Type="http://schemas.openxmlformats.org/officeDocument/2006/relationships/hyperlink" Target="garantF1://72060752.1231" TargetMode="External"/><Relationship Id="rId40" Type="http://schemas.openxmlformats.org/officeDocument/2006/relationships/hyperlink" Target="garantF1://77585301.2005" TargetMode="External"/><Relationship Id="rId136" Type="http://schemas.openxmlformats.org/officeDocument/2006/relationships/hyperlink" Target="garantF1://74584812.1216" TargetMode="External"/><Relationship Id="rId178" Type="http://schemas.openxmlformats.org/officeDocument/2006/relationships/hyperlink" Target="garantF1://77585301.2045" TargetMode="External"/><Relationship Id="rId301" Type="http://schemas.openxmlformats.org/officeDocument/2006/relationships/hyperlink" Target="garantF1://70851956.4320" TargetMode="External"/><Relationship Id="rId343" Type="http://schemas.openxmlformats.org/officeDocument/2006/relationships/hyperlink" Target="garantF1://74584812.1262" TargetMode="External"/><Relationship Id="rId550" Type="http://schemas.openxmlformats.org/officeDocument/2006/relationships/hyperlink" Target="garantF1://57408866.2224" TargetMode="External"/><Relationship Id="rId788" Type="http://schemas.openxmlformats.org/officeDocument/2006/relationships/hyperlink" Target="garantF1://57408866.2324" TargetMode="External"/><Relationship Id="rId953" Type="http://schemas.openxmlformats.org/officeDocument/2006/relationships/hyperlink" Target="garantF1://77573473.2391" TargetMode="External"/><Relationship Id="rId82" Type="http://schemas.openxmlformats.org/officeDocument/2006/relationships/hyperlink" Target="garantF1://74584812.1029" TargetMode="External"/><Relationship Id="rId203" Type="http://schemas.openxmlformats.org/officeDocument/2006/relationships/hyperlink" Target="garantF1://70851956.4030" TargetMode="External"/><Relationship Id="rId385" Type="http://schemas.openxmlformats.org/officeDocument/2006/relationships/hyperlink" Target="garantF1://70851956.4180" TargetMode="External"/><Relationship Id="rId592" Type="http://schemas.openxmlformats.org/officeDocument/2006/relationships/hyperlink" Target="garantF1://74584812.12117" TargetMode="External"/><Relationship Id="rId606" Type="http://schemas.openxmlformats.org/officeDocument/2006/relationships/hyperlink" Target="garantF1://70851956.4320" TargetMode="External"/><Relationship Id="rId648" Type="http://schemas.openxmlformats.org/officeDocument/2006/relationships/hyperlink" Target="garantF1://70851956.4180" TargetMode="External"/><Relationship Id="rId813" Type="http://schemas.openxmlformats.org/officeDocument/2006/relationships/hyperlink" Target="garantF1://72551418.0" TargetMode="External"/><Relationship Id="rId855" Type="http://schemas.openxmlformats.org/officeDocument/2006/relationships/hyperlink" Target="garantF1://57645998.2357" TargetMode="External"/><Relationship Id="rId245" Type="http://schemas.openxmlformats.org/officeDocument/2006/relationships/hyperlink" Target="garantF1://77585301.2077" TargetMode="External"/><Relationship Id="rId287" Type="http://schemas.openxmlformats.org/officeDocument/2006/relationships/hyperlink" Target="garantF1://74584812.1243" TargetMode="External"/><Relationship Id="rId410" Type="http://schemas.openxmlformats.org/officeDocument/2006/relationships/hyperlink" Target="garantF1://70851956.2260" TargetMode="External"/><Relationship Id="rId452" Type="http://schemas.openxmlformats.org/officeDocument/2006/relationships/hyperlink" Target="garantF1://70851956.4180" TargetMode="External"/><Relationship Id="rId494" Type="http://schemas.openxmlformats.org/officeDocument/2006/relationships/hyperlink" Target="garantF1://70851956.4320" TargetMode="External"/><Relationship Id="rId508" Type="http://schemas.openxmlformats.org/officeDocument/2006/relationships/hyperlink" Target="garantF1://70851956.4180" TargetMode="External"/><Relationship Id="rId715" Type="http://schemas.openxmlformats.org/officeDocument/2006/relationships/hyperlink" Target="garantF1://74584812.12145" TargetMode="External"/><Relationship Id="rId897" Type="http://schemas.openxmlformats.org/officeDocument/2006/relationships/hyperlink" Target="garantF1://77568061.2373" TargetMode="External"/><Relationship Id="rId922" Type="http://schemas.openxmlformats.org/officeDocument/2006/relationships/hyperlink" Target="garantF1://77585301.2382" TargetMode="External"/><Relationship Id="rId105" Type="http://schemas.openxmlformats.org/officeDocument/2006/relationships/hyperlink" Target="garantF1://72175618.15000" TargetMode="External"/><Relationship Id="rId147" Type="http://schemas.openxmlformats.org/officeDocument/2006/relationships/hyperlink" Target="garantF1://455501.0" TargetMode="External"/><Relationship Id="rId312" Type="http://schemas.openxmlformats.org/officeDocument/2006/relationships/hyperlink" Target="garantF1://77585301.2127" TargetMode="External"/><Relationship Id="rId354" Type="http://schemas.openxmlformats.org/officeDocument/2006/relationships/hyperlink" Target="garantF1://57947345.2151" TargetMode="External"/><Relationship Id="rId757" Type="http://schemas.openxmlformats.org/officeDocument/2006/relationships/hyperlink" Target="garantF1://71735192.1100" TargetMode="External"/><Relationship Id="rId799" Type="http://schemas.openxmlformats.org/officeDocument/2006/relationships/hyperlink" Target="garantF1://74584812.12162" TargetMode="External"/><Relationship Id="rId51" Type="http://schemas.openxmlformats.org/officeDocument/2006/relationships/hyperlink" Target="garantF1://77568061.2010" TargetMode="External"/><Relationship Id="rId93" Type="http://schemas.openxmlformats.org/officeDocument/2006/relationships/hyperlink" Target="garantF1://71199066.1000" TargetMode="External"/><Relationship Id="rId189" Type="http://schemas.openxmlformats.org/officeDocument/2006/relationships/hyperlink" Target="garantF1://77568061.2049" TargetMode="External"/><Relationship Id="rId396" Type="http://schemas.openxmlformats.org/officeDocument/2006/relationships/hyperlink" Target="garantF1://70851956.4180" TargetMode="External"/><Relationship Id="rId561" Type="http://schemas.openxmlformats.org/officeDocument/2006/relationships/hyperlink" Target="garantF1://77585301.2228" TargetMode="External"/><Relationship Id="rId617" Type="http://schemas.openxmlformats.org/officeDocument/2006/relationships/hyperlink" Target="garantF1://70851956.4320" TargetMode="External"/><Relationship Id="rId659" Type="http://schemas.openxmlformats.org/officeDocument/2006/relationships/hyperlink" Target="garantF1://71819832.20" TargetMode="External"/><Relationship Id="rId824" Type="http://schemas.openxmlformats.org/officeDocument/2006/relationships/hyperlink" Target="garantF1://77585301.2340" TargetMode="External"/><Relationship Id="rId866" Type="http://schemas.openxmlformats.org/officeDocument/2006/relationships/hyperlink" Target="garantF1://71735192.1100" TargetMode="External"/><Relationship Id="rId214" Type="http://schemas.openxmlformats.org/officeDocument/2006/relationships/hyperlink" Target="garantF1://10064072.40700" TargetMode="External"/><Relationship Id="rId256" Type="http://schemas.openxmlformats.org/officeDocument/2006/relationships/hyperlink" Target="garantF1://77585301.2084" TargetMode="External"/><Relationship Id="rId298" Type="http://schemas.openxmlformats.org/officeDocument/2006/relationships/hyperlink" Target="garantF1://74584812.1247" TargetMode="External"/><Relationship Id="rId421" Type="http://schemas.openxmlformats.org/officeDocument/2006/relationships/hyperlink" Target="garantF1://12013060.10" TargetMode="External"/><Relationship Id="rId463" Type="http://schemas.openxmlformats.org/officeDocument/2006/relationships/hyperlink" Target="garantF1://70851956.4320" TargetMode="External"/><Relationship Id="rId519" Type="http://schemas.openxmlformats.org/officeDocument/2006/relationships/hyperlink" Target="garantF1://70851956.4320" TargetMode="External"/><Relationship Id="rId670" Type="http://schemas.openxmlformats.org/officeDocument/2006/relationships/hyperlink" Target="garantF1://77585301.2281" TargetMode="External"/><Relationship Id="rId116" Type="http://schemas.openxmlformats.org/officeDocument/2006/relationships/hyperlink" Target="garantF1://74584812.1213" TargetMode="External"/><Relationship Id="rId158" Type="http://schemas.openxmlformats.org/officeDocument/2006/relationships/hyperlink" Target="garantF1://74584812.1219" TargetMode="External"/><Relationship Id="rId323" Type="http://schemas.openxmlformats.org/officeDocument/2006/relationships/hyperlink" Target="garantF1://77585301.10602" TargetMode="External"/><Relationship Id="rId530" Type="http://schemas.openxmlformats.org/officeDocument/2006/relationships/hyperlink" Target="garantF1://77585301.2217" TargetMode="External"/><Relationship Id="rId726" Type="http://schemas.openxmlformats.org/officeDocument/2006/relationships/hyperlink" Target="garantF1://77585301.23029" TargetMode="External"/><Relationship Id="rId768" Type="http://schemas.openxmlformats.org/officeDocument/2006/relationships/hyperlink" Target="garantF1://77585301.2313" TargetMode="External"/><Relationship Id="rId933" Type="http://schemas.openxmlformats.org/officeDocument/2006/relationships/hyperlink" Target="garantF1://77585301.2385" TargetMode="External"/><Relationship Id="rId20" Type="http://schemas.openxmlformats.org/officeDocument/2006/relationships/hyperlink" Target="garantF1://12087920.0" TargetMode="External"/><Relationship Id="rId62" Type="http://schemas.openxmlformats.org/officeDocument/2006/relationships/hyperlink" Target="garantF1://71735192.830" TargetMode="External"/><Relationship Id="rId365" Type="http://schemas.openxmlformats.org/officeDocument/2006/relationships/hyperlink" Target="garantF1://77585301.21513" TargetMode="External"/><Relationship Id="rId572" Type="http://schemas.openxmlformats.org/officeDocument/2006/relationships/hyperlink" Target="garantF1://77585301.2233" TargetMode="External"/><Relationship Id="rId628" Type="http://schemas.openxmlformats.org/officeDocument/2006/relationships/hyperlink" Target="garantF1://77585301.2264" TargetMode="External"/><Relationship Id="rId835" Type="http://schemas.openxmlformats.org/officeDocument/2006/relationships/hyperlink" Target="garantF1://77585301.2346" TargetMode="External"/><Relationship Id="rId225" Type="http://schemas.openxmlformats.org/officeDocument/2006/relationships/hyperlink" Target="garantF1://74584812.1230" TargetMode="External"/><Relationship Id="rId267" Type="http://schemas.openxmlformats.org/officeDocument/2006/relationships/hyperlink" Target="garantF1://70851956.4320" TargetMode="External"/><Relationship Id="rId432" Type="http://schemas.openxmlformats.org/officeDocument/2006/relationships/hyperlink" Target="garantF1://70851956.4320" TargetMode="External"/><Relationship Id="rId474" Type="http://schemas.openxmlformats.org/officeDocument/2006/relationships/hyperlink" Target="garantF1://74584812.1289" TargetMode="External"/><Relationship Id="rId877" Type="http://schemas.openxmlformats.org/officeDocument/2006/relationships/hyperlink" Target="garantF1://74584812.12179" TargetMode="External"/><Relationship Id="rId127" Type="http://schemas.openxmlformats.org/officeDocument/2006/relationships/hyperlink" Target="garantF1://70132634.1000" TargetMode="External"/><Relationship Id="rId681" Type="http://schemas.openxmlformats.org/officeDocument/2006/relationships/hyperlink" Target="garantF1://70851956.4320" TargetMode="External"/><Relationship Id="rId737" Type="http://schemas.openxmlformats.org/officeDocument/2006/relationships/hyperlink" Target="garantF1://77585301.2303" TargetMode="External"/><Relationship Id="rId779" Type="http://schemas.openxmlformats.org/officeDocument/2006/relationships/hyperlink" Target="garantF1://57321641.2318" TargetMode="External"/><Relationship Id="rId902" Type="http://schemas.openxmlformats.org/officeDocument/2006/relationships/hyperlink" Target="garantF1://70851956.2280" TargetMode="External"/><Relationship Id="rId944" Type="http://schemas.openxmlformats.org/officeDocument/2006/relationships/hyperlink" Target="garantF1://77585301.2390" TargetMode="External"/><Relationship Id="rId31" Type="http://schemas.openxmlformats.org/officeDocument/2006/relationships/hyperlink" Target="garantF1://71486636.0" TargetMode="External"/><Relationship Id="rId73" Type="http://schemas.openxmlformats.org/officeDocument/2006/relationships/hyperlink" Target="garantF1://77585301.2014" TargetMode="External"/><Relationship Id="rId169" Type="http://schemas.openxmlformats.org/officeDocument/2006/relationships/hyperlink" Target="garantF1://77568061.2040" TargetMode="External"/><Relationship Id="rId334" Type="http://schemas.openxmlformats.org/officeDocument/2006/relationships/hyperlink" Target="garantF1://74584812.1258" TargetMode="External"/><Relationship Id="rId376" Type="http://schemas.openxmlformats.org/officeDocument/2006/relationships/hyperlink" Target="garantF1://77585301.21517" TargetMode="External"/><Relationship Id="rId541" Type="http://schemas.openxmlformats.org/officeDocument/2006/relationships/hyperlink" Target="garantF1://12025178.1700" TargetMode="External"/><Relationship Id="rId583" Type="http://schemas.openxmlformats.org/officeDocument/2006/relationships/hyperlink" Target="garantF1://74584812.12114" TargetMode="External"/><Relationship Id="rId639" Type="http://schemas.openxmlformats.org/officeDocument/2006/relationships/hyperlink" Target="garantF1://57645998.2270" TargetMode="External"/><Relationship Id="rId790" Type="http://schemas.openxmlformats.org/officeDocument/2006/relationships/hyperlink" Target="garantF1://57645998.2326" TargetMode="External"/><Relationship Id="rId804" Type="http://schemas.openxmlformats.org/officeDocument/2006/relationships/hyperlink" Target="garantF1://71819832.20" TargetMode="External"/><Relationship Id="rId4" Type="http://schemas.openxmlformats.org/officeDocument/2006/relationships/webSettings" Target="webSettings.xml"/><Relationship Id="rId180" Type="http://schemas.openxmlformats.org/officeDocument/2006/relationships/hyperlink" Target="garantF1://77568061.204502" TargetMode="External"/><Relationship Id="rId236" Type="http://schemas.openxmlformats.org/officeDocument/2006/relationships/hyperlink" Target="garantF1://70851956.4320" TargetMode="External"/><Relationship Id="rId278" Type="http://schemas.openxmlformats.org/officeDocument/2006/relationships/hyperlink" Target="garantF1://73053968.1000" TargetMode="External"/><Relationship Id="rId401" Type="http://schemas.openxmlformats.org/officeDocument/2006/relationships/hyperlink" Target="garantF1://12060266.1000" TargetMode="External"/><Relationship Id="rId443" Type="http://schemas.openxmlformats.org/officeDocument/2006/relationships/hyperlink" Target="garantF1://57408864.2173" TargetMode="External"/><Relationship Id="rId650" Type="http://schemas.openxmlformats.org/officeDocument/2006/relationships/hyperlink" Target="garantF1://70851956.4320" TargetMode="External"/><Relationship Id="rId846" Type="http://schemas.openxmlformats.org/officeDocument/2006/relationships/hyperlink" Target="garantF1://74584812.12175" TargetMode="External"/><Relationship Id="rId888" Type="http://schemas.openxmlformats.org/officeDocument/2006/relationships/hyperlink" Target="garantF1://77585301.2372" TargetMode="External"/><Relationship Id="rId303" Type="http://schemas.openxmlformats.org/officeDocument/2006/relationships/hyperlink" Target="garantF1://74584812.1248" TargetMode="External"/><Relationship Id="rId485" Type="http://schemas.openxmlformats.org/officeDocument/2006/relationships/hyperlink" Target="garantF1://71682316.1219" TargetMode="External"/><Relationship Id="rId692" Type="http://schemas.openxmlformats.org/officeDocument/2006/relationships/hyperlink" Target="garantF1://74584812.12140" TargetMode="External"/><Relationship Id="rId706" Type="http://schemas.openxmlformats.org/officeDocument/2006/relationships/hyperlink" Target="garantF1://71819832.1268" TargetMode="External"/><Relationship Id="rId748" Type="http://schemas.openxmlformats.org/officeDocument/2006/relationships/hyperlink" Target="garantF1://70851956.4320" TargetMode="External"/><Relationship Id="rId913" Type="http://schemas.openxmlformats.org/officeDocument/2006/relationships/hyperlink" Target="garantF1://77573473.2379" TargetMode="External"/><Relationship Id="rId955" Type="http://schemas.openxmlformats.org/officeDocument/2006/relationships/hyperlink" Target="garantF1://77585301.2392" TargetMode="External"/><Relationship Id="rId42" Type="http://schemas.openxmlformats.org/officeDocument/2006/relationships/hyperlink" Target="garantF1://77585301.2006" TargetMode="External"/><Relationship Id="rId84" Type="http://schemas.openxmlformats.org/officeDocument/2006/relationships/hyperlink" Target="garantF1://74584812.1210" TargetMode="External"/><Relationship Id="rId138" Type="http://schemas.openxmlformats.org/officeDocument/2006/relationships/hyperlink" Target="garantF1://71488992.1000" TargetMode="External"/><Relationship Id="rId345" Type="http://schemas.openxmlformats.org/officeDocument/2006/relationships/hyperlink" Target="garantF1://74584812.1263" TargetMode="External"/><Relationship Id="rId387" Type="http://schemas.openxmlformats.org/officeDocument/2006/relationships/hyperlink" Target="garantF1://74584812.1274" TargetMode="External"/><Relationship Id="rId510" Type="http://schemas.openxmlformats.org/officeDocument/2006/relationships/hyperlink" Target="garantF1://74584812.1299" TargetMode="External"/><Relationship Id="rId552" Type="http://schemas.openxmlformats.org/officeDocument/2006/relationships/hyperlink" Target="garantF1://10800200.20001" TargetMode="External"/><Relationship Id="rId594" Type="http://schemas.openxmlformats.org/officeDocument/2006/relationships/hyperlink" Target="garantF1://70851956.4320" TargetMode="External"/><Relationship Id="rId608" Type="http://schemas.openxmlformats.org/officeDocument/2006/relationships/hyperlink" Target="garantF1://57947345.2254" TargetMode="External"/><Relationship Id="rId815" Type="http://schemas.openxmlformats.org/officeDocument/2006/relationships/hyperlink" Target="garantF1://71555970.0" TargetMode="External"/><Relationship Id="rId191" Type="http://schemas.openxmlformats.org/officeDocument/2006/relationships/hyperlink" Target="garantF1://71819832.20" TargetMode="External"/><Relationship Id="rId205" Type="http://schemas.openxmlformats.org/officeDocument/2006/relationships/hyperlink" Target="garantF1://70851956.4050" TargetMode="External"/><Relationship Id="rId247" Type="http://schemas.openxmlformats.org/officeDocument/2006/relationships/hyperlink" Target="garantF1://71819832.20" TargetMode="External"/><Relationship Id="rId412" Type="http://schemas.openxmlformats.org/officeDocument/2006/relationships/hyperlink" Target="garantF1://12084522.21" TargetMode="External"/><Relationship Id="rId857" Type="http://schemas.openxmlformats.org/officeDocument/2006/relationships/hyperlink" Target="garantF1://70851956.4300" TargetMode="External"/><Relationship Id="rId899" Type="http://schemas.openxmlformats.org/officeDocument/2006/relationships/hyperlink" Target="garantF1://77585301.2374" TargetMode="External"/><Relationship Id="rId107" Type="http://schemas.openxmlformats.org/officeDocument/2006/relationships/hyperlink" Target="garantF1://71070900.2" TargetMode="External"/><Relationship Id="rId289" Type="http://schemas.openxmlformats.org/officeDocument/2006/relationships/hyperlink" Target="garantF1://57645998.2106" TargetMode="External"/><Relationship Id="rId454" Type="http://schemas.openxmlformats.org/officeDocument/2006/relationships/hyperlink" Target="garantF1://74584812.1283" TargetMode="External"/><Relationship Id="rId496" Type="http://schemas.openxmlformats.org/officeDocument/2006/relationships/hyperlink" Target="garantF1://71819832.20" TargetMode="External"/><Relationship Id="rId661" Type="http://schemas.openxmlformats.org/officeDocument/2006/relationships/hyperlink" Target="garantF1://70851956.4320" TargetMode="External"/><Relationship Id="rId717" Type="http://schemas.openxmlformats.org/officeDocument/2006/relationships/hyperlink" Target="garantF1://74584812.12146" TargetMode="External"/><Relationship Id="rId759" Type="http://schemas.openxmlformats.org/officeDocument/2006/relationships/hyperlink" Target="garantF1://57645998.2309" TargetMode="External"/><Relationship Id="rId924" Type="http://schemas.openxmlformats.org/officeDocument/2006/relationships/hyperlink" Target="garantF1://71735192.1100" TargetMode="External"/><Relationship Id="rId11" Type="http://schemas.openxmlformats.org/officeDocument/2006/relationships/hyperlink" Target="garantF1://12069042.0" TargetMode="External"/><Relationship Id="rId53" Type="http://schemas.openxmlformats.org/officeDocument/2006/relationships/hyperlink" Target="garantF1://77585301.2011" TargetMode="External"/><Relationship Id="rId149" Type="http://schemas.openxmlformats.org/officeDocument/2006/relationships/hyperlink" Target="garantF1://77585301.2029" TargetMode="External"/><Relationship Id="rId314" Type="http://schemas.openxmlformats.org/officeDocument/2006/relationships/hyperlink" Target="garantF1://74584812.1252" TargetMode="External"/><Relationship Id="rId356" Type="http://schemas.openxmlformats.org/officeDocument/2006/relationships/hyperlink" Target="garantF1://71819832.1254" TargetMode="External"/><Relationship Id="rId398" Type="http://schemas.openxmlformats.org/officeDocument/2006/relationships/hyperlink" Target="garantF1://74584812.1277" TargetMode="External"/><Relationship Id="rId521" Type="http://schemas.openxmlformats.org/officeDocument/2006/relationships/hyperlink" Target="garantF1://77585301.2209" TargetMode="External"/><Relationship Id="rId563" Type="http://schemas.openxmlformats.org/officeDocument/2006/relationships/hyperlink" Target="garantF1://71819832.1262" TargetMode="External"/><Relationship Id="rId619" Type="http://schemas.openxmlformats.org/officeDocument/2006/relationships/hyperlink" Target="garantF1://70851956.4320" TargetMode="External"/><Relationship Id="rId770" Type="http://schemas.openxmlformats.org/officeDocument/2006/relationships/hyperlink" Target="garantF1://57321641.2314" TargetMode="External"/><Relationship Id="rId95" Type="http://schemas.openxmlformats.org/officeDocument/2006/relationships/hyperlink" Target="garantF1://12081733.1000" TargetMode="External"/><Relationship Id="rId160" Type="http://schemas.openxmlformats.org/officeDocument/2006/relationships/hyperlink" Target="garantF1://10064072.131" TargetMode="External"/><Relationship Id="rId216" Type="http://schemas.openxmlformats.org/officeDocument/2006/relationships/hyperlink" Target="garantF1://71682316.1214" TargetMode="External"/><Relationship Id="rId423" Type="http://schemas.openxmlformats.org/officeDocument/2006/relationships/hyperlink" Target="garantF1://12013060.30" TargetMode="External"/><Relationship Id="rId826" Type="http://schemas.openxmlformats.org/officeDocument/2006/relationships/hyperlink" Target="garantF1://74584812.12169" TargetMode="External"/><Relationship Id="rId868" Type="http://schemas.openxmlformats.org/officeDocument/2006/relationships/hyperlink" Target="garantF1://57408866.2367" TargetMode="External"/><Relationship Id="rId258" Type="http://schemas.openxmlformats.org/officeDocument/2006/relationships/hyperlink" Target="garantF1://72060752.2" TargetMode="External"/><Relationship Id="rId465" Type="http://schemas.openxmlformats.org/officeDocument/2006/relationships/hyperlink" Target="garantF1://70632688.110" TargetMode="External"/><Relationship Id="rId630" Type="http://schemas.openxmlformats.org/officeDocument/2006/relationships/hyperlink" Target="garantF1://70851956.4180" TargetMode="External"/><Relationship Id="rId672" Type="http://schemas.openxmlformats.org/officeDocument/2006/relationships/hyperlink" Target="garantF1://77585301.2282" TargetMode="External"/><Relationship Id="rId728" Type="http://schemas.openxmlformats.org/officeDocument/2006/relationships/hyperlink" Target="garantF1://74584812.12148" TargetMode="External"/><Relationship Id="rId935" Type="http://schemas.openxmlformats.org/officeDocument/2006/relationships/hyperlink" Target="garantF1://77585301.2386" TargetMode="External"/><Relationship Id="rId22" Type="http://schemas.openxmlformats.org/officeDocument/2006/relationships/hyperlink" Target="garantF1://77585301.2001" TargetMode="External"/><Relationship Id="rId64" Type="http://schemas.openxmlformats.org/officeDocument/2006/relationships/hyperlink" Target="garantF1://70851956.4330" TargetMode="External"/><Relationship Id="rId118" Type="http://schemas.openxmlformats.org/officeDocument/2006/relationships/hyperlink" Target="garantF1://10800200.1" TargetMode="External"/><Relationship Id="rId325" Type="http://schemas.openxmlformats.org/officeDocument/2006/relationships/hyperlink" Target="garantF1://77585301.2131" TargetMode="External"/><Relationship Id="rId367" Type="http://schemas.openxmlformats.org/officeDocument/2006/relationships/hyperlink" Target="garantF1://71819832.1255" TargetMode="External"/><Relationship Id="rId532" Type="http://schemas.openxmlformats.org/officeDocument/2006/relationships/hyperlink" Target="garantF1://10800200.1" TargetMode="External"/><Relationship Id="rId574" Type="http://schemas.openxmlformats.org/officeDocument/2006/relationships/hyperlink" Target="garantF1://74584812.12111" TargetMode="External"/><Relationship Id="rId171" Type="http://schemas.openxmlformats.org/officeDocument/2006/relationships/hyperlink" Target="garantF1://77568061.2041" TargetMode="External"/><Relationship Id="rId227" Type="http://schemas.openxmlformats.org/officeDocument/2006/relationships/hyperlink" Target="garantF1://10064072.22222" TargetMode="External"/><Relationship Id="rId781" Type="http://schemas.openxmlformats.org/officeDocument/2006/relationships/hyperlink" Target="garantF1://77585301.23194" TargetMode="External"/><Relationship Id="rId837" Type="http://schemas.openxmlformats.org/officeDocument/2006/relationships/hyperlink" Target="garantF1://74584812.12172" TargetMode="External"/><Relationship Id="rId879" Type="http://schemas.openxmlformats.org/officeDocument/2006/relationships/hyperlink" Target="garantF1://57408864.2370" TargetMode="External"/><Relationship Id="rId269" Type="http://schemas.openxmlformats.org/officeDocument/2006/relationships/hyperlink" Target="garantF1://71819832.20" TargetMode="External"/><Relationship Id="rId434" Type="http://schemas.openxmlformats.org/officeDocument/2006/relationships/hyperlink" Target="garantF1://77585301.2169" TargetMode="External"/><Relationship Id="rId476" Type="http://schemas.openxmlformats.org/officeDocument/2006/relationships/hyperlink" Target="garantF1://74584812.1290" TargetMode="External"/><Relationship Id="rId641" Type="http://schemas.openxmlformats.org/officeDocument/2006/relationships/hyperlink" Target="garantF1://77585301.2271" TargetMode="External"/><Relationship Id="rId683" Type="http://schemas.openxmlformats.org/officeDocument/2006/relationships/hyperlink" Target="garantF1://77585301.2287" TargetMode="External"/><Relationship Id="rId739" Type="http://schemas.openxmlformats.org/officeDocument/2006/relationships/hyperlink" Target="garantF1://77585301.2304" TargetMode="External"/><Relationship Id="rId890" Type="http://schemas.openxmlformats.org/officeDocument/2006/relationships/hyperlink" Target="garantF1://72175618.12000" TargetMode="External"/><Relationship Id="rId904" Type="http://schemas.openxmlformats.org/officeDocument/2006/relationships/hyperlink" Target="garantF1://77585301.2376" TargetMode="External"/><Relationship Id="rId33" Type="http://schemas.openxmlformats.org/officeDocument/2006/relationships/hyperlink" Target="garantF1://74533746.1000" TargetMode="External"/><Relationship Id="rId129" Type="http://schemas.openxmlformats.org/officeDocument/2006/relationships/hyperlink" Target="garantF1://70903766.0" TargetMode="External"/><Relationship Id="rId280" Type="http://schemas.openxmlformats.org/officeDocument/2006/relationships/hyperlink" Target="garantF1://57947345.2097" TargetMode="External"/><Relationship Id="rId336" Type="http://schemas.openxmlformats.org/officeDocument/2006/relationships/hyperlink" Target="garantF1://70851956.4320" TargetMode="External"/><Relationship Id="rId501" Type="http://schemas.openxmlformats.org/officeDocument/2006/relationships/hyperlink" Target="garantF1://74584812.1297" TargetMode="External"/><Relationship Id="rId543" Type="http://schemas.openxmlformats.org/officeDocument/2006/relationships/hyperlink" Target="garantF1://72060752.2" TargetMode="External"/><Relationship Id="rId946" Type="http://schemas.openxmlformats.org/officeDocument/2006/relationships/hyperlink" Target="garantF1://74584812.12191" TargetMode="External"/><Relationship Id="rId75" Type="http://schemas.openxmlformats.org/officeDocument/2006/relationships/hyperlink" Target="garantF1://71819832.20" TargetMode="External"/><Relationship Id="rId140" Type="http://schemas.openxmlformats.org/officeDocument/2006/relationships/hyperlink" Target="garantF1://73653328.1000" TargetMode="External"/><Relationship Id="rId182" Type="http://schemas.openxmlformats.org/officeDocument/2006/relationships/hyperlink" Target="garantF1://74584812.1223" TargetMode="External"/><Relationship Id="rId378" Type="http://schemas.openxmlformats.org/officeDocument/2006/relationships/hyperlink" Target="garantF1://74584812.1271" TargetMode="External"/><Relationship Id="rId403" Type="http://schemas.openxmlformats.org/officeDocument/2006/relationships/hyperlink" Target="garantF1://12013060.10" TargetMode="External"/><Relationship Id="rId585" Type="http://schemas.openxmlformats.org/officeDocument/2006/relationships/hyperlink" Target="garantF1://74584812.12115" TargetMode="External"/><Relationship Id="rId750" Type="http://schemas.openxmlformats.org/officeDocument/2006/relationships/hyperlink" Target="garantF1://72175618.1000" TargetMode="External"/><Relationship Id="rId792" Type="http://schemas.openxmlformats.org/officeDocument/2006/relationships/hyperlink" Target="garantF1://57408866.2328" TargetMode="External"/><Relationship Id="rId806" Type="http://schemas.openxmlformats.org/officeDocument/2006/relationships/hyperlink" Target="garantF1://74584812.12163" TargetMode="External"/><Relationship Id="rId848" Type="http://schemas.openxmlformats.org/officeDocument/2006/relationships/hyperlink" Target="garantF1://70851956.4210" TargetMode="External"/><Relationship Id="rId6" Type="http://schemas.openxmlformats.org/officeDocument/2006/relationships/hyperlink" Target="garantF1://12012604.165" TargetMode="External"/><Relationship Id="rId238" Type="http://schemas.openxmlformats.org/officeDocument/2006/relationships/hyperlink" Target="garantF1://74584812.1234" TargetMode="External"/><Relationship Id="rId445" Type="http://schemas.openxmlformats.org/officeDocument/2006/relationships/hyperlink" Target="garantF1://74584812.1281" TargetMode="External"/><Relationship Id="rId487" Type="http://schemas.openxmlformats.org/officeDocument/2006/relationships/hyperlink" Target="garantF1://71682316.12192" TargetMode="External"/><Relationship Id="rId610" Type="http://schemas.openxmlformats.org/officeDocument/2006/relationships/hyperlink" Target="garantF1://77585301.2256" TargetMode="External"/><Relationship Id="rId652" Type="http://schemas.openxmlformats.org/officeDocument/2006/relationships/hyperlink" Target="garantF1://71819832.20" TargetMode="External"/><Relationship Id="rId694" Type="http://schemas.openxmlformats.org/officeDocument/2006/relationships/hyperlink" Target="garantF1://74584812.12140" TargetMode="External"/><Relationship Id="rId708" Type="http://schemas.openxmlformats.org/officeDocument/2006/relationships/hyperlink" Target="garantF1://77568061.2298" TargetMode="External"/><Relationship Id="rId915" Type="http://schemas.openxmlformats.org/officeDocument/2006/relationships/hyperlink" Target="garantF1://77585301.2380" TargetMode="External"/><Relationship Id="rId291" Type="http://schemas.openxmlformats.org/officeDocument/2006/relationships/hyperlink" Target="garantF1://77560014.2109" TargetMode="External"/><Relationship Id="rId305" Type="http://schemas.openxmlformats.org/officeDocument/2006/relationships/hyperlink" Target="garantF1://57645998.10504" TargetMode="External"/><Relationship Id="rId347" Type="http://schemas.openxmlformats.org/officeDocument/2006/relationships/hyperlink" Target="garantF1://70851956.4320" TargetMode="External"/><Relationship Id="rId512" Type="http://schemas.openxmlformats.org/officeDocument/2006/relationships/hyperlink" Target="garantF1://74584812.12100" TargetMode="External"/><Relationship Id="rId957" Type="http://schemas.openxmlformats.org/officeDocument/2006/relationships/hyperlink" Target="garantF1://74584812.12194" TargetMode="External"/><Relationship Id="rId44" Type="http://schemas.openxmlformats.org/officeDocument/2006/relationships/hyperlink" Target="garantF1://77568061.2007" TargetMode="External"/><Relationship Id="rId86" Type="http://schemas.openxmlformats.org/officeDocument/2006/relationships/hyperlink" Target="garantF1://12084522.21" TargetMode="External"/><Relationship Id="rId151" Type="http://schemas.openxmlformats.org/officeDocument/2006/relationships/hyperlink" Target="garantF1://57645998.2031" TargetMode="External"/><Relationship Id="rId389" Type="http://schemas.openxmlformats.org/officeDocument/2006/relationships/hyperlink" Target="garantF1://74584812.1275" TargetMode="External"/><Relationship Id="rId554" Type="http://schemas.openxmlformats.org/officeDocument/2006/relationships/hyperlink" Target="garantF1://77585301.2225" TargetMode="External"/><Relationship Id="rId596" Type="http://schemas.openxmlformats.org/officeDocument/2006/relationships/hyperlink" Target="garantF1://70851956.4180" TargetMode="External"/><Relationship Id="rId761" Type="http://schemas.openxmlformats.org/officeDocument/2006/relationships/hyperlink" Target="garantF1://77560014.2310" TargetMode="External"/><Relationship Id="rId817" Type="http://schemas.openxmlformats.org/officeDocument/2006/relationships/hyperlink" Target="garantF1://77585301.2338" TargetMode="External"/><Relationship Id="rId859" Type="http://schemas.openxmlformats.org/officeDocument/2006/relationships/hyperlink" Target="garantF1://70851956.4180" TargetMode="External"/><Relationship Id="rId193" Type="http://schemas.openxmlformats.org/officeDocument/2006/relationships/hyperlink" Target="garantF1://74584812.1224" TargetMode="External"/><Relationship Id="rId207" Type="http://schemas.openxmlformats.org/officeDocument/2006/relationships/hyperlink" Target="garantF1://70851956.4320" TargetMode="External"/><Relationship Id="rId249" Type="http://schemas.openxmlformats.org/officeDocument/2006/relationships/hyperlink" Target="garantF1://74584812.1237" TargetMode="External"/><Relationship Id="rId414" Type="http://schemas.openxmlformats.org/officeDocument/2006/relationships/hyperlink" Target="garantF1://12084522.21" TargetMode="External"/><Relationship Id="rId456" Type="http://schemas.openxmlformats.org/officeDocument/2006/relationships/hyperlink" Target="garantF1://74584812.1284" TargetMode="External"/><Relationship Id="rId498" Type="http://schemas.openxmlformats.org/officeDocument/2006/relationships/hyperlink" Target="garantF1://74584812.1296" TargetMode="External"/><Relationship Id="rId621" Type="http://schemas.openxmlformats.org/officeDocument/2006/relationships/hyperlink" Target="garantF1://70851956.4320" TargetMode="External"/><Relationship Id="rId663" Type="http://schemas.openxmlformats.org/officeDocument/2006/relationships/hyperlink" Target="garantF1://77585301.227802" TargetMode="External"/><Relationship Id="rId870" Type="http://schemas.openxmlformats.org/officeDocument/2006/relationships/hyperlink" Target="garantF1://77585301.2368" TargetMode="External"/><Relationship Id="rId13" Type="http://schemas.openxmlformats.org/officeDocument/2006/relationships/hyperlink" Target="garantF1://74584812.1001" TargetMode="External"/><Relationship Id="rId109" Type="http://schemas.openxmlformats.org/officeDocument/2006/relationships/hyperlink" Target="garantF1://12081733.1000" TargetMode="External"/><Relationship Id="rId260" Type="http://schemas.openxmlformats.org/officeDocument/2006/relationships/hyperlink" Target="garantF1://71819832.12453" TargetMode="External"/><Relationship Id="rId316" Type="http://schemas.openxmlformats.org/officeDocument/2006/relationships/hyperlink" Target="garantF1://70851956.4210" TargetMode="External"/><Relationship Id="rId523" Type="http://schemas.openxmlformats.org/officeDocument/2006/relationships/hyperlink" Target="garantF1://74584812.12103" TargetMode="External"/><Relationship Id="rId719" Type="http://schemas.openxmlformats.org/officeDocument/2006/relationships/hyperlink" Target="garantF1://71847652.1000" TargetMode="External"/><Relationship Id="rId926" Type="http://schemas.openxmlformats.org/officeDocument/2006/relationships/hyperlink" Target="garantF1://72060752.2" TargetMode="External"/><Relationship Id="rId55" Type="http://schemas.openxmlformats.org/officeDocument/2006/relationships/hyperlink" Target="garantF1://70851956.4320" TargetMode="External"/><Relationship Id="rId97" Type="http://schemas.openxmlformats.org/officeDocument/2006/relationships/hyperlink" Target="garantF1://71871578.15000" TargetMode="External"/><Relationship Id="rId120" Type="http://schemas.openxmlformats.org/officeDocument/2006/relationships/hyperlink" Target="garantF1://77560014.20233" TargetMode="External"/><Relationship Id="rId358" Type="http://schemas.openxmlformats.org/officeDocument/2006/relationships/hyperlink" Target="garantF1://74584812.1265" TargetMode="External"/><Relationship Id="rId565" Type="http://schemas.openxmlformats.org/officeDocument/2006/relationships/hyperlink" Target="garantF1://77568061.2229" TargetMode="External"/><Relationship Id="rId730" Type="http://schemas.openxmlformats.org/officeDocument/2006/relationships/hyperlink" Target="garantF1://70931648.0" TargetMode="External"/><Relationship Id="rId772" Type="http://schemas.openxmlformats.org/officeDocument/2006/relationships/hyperlink" Target="garantF1://57321641.2315" TargetMode="External"/><Relationship Id="rId828" Type="http://schemas.openxmlformats.org/officeDocument/2006/relationships/hyperlink" Target="garantF1://70851956.4110" TargetMode="External"/><Relationship Id="rId162" Type="http://schemas.openxmlformats.org/officeDocument/2006/relationships/hyperlink" Target="garantF1://77585301.2037" TargetMode="External"/><Relationship Id="rId218" Type="http://schemas.openxmlformats.org/officeDocument/2006/relationships/hyperlink" Target="garantF1://10800200.20001" TargetMode="External"/><Relationship Id="rId425" Type="http://schemas.openxmlformats.org/officeDocument/2006/relationships/hyperlink" Target="garantF1://12084522.21" TargetMode="External"/><Relationship Id="rId467" Type="http://schemas.openxmlformats.org/officeDocument/2006/relationships/hyperlink" Target="garantF1://70632688.110" TargetMode="External"/><Relationship Id="rId632" Type="http://schemas.openxmlformats.org/officeDocument/2006/relationships/hyperlink" Target="garantF1://57947345.2265" TargetMode="External"/><Relationship Id="rId271" Type="http://schemas.openxmlformats.org/officeDocument/2006/relationships/hyperlink" Target="garantF1://71819832.1248" TargetMode="External"/><Relationship Id="rId674" Type="http://schemas.openxmlformats.org/officeDocument/2006/relationships/hyperlink" Target="garantF1://71819832.1267" TargetMode="External"/><Relationship Id="rId881" Type="http://schemas.openxmlformats.org/officeDocument/2006/relationships/hyperlink" Target="garantF1://57947345.20" TargetMode="External"/><Relationship Id="rId937" Type="http://schemas.openxmlformats.org/officeDocument/2006/relationships/hyperlink" Target="garantF1://71735192.1100" TargetMode="External"/><Relationship Id="rId24" Type="http://schemas.openxmlformats.org/officeDocument/2006/relationships/hyperlink" Target="garantF1://12012604.7941" TargetMode="External"/><Relationship Id="rId66" Type="http://schemas.openxmlformats.org/officeDocument/2006/relationships/hyperlink" Target="garantF1://74584812.1027" TargetMode="External"/><Relationship Id="rId131" Type="http://schemas.openxmlformats.org/officeDocument/2006/relationships/hyperlink" Target="garantF1://70132634.0" TargetMode="External"/><Relationship Id="rId327" Type="http://schemas.openxmlformats.org/officeDocument/2006/relationships/hyperlink" Target="garantF1://77585301.2132" TargetMode="External"/><Relationship Id="rId369" Type="http://schemas.openxmlformats.org/officeDocument/2006/relationships/hyperlink" Target="garantF1://74584812.1268" TargetMode="External"/><Relationship Id="rId534" Type="http://schemas.openxmlformats.org/officeDocument/2006/relationships/hyperlink" Target="garantF1://77585301.2218" TargetMode="External"/><Relationship Id="rId576" Type="http://schemas.openxmlformats.org/officeDocument/2006/relationships/hyperlink" Target="garantF1://74584812.12112" TargetMode="External"/><Relationship Id="rId741" Type="http://schemas.openxmlformats.org/officeDocument/2006/relationships/hyperlink" Target="garantF1://77585301.2305" TargetMode="External"/><Relationship Id="rId783" Type="http://schemas.openxmlformats.org/officeDocument/2006/relationships/hyperlink" Target="garantF1://77585301.2320" TargetMode="External"/><Relationship Id="rId839" Type="http://schemas.openxmlformats.org/officeDocument/2006/relationships/hyperlink" Target="garantF1://70851956.4100" TargetMode="External"/><Relationship Id="rId173" Type="http://schemas.openxmlformats.org/officeDocument/2006/relationships/hyperlink" Target="garantF1://77568061.2042" TargetMode="External"/><Relationship Id="rId229" Type="http://schemas.openxmlformats.org/officeDocument/2006/relationships/hyperlink" Target="garantF1://77585301.20663" TargetMode="External"/><Relationship Id="rId380" Type="http://schemas.openxmlformats.org/officeDocument/2006/relationships/hyperlink" Target="garantF1://7917.0" TargetMode="External"/><Relationship Id="rId436" Type="http://schemas.openxmlformats.org/officeDocument/2006/relationships/hyperlink" Target="garantF1://12013060.20" TargetMode="External"/><Relationship Id="rId601" Type="http://schemas.openxmlformats.org/officeDocument/2006/relationships/hyperlink" Target="garantF1://74584812.12120" TargetMode="External"/><Relationship Id="rId643" Type="http://schemas.openxmlformats.org/officeDocument/2006/relationships/hyperlink" Target="garantF1://57408866.2272" TargetMode="External"/><Relationship Id="rId240" Type="http://schemas.openxmlformats.org/officeDocument/2006/relationships/hyperlink" Target="garantF1://74584812.1235" TargetMode="External"/><Relationship Id="rId478" Type="http://schemas.openxmlformats.org/officeDocument/2006/relationships/hyperlink" Target="garantF1://74584812.1291" TargetMode="External"/><Relationship Id="rId685" Type="http://schemas.openxmlformats.org/officeDocument/2006/relationships/hyperlink" Target="garantF1://77585301.2288" TargetMode="External"/><Relationship Id="rId850" Type="http://schemas.openxmlformats.org/officeDocument/2006/relationships/hyperlink" Target="garantF1://74584812.12176" TargetMode="External"/><Relationship Id="rId892" Type="http://schemas.openxmlformats.org/officeDocument/2006/relationships/hyperlink" Target="garantF1://71819832.1279" TargetMode="External"/><Relationship Id="rId906" Type="http://schemas.openxmlformats.org/officeDocument/2006/relationships/hyperlink" Target="garantF1://77585301.2378" TargetMode="External"/><Relationship Id="rId948" Type="http://schemas.openxmlformats.org/officeDocument/2006/relationships/hyperlink" Target="garantF1://72060752.1235" TargetMode="External"/><Relationship Id="rId35" Type="http://schemas.openxmlformats.org/officeDocument/2006/relationships/hyperlink" Target="garantF1://77585301.2003" TargetMode="External"/><Relationship Id="rId77" Type="http://schemas.openxmlformats.org/officeDocument/2006/relationships/hyperlink" Target="garantF1://10002673.3" TargetMode="External"/><Relationship Id="rId100" Type="http://schemas.openxmlformats.org/officeDocument/2006/relationships/hyperlink" Target="garantF1://72175618.12000" TargetMode="External"/><Relationship Id="rId282" Type="http://schemas.openxmlformats.org/officeDocument/2006/relationships/hyperlink" Target="garantF1://74584812.1242" TargetMode="External"/><Relationship Id="rId338" Type="http://schemas.openxmlformats.org/officeDocument/2006/relationships/hyperlink" Target="garantF1://77585301.2142" TargetMode="External"/><Relationship Id="rId503" Type="http://schemas.openxmlformats.org/officeDocument/2006/relationships/hyperlink" Target="garantF1://71735192.1000" TargetMode="External"/><Relationship Id="rId545" Type="http://schemas.openxmlformats.org/officeDocument/2006/relationships/hyperlink" Target="garantF1://71735192.1000" TargetMode="External"/><Relationship Id="rId587" Type="http://schemas.openxmlformats.org/officeDocument/2006/relationships/hyperlink" Target="garantF1://71682316.1223" TargetMode="External"/><Relationship Id="rId710" Type="http://schemas.openxmlformats.org/officeDocument/2006/relationships/hyperlink" Target="garantF1://77585301.229804" TargetMode="External"/><Relationship Id="rId752" Type="http://schemas.openxmlformats.org/officeDocument/2006/relationships/hyperlink" Target="garantF1://70143014.44" TargetMode="External"/><Relationship Id="rId808" Type="http://schemas.openxmlformats.org/officeDocument/2006/relationships/hyperlink" Target="garantF1://12025178.81" TargetMode="External"/><Relationship Id="rId8" Type="http://schemas.openxmlformats.org/officeDocument/2006/relationships/hyperlink" Target="garantF1://12035085.5" TargetMode="External"/><Relationship Id="rId142" Type="http://schemas.openxmlformats.org/officeDocument/2006/relationships/hyperlink" Target="garantF1://71819832.20" TargetMode="External"/><Relationship Id="rId184" Type="http://schemas.openxmlformats.org/officeDocument/2006/relationships/hyperlink" Target="garantF1://71819832.1234" TargetMode="External"/><Relationship Id="rId391" Type="http://schemas.openxmlformats.org/officeDocument/2006/relationships/hyperlink" Target="garantF1://70851956.4180" TargetMode="External"/><Relationship Id="rId405" Type="http://schemas.openxmlformats.org/officeDocument/2006/relationships/hyperlink" Target="garantF1://12013060.20" TargetMode="External"/><Relationship Id="rId447" Type="http://schemas.openxmlformats.org/officeDocument/2006/relationships/hyperlink" Target="garantF1://70851956.4180" TargetMode="External"/><Relationship Id="rId612" Type="http://schemas.openxmlformats.org/officeDocument/2006/relationships/hyperlink" Target="garantF1://10800200.1" TargetMode="External"/><Relationship Id="rId794" Type="http://schemas.openxmlformats.org/officeDocument/2006/relationships/hyperlink" Target="garantF1://74584812.12160" TargetMode="External"/><Relationship Id="rId251" Type="http://schemas.openxmlformats.org/officeDocument/2006/relationships/hyperlink" Target="garantF1://70851956.4010" TargetMode="External"/><Relationship Id="rId489" Type="http://schemas.openxmlformats.org/officeDocument/2006/relationships/hyperlink" Target="garantF1://74584812.1294" TargetMode="External"/><Relationship Id="rId654" Type="http://schemas.openxmlformats.org/officeDocument/2006/relationships/hyperlink" Target="garantF1://74584812.12129" TargetMode="External"/><Relationship Id="rId696" Type="http://schemas.openxmlformats.org/officeDocument/2006/relationships/hyperlink" Target="garantF1://74584812.12140" TargetMode="External"/><Relationship Id="rId861" Type="http://schemas.openxmlformats.org/officeDocument/2006/relationships/hyperlink" Target="garantF1://57408866.2365" TargetMode="External"/><Relationship Id="rId917" Type="http://schemas.openxmlformats.org/officeDocument/2006/relationships/hyperlink" Target="garantF1://71735192.1100" TargetMode="External"/><Relationship Id="rId959" Type="http://schemas.openxmlformats.org/officeDocument/2006/relationships/hyperlink" Target="garantF1://74584812.10222" TargetMode="External"/><Relationship Id="rId46" Type="http://schemas.openxmlformats.org/officeDocument/2006/relationships/hyperlink" Target="garantF1://77568061.2008" TargetMode="External"/><Relationship Id="rId293" Type="http://schemas.openxmlformats.org/officeDocument/2006/relationships/hyperlink" Target="garantF1://77585301.2115" TargetMode="External"/><Relationship Id="rId307" Type="http://schemas.openxmlformats.org/officeDocument/2006/relationships/hyperlink" Target="garantF1://77585301.2125" TargetMode="External"/><Relationship Id="rId349" Type="http://schemas.openxmlformats.org/officeDocument/2006/relationships/hyperlink" Target="garantF1://70851956.4320" TargetMode="External"/><Relationship Id="rId514" Type="http://schemas.openxmlformats.org/officeDocument/2006/relationships/hyperlink" Target="garantF1://71735192.1000" TargetMode="External"/><Relationship Id="rId556" Type="http://schemas.openxmlformats.org/officeDocument/2006/relationships/hyperlink" Target="garantF1://70851956.4320" TargetMode="External"/><Relationship Id="rId721" Type="http://schemas.openxmlformats.org/officeDocument/2006/relationships/hyperlink" Target="garantF1://71847652.0" TargetMode="External"/><Relationship Id="rId763" Type="http://schemas.openxmlformats.org/officeDocument/2006/relationships/hyperlink" Target="garantF1://71450852.8" TargetMode="External"/><Relationship Id="rId88" Type="http://schemas.openxmlformats.org/officeDocument/2006/relationships/hyperlink" Target="garantF1://77568061.2020" TargetMode="External"/><Relationship Id="rId111" Type="http://schemas.openxmlformats.org/officeDocument/2006/relationships/hyperlink" Target="garantF1://74584812.1212" TargetMode="External"/><Relationship Id="rId153" Type="http://schemas.openxmlformats.org/officeDocument/2006/relationships/hyperlink" Target="garantF1://71819832.20" TargetMode="External"/><Relationship Id="rId195" Type="http://schemas.openxmlformats.org/officeDocument/2006/relationships/hyperlink" Target="garantF1://71819832.1238" TargetMode="External"/><Relationship Id="rId209" Type="http://schemas.openxmlformats.org/officeDocument/2006/relationships/hyperlink" Target="garantF1://77585301.2056" TargetMode="External"/><Relationship Id="rId360" Type="http://schemas.openxmlformats.org/officeDocument/2006/relationships/hyperlink" Target="garantF1://71488992.1000" TargetMode="External"/><Relationship Id="rId416" Type="http://schemas.openxmlformats.org/officeDocument/2006/relationships/hyperlink" Target="garantF1://12013060.20" TargetMode="External"/><Relationship Id="rId598" Type="http://schemas.openxmlformats.org/officeDocument/2006/relationships/hyperlink" Target="garantF1://74584812.12119" TargetMode="External"/><Relationship Id="rId819" Type="http://schemas.openxmlformats.org/officeDocument/2006/relationships/hyperlink" Target="garantF1://72060752.2" TargetMode="External"/><Relationship Id="rId220" Type="http://schemas.openxmlformats.org/officeDocument/2006/relationships/hyperlink" Target="garantF1://77560014.206203" TargetMode="External"/><Relationship Id="rId458" Type="http://schemas.openxmlformats.org/officeDocument/2006/relationships/hyperlink" Target="garantF1://7917.0" TargetMode="External"/><Relationship Id="rId623" Type="http://schemas.openxmlformats.org/officeDocument/2006/relationships/hyperlink" Target="garantF1://70851956.4320" TargetMode="External"/><Relationship Id="rId665" Type="http://schemas.openxmlformats.org/officeDocument/2006/relationships/hyperlink" Target="garantF1://77585301.2280" TargetMode="External"/><Relationship Id="rId830" Type="http://schemas.openxmlformats.org/officeDocument/2006/relationships/hyperlink" Target="garantF1://70143014.44" TargetMode="External"/><Relationship Id="rId872" Type="http://schemas.openxmlformats.org/officeDocument/2006/relationships/hyperlink" Target="garantF1://70851956.4180" TargetMode="External"/><Relationship Id="rId928" Type="http://schemas.openxmlformats.org/officeDocument/2006/relationships/hyperlink" Target="garantF1://74584812.12186" TargetMode="External"/><Relationship Id="rId15" Type="http://schemas.openxmlformats.org/officeDocument/2006/relationships/hyperlink" Target="garantF1://74584812.1555" TargetMode="External"/><Relationship Id="rId57" Type="http://schemas.openxmlformats.org/officeDocument/2006/relationships/hyperlink" Target="garantF1://70851956.4330" TargetMode="External"/><Relationship Id="rId262" Type="http://schemas.openxmlformats.org/officeDocument/2006/relationships/hyperlink" Target="garantF1://74584812.1239" TargetMode="External"/><Relationship Id="rId318" Type="http://schemas.openxmlformats.org/officeDocument/2006/relationships/hyperlink" Target="garantF1://70851956.4320" TargetMode="External"/><Relationship Id="rId525" Type="http://schemas.openxmlformats.org/officeDocument/2006/relationships/hyperlink" Target="garantF1://70851956.4320" TargetMode="External"/><Relationship Id="rId567" Type="http://schemas.openxmlformats.org/officeDocument/2006/relationships/hyperlink" Target="garantF1://77585301.2230" TargetMode="External"/><Relationship Id="rId732" Type="http://schemas.openxmlformats.org/officeDocument/2006/relationships/hyperlink" Target="garantF1://70851956.4210" TargetMode="External"/><Relationship Id="rId99" Type="http://schemas.openxmlformats.org/officeDocument/2006/relationships/hyperlink" Target="garantF1://72175618.11000" TargetMode="External"/><Relationship Id="rId122" Type="http://schemas.openxmlformats.org/officeDocument/2006/relationships/hyperlink" Target="garantF1://77560014.20234" TargetMode="External"/><Relationship Id="rId164" Type="http://schemas.openxmlformats.org/officeDocument/2006/relationships/hyperlink" Target="garantF1://77585301.2038" TargetMode="External"/><Relationship Id="rId371" Type="http://schemas.openxmlformats.org/officeDocument/2006/relationships/hyperlink" Target="garantF1://74584812.1269" TargetMode="External"/><Relationship Id="rId774" Type="http://schemas.openxmlformats.org/officeDocument/2006/relationships/hyperlink" Target="garantF1://74584812.12157" TargetMode="External"/><Relationship Id="rId427" Type="http://schemas.openxmlformats.org/officeDocument/2006/relationships/hyperlink" Target="garantF1://12084522.21" TargetMode="External"/><Relationship Id="rId469" Type="http://schemas.openxmlformats.org/officeDocument/2006/relationships/hyperlink" Target="garantF1://74584812.1287" TargetMode="External"/><Relationship Id="rId634" Type="http://schemas.openxmlformats.org/officeDocument/2006/relationships/hyperlink" Target="garantF1://57645998.2267" TargetMode="External"/><Relationship Id="rId676" Type="http://schemas.openxmlformats.org/officeDocument/2006/relationships/hyperlink" Target="garantF1://77568061.2283" TargetMode="External"/><Relationship Id="rId841" Type="http://schemas.openxmlformats.org/officeDocument/2006/relationships/hyperlink" Target="garantF1://77585301.2349" TargetMode="External"/><Relationship Id="rId883" Type="http://schemas.openxmlformats.org/officeDocument/2006/relationships/hyperlink" Target="garantF1://72060752.2" TargetMode="External"/><Relationship Id="rId26" Type="http://schemas.openxmlformats.org/officeDocument/2006/relationships/hyperlink" Target="garantF1://77585301.2002" TargetMode="External"/><Relationship Id="rId231" Type="http://schemas.openxmlformats.org/officeDocument/2006/relationships/hyperlink" Target="garantF1://71053994.0" TargetMode="External"/><Relationship Id="rId273" Type="http://schemas.openxmlformats.org/officeDocument/2006/relationships/hyperlink" Target="garantF1://77568061.2092" TargetMode="External"/><Relationship Id="rId329" Type="http://schemas.openxmlformats.org/officeDocument/2006/relationships/hyperlink" Target="garantF1://77585301.2136" TargetMode="External"/><Relationship Id="rId480" Type="http://schemas.openxmlformats.org/officeDocument/2006/relationships/hyperlink" Target="garantF1://70851956.4320" TargetMode="External"/><Relationship Id="rId536" Type="http://schemas.openxmlformats.org/officeDocument/2006/relationships/hyperlink" Target="garantF1://70851956.4320" TargetMode="External"/><Relationship Id="rId701" Type="http://schemas.openxmlformats.org/officeDocument/2006/relationships/hyperlink" Target="garantF1://70143014.44" TargetMode="External"/><Relationship Id="rId939" Type="http://schemas.openxmlformats.org/officeDocument/2006/relationships/hyperlink" Target="garantF1://70851956.4180" TargetMode="External"/><Relationship Id="rId68" Type="http://schemas.openxmlformats.org/officeDocument/2006/relationships/hyperlink" Target="garantF1://455501.0" TargetMode="External"/><Relationship Id="rId133" Type="http://schemas.openxmlformats.org/officeDocument/2006/relationships/hyperlink" Target="garantF1://77585301.2024" TargetMode="External"/><Relationship Id="rId175" Type="http://schemas.openxmlformats.org/officeDocument/2006/relationships/hyperlink" Target="garantF1://71819832.20" TargetMode="External"/><Relationship Id="rId340" Type="http://schemas.openxmlformats.org/officeDocument/2006/relationships/hyperlink" Target="garantF1://77585301.2143" TargetMode="External"/><Relationship Id="rId578" Type="http://schemas.openxmlformats.org/officeDocument/2006/relationships/hyperlink" Target="garantF1://10800200.0" TargetMode="External"/><Relationship Id="rId743" Type="http://schemas.openxmlformats.org/officeDocument/2006/relationships/hyperlink" Target="garantF1://77585301.2306" TargetMode="External"/><Relationship Id="rId785" Type="http://schemas.openxmlformats.org/officeDocument/2006/relationships/hyperlink" Target="garantF1://57321641.2321" TargetMode="External"/><Relationship Id="rId950" Type="http://schemas.openxmlformats.org/officeDocument/2006/relationships/hyperlink" Target="garantF1://77573473.40" TargetMode="External"/><Relationship Id="rId200" Type="http://schemas.openxmlformats.org/officeDocument/2006/relationships/hyperlink" Target="garantF1://71053994.0" TargetMode="External"/><Relationship Id="rId382" Type="http://schemas.openxmlformats.org/officeDocument/2006/relationships/hyperlink" Target="garantF1://77585301.2155" TargetMode="External"/><Relationship Id="rId438" Type="http://schemas.openxmlformats.org/officeDocument/2006/relationships/hyperlink" Target="garantF1://70851956.2260" TargetMode="External"/><Relationship Id="rId603" Type="http://schemas.openxmlformats.org/officeDocument/2006/relationships/hyperlink" Target="garantF1://74584812.12121" TargetMode="External"/><Relationship Id="rId645" Type="http://schemas.openxmlformats.org/officeDocument/2006/relationships/hyperlink" Target="garantF1://57645998.2273" TargetMode="External"/><Relationship Id="rId687" Type="http://schemas.openxmlformats.org/officeDocument/2006/relationships/hyperlink" Target="garantF1://74584812.12139" TargetMode="External"/><Relationship Id="rId810" Type="http://schemas.openxmlformats.org/officeDocument/2006/relationships/hyperlink" Target="garantF1://77585301.2336" TargetMode="External"/><Relationship Id="rId852" Type="http://schemas.openxmlformats.org/officeDocument/2006/relationships/hyperlink" Target="garantF1://70851956.4180" TargetMode="External"/><Relationship Id="rId908" Type="http://schemas.openxmlformats.org/officeDocument/2006/relationships/hyperlink" Target="garantF1://72060752.1230" TargetMode="External"/><Relationship Id="rId242" Type="http://schemas.openxmlformats.org/officeDocument/2006/relationships/hyperlink" Target="garantF1://10800200.20001" TargetMode="External"/><Relationship Id="rId284" Type="http://schemas.openxmlformats.org/officeDocument/2006/relationships/hyperlink" Target="garantF1://72046396.1000" TargetMode="External"/><Relationship Id="rId491" Type="http://schemas.openxmlformats.org/officeDocument/2006/relationships/hyperlink" Target="garantF1://70851956.4180" TargetMode="External"/><Relationship Id="rId505" Type="http://schemas.openxmlformats.org/officeDocument/2006/relationships/hyperlink" Target="garantF1://71735192.0" TargetMode="External"/><Relationship Id="rId712" Type="http://schemas.openxmlformats.org/officeDocument/2006/relationships/hyperlink" Target="garantF1://74584812.12144" TargetMode="External"/><Relationship Id="rId894" Type="http://schemas.openxmlformats.org/officeDocument/2006/relationships/hyperlink" Target="garantF1://77568061.21" TargetMode="External"/><Relationship Id="rId37" Type="http://schemas.openxmlformats.org/officeDocument/2006/relationships/hyperlink" Target="garantF1://71819832.20" TargetMode="External"/><Relationship Id="rId79" Type="http://schemas.openxmlformats.org/officeDocument/2006/relationships/hyperlink" Target="garantF1://57645998.2017" TargetMode="External"/><Relationship Id="rId102" Type="http://schemas.openxmlformats.org/officeDocument/2006/relationships/hyperlink" Target="garantF1://71735192.1000" TargetMode="External"/><Relationship Id="rId144" Type="http://schemas.openxmlformats.org/officeDocument/2006/relationships/hyperlink" Target="garantF1://70851956.2280" TargetMode="External"/><Relationship Id="rId547" Type="http://schemas.openxmlformats.org/officeDocument/2006/relationships/hyperlink" Target="garantF1://77585301.2222" TargetMode="External"/><Relationship Id="rId589" Type="http://schemas.openxmlformats.org/officeDocument/2006/relationships/hyperlink" Target="garantF1://74584812.12116" TargetMode="External"/><Relationship Id="rId754" Type="http://schemas.openxmlformats.org/officeDocument/2006/relationships/hyperlink" Target="garantF1://74584812.12155" TargetMode="External"/><Relationship Id="rId796" Type="http://schemas.openxmlformats.org/officeDocument/2006/relationships/hyperlink" Target="garantF1://74584812.12161" TargetMode="External"/><Relationship Id="rId961" Type="http://schemas.openxmlformats.org/officeDocument/2006/relationships/theme" Target="theme/theme1.xml"/><Relationship Id="rId90" Type="http://schemas.openxmlformats.org/officeDocument/2006/relationships/hyperlink" Target="garantF1://12080897.1000" TargetMode="External"/><Relationship Id="rId186" Type="http://schemas.openxmlformats.org/officeDocument/2006/relationships/hyperlink" Target="garantF1://77568061.2047" TargetMode="External"/><Relationship Id="rId351" Type="http://schemas.openxmlformats.org/officeDocument/2006/relationships/hyperlink" Target="garantF1://77585301.2150" TargetMode="External"/><Relationship Id="rId393" Type="http://schemas.openxmlformats.org/officeDocument/2006/relationships/hyperlink" Target="garantF1://57645998.2162" TargetMode="External"/><Relationship Id="rId407" Type="http://schemas.openxmlformats.org/officeDocument/2006/relationships/hyperlink" Target="garantF1://70851956.2260" TargetMode="External"/><Relationship Id="rId449" Type="http://schemas.openxmlformats.org/officeDocument/2006/relationships/hyperlink" Target="garantF1://70851956.4320" TargetMode="External"/><Relationship Id="rId614" Type="http://schemas.openxmlformats.org/officeDocument/2006/relationships/hyperlink" Target="garantF1://77585301.2257" TargetMode="External"/><Relationship Id="rId656" Type="http://schemas.openxmlformats.org/officeDocument/2006/relationships/hyperlink" Target="garantF1://74584812.12130" TargetMode="External"/><Relationship Id="rId821" Type="http://schemas.openxmlformats.org/officeDocument/2006/relationships/hyperlink" Target="garantF1://74584812.12167" TargetMode="External"/><Relationship Id="rId863" Type="http://schemas.openxmlformats.org/officeDocument/2006/relationships/hyperlink" Target="garantF1://77585301.2366" TargetMode="External"/><Relationship Id="rId211" Type="http://schemas.openxmlformats.org/officeDocument/2006/relationships/hyperlink" Target="garantF1://73053968.0" TargetMode="External"/><Relationship Id="rId253" Type="http://schemas.openxmlformats.org/officeDocument/2006/relationships/hyperlink" Target="garantF1://70851956.4320" TargetMode="External"/><Relationship Id="rId295" Type="http://schemas.openxmlformats.org/officeDocument/2006/relationships/hyperlink" Target="garantF1://77585301.2117" TargetMode="External"/><Relationship Id="rId309" Type="http://schemas.openxmlformats.org/officeDocument/2006/relationships/hyperlink" Target="garantF1://77585301.2126" TargetMode="External"/><Relationship Id="rId460" Type="http://schemas.openxmlformats.org/officeDocument/2006/relationships/hyperlink" Target="garantF1://77585301.2183" TargetMode="External"/><Relationship Id="rId516" Type="http://schemas.openxmlformats.org/officeDocument/2006/relationships/hyperlink" Target="garantF1://74584812.12101" TargetMode="External"/><Relationship Id="rId698" Type="http://schemas.openxmlformats.org/officeDocument/2006/relationships/hyperlink" Target="garantF1://70851956.4320" TargetMode="External"/><Relationship Id="rId919" Type="http://schemas.openxmlformats.org/officeDocument/2006/relationships/hyperlink" Target="garantF1://72060752.2" TargetMode="External"/><Relationship Id="rId48" Type="http://schemas.openxmlformats.org/officeDocument/2006/relationships/hyperlink" Target="garantF1://77568061.2009" TargetMode="External"/><Relationship Id="rId113" Type="http://schemas.openxmlformats.org/officeDocument/2006/relationships/hyperlink" Target="garantF1://71819832.1215" TargetMode="External"/><Relationship Id="rId320" Type="http://schemas.openxmlformats.org/officeDocument/2006/relationships/hyperlink" Target="garantF1://74584812.1253" TargetMode="External"/><Relationship Id="rId558" Type="http://schemas.openxmlformats.org/officeDocument/2006/relationships/hyperlink" Target="garantF1://71819832.20" TargetMode="External"/><Relationship Id="rId723" Type="http://schemas.openxmlformats.org/officeDocument/2006/relationships/hyperlink" Target="garantF1://74584812.12147" TargetMode="External"/><Relationship Id="rId765" Type="http://schemas.openxmlformats.org/officeDocument/2006/relationships/hyperlink" Target="garantF1://71682316.1225" TargetMode="External"/><Relationship Id="rId930" Type="http://schemas.openxmlformats.org/officeDocument/2006/relationships/hyperlink" Target="garantF1://70851956.4100" TargetMode="External"/><Relationship Id="rId155" Type="http://schemas.openxmlformats.org/officeDocument/2006/relationships/hyperlink" Target="garantF1://71819832.1225" TargetMode="External"/><Relationship Id="rId197" Type="http://schemas.openxmlformats.org/officeDocument/2006/relationships/hyperlink" Target="garantF1://77568061.2052" TargetMode="External"/><Relationship Id="rId362" Type="http://schemas.openxmlformats.org/officeDocument/2006/relationships/hyperlink" Target="garantF1://74584812.1266" TargetMode="External"/><Relationship Id="rId418" Type="http://schemas.openxmlformats.org/officeDocument/2006/relationships/hyperlink" Target="garantF1://12013060.30" TargetMode="External"/><Relationship Id="rId625" Type="http://schemas.openxmlformats.org/officeDocument/2006/relationships/hyperlink" Target="garantF1://77585301.2259" TargetMode="External"/><Relationship Id="rId832" Type="http://schemas.openxmlformats.org/officeDocument/2006/relationships/hyperlink" Target="garantF1://74584812.12170" TargetMode="External"/><Relationship Id="rId222" Type="http://schemas.openxmlformats.org/officeDocument/2006/relationships/hyperlink" Target="garantF1://77585301.2063" TargetMode="External"/><Relationship Id="rId264" Type="http://schemas.openxmlformats.org/officeDocument/2006/relationships/hyperlink" Target="garantF1://74584812.1240" TargetMode="External"/><Relationship Id="rId471" Type="http://schemas.openxmlformats.org/officeDocument/2006/relationships/hyperlink" Target="garantF1://74584812.1288" TargetMode="External"/><Relationship Id="rId667" Type="http://schemas.openxmlformats.org/officeDocument/2006/relationships/hyperlink" Target="garantF1://74584812.12133" TargetMode="External"/><Relationship Id="rId874" Type="http://schemas.openxmlformats.org/officeDocument/2006/relationships/hyperlink" Target="garantF1://71819832.1278" TargetMode="External"/><Relationship Id="rId17" Type="http://schemas.openxmlformats.org/officeDocument/2006/relationships/hyperlink" Target="garantF1://72175618.1000" TargetMode="External"/><Relationship Id="rId59" Type="http://schemas.openxmlformats.org/officeDocument/2006/relationships/hyperlink" Target="garantF1://71735192.560" TargetMode="External"/><Relationship Id="rId124" Type="http://schemas.openxmlformats.org/officeDocument/2006/relationships/hyperlink" Target="garantF1://77585301.20231" TargetMode="External"/><Relationship Id="rId527" Type="http://schemas.openxmlformats.org/officeDocument/2006/relationships/hyperlink" Target="garantF1://57645998.2215" TargetMode="External"/><Relationship Id="rId569" Type="http://schemas.openxmlformats.org/officeDocument/2006/relationships/hyperlink" Target="garantF1://77560014.2232" TargetMode="External"/><Relationship Id="rId734" Type="http://schemas.openxmlformats.org/officeDocument/2006/relationships/hyperlink" Target="garantF1://71878912.0" TargetMode="External"/><Relationship Id="rId776" Type="http://schemas.openxmlformats.org/officeDocument/2006/relationships/hyperlink" Target="garantF1://71871578.1000" TargetMode="External"/><Relationship Id="rId941" Type="http://schemas.openxmlformats.org/officeDocument/2006/relationships/hyperlink" Target="garantF1://72060752.2" TargetMode="External"/><Relationship Id="rId70" Type="http://schemas.openxmlformats.org/officeDocument/2006/relationships/hyperlink" Target="garantF1://71878914.0" TargetMode="External"/><Relationship Id="rId166" Type="http://schemas.openxmlformats.org/officeDocument/2006/relationships/hyperlink" Target="garantF1://71489050.0" TargetMode="External"/><Relationship Id="rId331" Type="http://schemas.openxmlformats.org/officeDocument/2006/relationships/hyperlink" Target="garantF1://71819832.1252" TargetMode="External"/><Relationship Id="rId373" Type="http://schemas.openxmlformats.org/officeDocument/2006/relationships/hyperlink" Target="garantF1://74584812.126902" TargetMode="External"/><Relationship Id="rId429" Type="http://schemas.openxmlformats.org/officeDocument/2006/relationships/hyperlink" Target="garantF1://70851956.2260" TargetMode="External"/><Relationship Id="rId580" Type="http://schemas.openxmlformats.org/officeDocument/2006/relationships/hyperlink" Target="garantF1://74584812.12113" TargetMode="External"/><Relationship Id="rId636" Type="http://schemas.openxmlformats.org/officeDocument/2006/relationships/hyperlink" Target="garantF1://77585301.2268" TargetMode="External"/><Relationship Id="rId801" Type="http://schemas.openxmlformats.org/officeDocument/2006/relationships/hyperlink" Target="garantF1://70851956.4100" TargetMode="External"/><Relationship Id="rId1" Type="http://schemas.openxmlformats.org/officeDocument/2006/relationships/numbering" Target="numbering.xml"/><Relationship Id="rId233" Type="http://schemas.openxmlformats.org/officeDocument/2006/relationships/hyperlink" Target="garantF1://77585301.2068" TargetMode="External"/><Relationship Id="rId440" Type="http://schemas.openxmlformats.org/officeDocument/2006/relationships/hyperlink" Target="garantF1://77585301.2171" TargetMode="External"/><Relationship Id="rId678" Type="http://schemas.openxmlformats.org/officeDocument/2006/relationships/hyperlink" Target="garantF1://74584812.12136" TargetMode="External"/><Relationship Id="rId843" Type="http://schemas.openxmlformats.org/officeDocument/2006/relationships/hyperlink" Target="garantF1://77585301.2350" TargetMode="External"/><Relationship Id="rId885" Type="http://schemas.openxmlformats.org/officeDocument/2006/relationships/hyperlink" Target="garantF1://10064072.196" TargetMode="External"/><Relationship Id="rId28" Type="http://schemas.openxmlformats.org/officeDocument/2006/relationships/hyperlink" Target="garantF1://70003036.0" TargetMode="External"/><Relationship Id="rId275" Type="http://schemas.openxmlformats.org/officeDocument/2006/relationships/hyperlink" Target="garantF1://71488992.1000" TargetMode="External"/><Relationship Id="rId300" Type="http://schemas.openxmlformats.org/officeDocument/2006/relationships/hyperlink" Target="garantF1://57645998.2120" TargetMode="External"/><Relationship Id="rId482" Type="http://schemas.openxmlformats.org/officeDocument/2006/relationships/hyperlink" Target="garantF1://77585301.2192" TargetMode="External"/><Relationship Id="rId538" Type="http://schemas.openxmlformats.org/officeDocument/2006/relationships/hyperlink" Target="garantF1://57408866.2220" TargetMode="External"/><Relationship Id="rId703" Type="http://schemas.openxmlformats.org/officeDocument/2006/relationships/hyperlink" Target="garantF1://70851956.4320" TargetMode="External"/><Relationship Id="rId745" Type="http://schemas.openxmlformats.org/officeDocument/2006/relationships/hyperlink" Target="garantF1://74584812.12153" TargetMode="External"/><Relationship Id="rId910" Type="http://schemas.openxmlformats.org/officeDocument/2006/relationships/hyperlink" Target="garantF1://77573473.24" TargetMode="External"/><Relationship Id="rId952" Type="http://schemas.openxmlformats.org/officeDocument/2006/relationships/hyperlink" Target="garantF1://72060752.2" TargetMode="External"/><Relationship Id="rId81" Type="http://schemas.openxmlformats.org/officeDocument/2006/relationships/hyperlink" Target="garantF1://77568061.20173" TargetMode="External"/><Relationship Id="rId135" Type="http://schemas.openxmlformats.org/officeDocument/2006/relationships/hyperlink" Target="garantF1://77585301.2025" TargetMode="External"/><Relationship Id="rId177" Type="http://schemas.openxmlformats.org/officeDocument/2006/relationships/hyperlink" Target="garantF1://74584812.1222" TargetMode="External"/><Relationship Id="rId342" Type="http://schemas.openxmlformats.org/officeDocument/2006/relationships/hyperlink" Target="garantF1://77585301.2144" TargetMode="External"/><Relationship Id="rId384" Type="http://schemas.openxmlformats.org/officeDocument/2006/relationships/hyperlink" Target="garantF1://77585301.2157" TargetMode="External"/><Relationship Id="rId591" Type="http://schemas.openxmlformats.org/officeDocument/2006/relationships/hyperlink" Target="garantF1://70851956.4210" TargetMode="External"/><Relationship Id="rId605" Type="http://schemas.openxmlformats.org/officeDocument/2006/relationships/hyperlink" Target="garantF1://70851956.4250" TargetMode="External"/><Relationship Id="rId787" Type="http://schemas.openxmlformats.org/officeDocument/2006/relationships/hyperlink" Target="garantF1://57645998.50400" TargetMode="External"/><Relationship Id="rId812" Type="http://schemas.openxmlformats.org/officeDocument/2006/relationships/hyperlink" Target="garantF1://77585301.2337" TargetMode="External"/><Relationship Id="rId202" Type="http://schemas.openxmlformats.org/officeDocument/2006/relationships/hyperlink" Target="garantF1://77585301.2054" TargetMode="External"/><Relationship Id="rId244" Type="http://schemas.openxmlformats.org/officeDocument/2006/relationships/hyperlink" Target="garantF1://74584812.1236" TargetMode="External"/><Relationship Id="rId647" Type="http://schemas.openxmlformats.org/officeDocument/2006/relationships/hyperlink" Target="garantF1://77585301.2274" TargetMode="External"/><Relationship Id="rId689" Type="http://schemas.openxmlformats.org/officeDocument/2006/relationships/hyperlink" Target="garantF1://70851956.4270" TargetMode="External"/><Relationship Id="rId854" Type="http://schemas.openxmlformats.org/officeDocument/2006/relationships/hyperlink" Target="garantF1://70851956.4100" TargetMode="External"/><Relationship Id="rId896" Type="http://schemas.openxmlformats.org/officeDocument/2006/relationships/hyperlink" Target="garantF1://71819832.20" TargetMode="External"/><Relationship Id="rId39" Type="http://schemas.openxmlformats.org/officeDocument/2006/relationships/hyperlink" Target="garantF1://74584812.1024" TargetMode="External"/><Relationship Id="rId286" Type="http://schemas.openxmlformats.org/officeDocument/2006/relationships/hyperlink" Target="garantF1://73412129.1000" TargetMode="External"/><Relationship Id="rId451" Type="http://schemas.openxmlformats.org/officeDocument/2006/relationships/hyperlink" Target="garantF1://77585301.2179" TargetMode="External"/><Relationship Id="rId493" Type="http://schemas.openxmlformats.org/officeDocument/2006/relationships/hyperlink" Target="garantF1://77585301.2196" TargetMode="External"/><Relationship Id="rId507" Type="http://schemas.openxmlformats.org/officeDocument/2006/relationships/hyperlink" Target="garantF1://77585301.2200" TargetMode="External"/><Relationship Id="rId549" Type="http://schemas.openxmlformats.org/officeDocument/2006/relationships/hyperlink" Target="garantF1://57645998.21001" TargetMode="External"/><Relationship Id="rId714" Type="http://schemas.openxmlformats.org/officeDocument/2006/relationships/hyperlink" Target="garantF1://71735192.1100" TargetMode="External"/><Relationship Id="rId756" Type="http://schemas.openxmlformats.org/officeDocument/2006/relationships/hyperlink" Target="garantF1://72175618.1000" TargetMode="External"/><Relationship Id="rId921" Type="http://schemas.openxmlformats.org/officeDocument/2006/relationships/hyperlink" Target="garantF1://74584812.12185" TargetMode="External"/><Relationship Id="rId50" Type="http://schemas.openxmlformats.org/officeDocument/2006/relationships/hyperlink" Target="garantF1://71819832.20" TargetMode="External"/><Relationship Id="rId104" Type="http://schemas.openxmlformats.org/officeDocument/2006/relationships/hyperlink" Target="garantF1://72175618.12000" TargetMode="External"/><Relationship Id="rId146" Type="http://schemas.openxmlformats.org/officeDocument/2006/relationships/hyperlink" Target="garantF1://77585301.2028" TargetMode="External"/><Relationship Id="rId188" Type="http://schemas.openxmlformats.org/officeDocument/2006/relationships/hyperlink" Target="garantF1://71819832.20" TargetMode="External"/><Relationship Id="rId311" Type="http://schemas.openxmlformats.org/officeDocument/2006/relationships/hyperlink" Target="garantF1://74584812.1251" TargetMode="External"/><Relationship Id="rId353" Type="http://schemas.openxmlformats.org/officeDocument/2006/relationships/hyperlink" Target="garantF1://70143014.44" TargetMode="External"/><Relationship Id="rId395" Type="http://schemas.openxmlformats.org/officeDocument/2006/relationships/hyperlink" Target="garantF1://77585301.2164" TargetMode="External"/><Relationship Id="rId409" Type="http://schemas.openxmlformats.org/officeDocument/2006/relationships/hyperlink" Target="garantF1://12084522.21" TargetMode="External"/><Relationship Id="rId560" Type="http://schemas.openxmlformats.org/officeDocument/2006/relationships/hyperlink" Target="garantF1://74584812.12108" TargetMode="External"/><Relationship Id="rId798" Type="http://schemas.openxmlformats.org/officeDocument/2006/relationships/hyperlink" Target="garantF1://70851956.4010" TargetMode="External"/><Relationship Id="rId92" Type="http://schemas.openxmlformats.org/officeDocument/2006/relationships/hyperlink" Target="garantF1://71199066.1000" TargetMode="External"/><Relationship Id="rId213" Type="http://schemas.openxmlformats.org/officeDocument/2006/relationships/hyperlink" Target="garantF1://77585301.2060" TargetMode="External"/><Relationship Id="rId420" Type="http://schemas.openxmlformats.org/officeDocument/2006/relationships/hyperlink" Target="garantF1://12084522.21" TargetMode="External"/><Relationship Id="rId616" Type="http://schemas.openxmlformats.org/officeDocument/2006/relationships/hyperlink" Target="garantF1://70851956.4320" TargetMode="External"/><Relationship Id="rId658" Type="http://schemas.openxmlformats.org/officeDocument/2006/relationships/hyperlink" Target="garantF1://71819832.1265" TargetMode="External"/><Relationship Id="rId823" Type="http://schemas.openxmlformats.org/officeDocument/2006/relationships/hyperlink" Target="garantF1://74584812.12168" TargetMode="External"/><Relationship Id="rId865" Type="http://schemas.openxmlformats.org/officeDocument/2006/relationships/hyperlink" Target="garantF1://70851956.4180" TargetMode="External"/><Relationship Id="rId255" Type="http://schemas.openxmlformats.org/officeDocument/2006/relationships/hyperlink" Target="garantF1://74584812.1238" TargetMode="External"/><Relationship Id="rId297" Type="http://schemas.openxmlformats.org/officeDocument/2006/relationships/hyperlink" Target="garantF1://77585301.2118" TargetMode="External"/><Relationship Id="rId462" Type="http://schemas.openxmlformats.org/officeDocument/2006/relationships/hyperlink" Target="garantF1://77585301.2184" TargetMode="External"/><Relationship Id="rId518" Type="http://schemas.openxmlformats.org/officeDocument/2006/relationships/hyperlink" Target="garantF1://70851956.4180" TargetMode="External"/><Relationship Id="rId725" Type="http://schemas.openxmlformats.org/officeDocument/2006/relationships/hyperlink" Target="garantF1://74584812.2302115" TargetMode="External"/><Relationship Id="rId932" Type="http://schemas.openxmlformats.org/officeDocument/2006/relationships/hyperlink" Target="garantF1://74584812.12187" TargetMode="External"/><Relationship Id="rId115" Type="http://schemas.openxmlformats.org/officeDocument/2006/relationships/hyperlink" Target="garantF1://77568061.2022" TargetMode="External"/><Relationship Id="rId157" Type="http://schemas.openxmlformats.org/officeDocument/2006/relationships/hyperlink" Target="garantF1://77568061.2034" TargetMode="External"/><Relationship Id="rId322" Type="http://schemas.openxmlformats.org/officeDocument/2006/relationships/hyperlink" Target="garantF1://74584812.1254" TargetMode="External"/><Relationship Id="rId364" Type="http://schemas.openxmlformats.org/officeDocument/2006/relationships/hyperlink" Target="garantF1://74584812.1267" TargetMode="External"/><Relationship Id="rId767" Type="http://schemas.openxmlformats.org/officeDocument/2006/relationships/hyperlink" Target="garantF1://74584812.12156" TargetMode="External"/><Relationship Id="rId61" Type="http://schemas.openxmlformats.org/officeDocument/2006/relationships/hyperlink" Target="garantF1://71735192.730" TargetMode="External"/><Relationship Id="rId199" Type="http://schemas.openxmlformats.org/officeDocument/2006/relationships/hyperlink" Target="garantF1://77585301.2053" TargetMode="External"/><Relationship Id="rId571" Type="http://schemas.openxmlformats.org/officeDocument/2006/relationships/hyperlink" Target="garantF1://74584812.12110" TargetMode="External"/><Relationship Id="rId627" Type="http://schemas.openxmlformats.org/officeDocument/2006/relationships/hyperlink" Target="garantF1://74584812.12125" TargetMode="External"/><Relationship Id="rId669" Type="http://schemas.openxmlformats.org/officeDocument/2006/relationships/hyperlink" Target="garantF1://74584812.12134" TargetMode="External"/><Relationship Id="rId834" Type="http://schemas.openxmlformats.org/officeDocument/2006/relationships/hyperlink" Target="garantF1://74584812.12171" TargetMode="External"/><Relationship Id="rId876" Type="http://schemas.openxmlformats.org/officeDocument/2006/relationships/hyperlink" Target="garantF1://77568061.19" TargetMode="External"/><Relationship Id="rId19" Type="http://schemas.openxmlformats.org/officeDocument/2006/relationships/hyperlink" Target="garantF1://12087920.1000" TargetMode="External"/><Relationship Id="rId224" Type="http://schemas.openxmlformats.org/officeDocument/2006/relationships/hyperlink" Target="garantF1://57947345.2064" TargetMode="External"/><Relationship Id="rId266" Type="http://schemas.openxmlformats.org/officeDocument/2006/relationships/hyperlink" Target="garantF1://70851956.4050" TargetMode="External"/><Relationship Id="rId431" Type="http://schemas.openxmlformats.org/officeDocument/2006/relationships/hyperlink" Target="garantF1://77585301.2168" TargetMode="External"/><Relationship Id="rId473" Type="http://schemas.openxmlformats.org/officeDocument/2006/relationships/hyperlink" Target="garantF1://70851956.4320" TargetMode="External"/><Relationship Id="rId529" Type="http://schemas.openxmlformats.org/officeDocument/2006/relationships/hyperlink" Target="garantF1://74584812.12104" TargetMode="External"/><Relationship Id="rId680" Type="http://schemas.openxmlformats.org/officeDocument/2006/relationships/hyperlink" Target="garantF1://70851956.4210" TargetMode="External"/><Relationship Id="rId736" Type="http://schemas.openxmlformats.org/officeDocument/2006/relationships/hyperlink" Target="garantF1://74584812.12149" TargetMode="External"/><Relationship Id="rId901" Type="http://schemas.openxmlformats.org/officeDocument/2006/relationships/hyperlink" Target="garantF1://57408866.2375" TargetMode="External"/><Relationship Id="rId30" Type="http://schemas.openxmlformats.org/officeDocument/2006/relationships/hyperlink" Target="garantF1://71486636.1000" TargetMode="External"/><Relationship Id="rId126" Type="http://schemas.openxmlformats.org/officeDocument/2006/relationships/hyperlink" Target="garantF1://70903762.1000" TargetMode="External"/><Relationship Id="rId168" Type="http://schemas.openxmlformats.org/officeDocument/2006/relationships/hyperlink" Target="garantF1://71819832.1230" TargetMode="External"/><Relationship Id="rId333" Type="http://schemas.openxmlformats.org/officeDocument/2006/relationships/hyperlink" Target="garantF1://70851956.4210" TargetMode="External"/><Relationship Id="rId540" Type="http://schemas.openxmlformats.org/officeDocument/2006/relationships/hyperlink" Target="garantF1://12028809.1012" TargetMode="External"/><Relationship Id="rId778" Type="http://schemas.openxmlformats.org/officeDocument/2006/relationships/hyperlink" Target="garantF1://71450852.8" TargetMode="External"/><Relationship Id="rId943" Type="http://schemas.openxmlformats.org/officeDocument/2006/relationships/hyperlink" Target="garantF1://74584812.12189" TargetMode="External"/><Relationship Id="rId72" Type="http://schemas.openxmlformats.org/officeDocument/2006/relationships/hyperlink" Target="garantF1://74584812.1028" TargetMode="External"/><Relationship Id="rId375" Type="http://schemas.openxmlformats.org/officeDocument/2006/relationships/hyperlink" Target="garantF1://74584812.1270" TargetMode="External"/><Relationship Id="rId582" Type="http://schemas.openxmlformats.org/officeDocument/2006/relationships/hyperlink" Target="garantF1://70851956.4270" TargetMode="External"/><Relationship Id="rId638" Type="http://schemas.openxmlformats.org/officeDocument/2006/relationships/hyperlink" Target="garantF1://70851956.4320" TargetMode="External"/><Relationship Id="rId803" Type="http://schemas.openxmlformats.org/officeDocument/2006/relationships/hyperlink" Target="garantF1://71819832.1275" TargetMode="External"/><Relationship Id="rId845" Type="http://schemas.openxmlformats.org/officeDocument/2006/relationships/hyperlink" Target="garantF1://57645998.2351" TargetMode="External"/><Relationship Id="rId3" Type="http://schemas.openxmlformats.org/officeDocument/2006/relationships/settings" Target="settings.xml"/><Relationship Id="rId235" Type="http://schemas.openxmlformats.org/officeDocument/2006/relationships/hyperlink" Target="garantF1://70851956.4050" TargetMode="External"/><Relationship Id="rId277" Type="http://schemas.openxmlformats.org/officeDocument/2006/relationships/hyperlink" Target="garantF1://77585301.2093" TargetMode="External"/><Relationship Id="rId400" Type="http://schemas.openxmlformats.org/officeDocument/2006/relationships/hyperlink" Target="garantF1://70564762.0" TargetMode="External"/><Relationship Id="rId442" Type="http://schemas.openxmlformats.org/officeDocument/2006/relationships/hyperlink" Target="garantF1://57408864.20126" TargetMode="External"/><Relationship Id="rId484" Type="http://schemas.openxmlformats.org/officeDocument/2006/relationships/hyperlink" Target="garantF1://77585301.2193" TargetMode="External"/><Relationship Id="rId705" Type="http://schemas.openxmlformats.org/officeDocument/2006/relationships/hyperlink" Target="garantF1://77585301.2296" TargetMode="External"/><Relationship Id="rId887" Type="http://schemas.openxmlformats.org/officeDocument/2006/relationships/hyperlink" Target="garantF1://74584812.12180" TargetMode="External"/><Relationship Id="rId137" Type="http://schemas.openxmlformats.org/officeDocument/2006/relationships/hyperlink" Target="garantF1://77585301.2026" TargetMode="External"/><Relationship Id="rId302" Type="http://schemas.openxmlformats.org/officeDocument/2006/relationships/hyperlink" Target="garantF1://70851956.4320" TargetMode="External"/><Relationship Id="rId344" Type="http://schemas.openxmlformats.org/officeDocument/2006/relationships/hyperlink" Target="garantF1://77585301.2145" TargetMode="External"/><Relationship Id="rId691" Type="http://schemas.openxmlformats.org/officeDocument/2006/relationships/hyperlink" Target="garantF1://74584812.12140" TargetMode="External"/><Relationship Id="rId747" Type="http://schemas.openxmlformats.org/officeDocument/2006/relationships/hyperlink" Target="garantF1://74584812.12154" TargetMode="External"/><Relationship Id="rId789" Type="http://schemas.openxmlformats.org/officeDocument/2006/relationships/hyperlink" Target="garantF1://57408866.2325" TargetMode="External"/><Relationship Id="rId912" Type="http://schemas.openxmlformats.org/officeDocument/2006/relationships/hyperlink" Target="garantF1://72060752.2" TargetMode="External"/><Relationship Id="rId954" Type="http://schemas.openxmlformats.org/officeDocument/2006/relationships/hyperlink" Target="garantF1://74584812.12193" TargetMode="External"/><Relationship Id="rId41" Type="http://schemas.openxmlformats.org/officeDocument/2006/relationships/hyperlink" Target="garantF1://74584812.1025" TargetMode="External"/><Relationship Id="rId83" Type="http://schemas.openxmlformats.org/officeDocument/2006/relationships/hyperlink" Target="garantF1://71847650.1000" TargetMode="External"/><Relationship Id="rId179" Type="http://schemas.openxmlformats.org/officeDocument/2006/relationships/hyperlink" Target="garantF1://71819832.12322" TargetMode="External"/><Relationship Id="rId386" Type="http://schemas.openxmlformats.org/officeDocument/2006/relationships/hyperlink" Target="garantF1://70851956.4320" TargetMode="External"/><Relationship Id="rId551" Type="http://schemas.openxmlformats.org/officeDocument/2006/relationships/hyperlink" Target="garantF1://10800200.20001" TargetMode="External"/><Relationship Id="rId593" Type="http://schemas.openxmlformats.org/officeDocument/2006/relationships/hyperlink" Target="garantF1://77585301.2247" TargetMode="External"/><Relationship Id="rId607" Type="http://schemas.openxmlformats.org/officeDocument/2006/relationships/hyperlink" Target="garantF1://70851956.4320" TargetMode="External"/><Relationship Id="rId649" Type="http://schemas.openxmlformats.org/officeDocument/2006/relationships/hyperlink" Target="garantF1://57408866.2275" TargetMode="External"/><Relationship Id="rId814" Type="http://schemas.openxmlformats.org/officeDocument/2006/relationships/hyperlink" Target="garantF1://71555970.1000" TargetMode="External"/><Relationship Id="rId856" Type="http://schemas.openxmlformats.org/officeDocument/2006/relationships/hyperlink" Target="garantF1://70851956.4100" TargetMode="External"/><Relationship Id="rId190" Type="http://schemas.openxmlformats.org/officeDocument/2006/relationships/hyperlink" Target="garantF1://71819832.1236" TargetMode="External"/><Relationship Id="rId204" Type="http://schemas.openxmlformats.org/officeDocument/2006/relationships/hyperlink" Target="garantF1://70851956.4040" TargetMode="External"/><Relationship Id="rId246" Type="http://schemas.openxmlformats.org/officeDocument/2006/relationships/hyperlink" Target="garantF1://71819832.1243" TargetMode="External"/><Relationship Id="rId288" Type="http://schemas.openxmlformats.org/officeDocument/2006/relationships/hyperlink" Target="garantF1://77585301.2099" TargetMode="External"/><Relationship Id="rId411" Type="http://schemas.openxmlformats.org/officeDocument/2006/relationships/hyperlink" Target="garantF1://70851956.2260" TargetMode="External"/><Relationship Id="rId453" Type="http://schemas.openxmlformats.org/officeDocument/2006/relationships/hyperlink" Target="garantF1://70851956.4320" TargetMode="External"/><Relationship Id="rId509" Type="http://schemas.openxmlformats.org/officeDocument/2006/relationships/hyperlink" Target="garantF1://70851956.4320" TargetMode="External"/><Relationship Id="rId660" Type="http://schemas.openxmlformats.org/officeDocument/2006/relationships/hyperlink" Target="garantF1://77568061.2278" TargetMode="External"/><Relationship Id="rId898" Type="http://schemas.openxmlformats.org/officeDocument/2006/relationships/hyperlink" Target="garantF1://74584812.12181" TargetMode="External"/><Relationship Id="rId106" Type="http://schemas.openxmlformats.org/officeDocument/2006/relationships/hyperlink" Target="garantF1://71735192.1000" TargetMode="External"/><Relationship Id="rId313" Type="http://schemas.openxmlformats.org/officeDocument/2006/relationships/hyperlink" Target="garantF1://74584812.20378" TargetMode="External"/><Relationship Id="rId495" Type="http://schemas.openxmlformats.org/officeDocument/2006/relationships/hyperlink" Target="garantF1://71819832.1256" TargetMode="External"/><Relationship Id="rId716" Type="http://schemas.openxmlformats.org/officeDocument/2006/relationships/hyperlink" Target="garantF1://77585301.2300" TargetMode="External"/><Relationship Id="rId758" Type="http://schemas.openxmlformats.org/officeDocument/2006/relationships/hyperlink" Target="garantF1://72175618.1000" TargetMode="External"/><Relationship Id="rId923" Type="http://schemas.openxmlformats.org/officeDocument/2006/relationships/hyperlink" Target="garantF1://70851956.4100" TargetMode="External"/><Relationship Id="rId10" Type="http://schemas.openxmlformats.org/officeDocument/2006/relationships/hyperlink" Target="garantF1://12012604.2" TargetMode="External"/><Relationship Id="rId52" Type="http://schemas.openxmlformats.org/officeDocument/2006/relationships/hyperlink" Target="garantF1://74584812.1026" TargetMode="External"/><Relationship Id="rId94" Type="http://schemas.openxmlformats.org/officeDocument/2006/relationships/hyperlink" Target="garantF1://12081735.1000" TargetMode="External"/><Relationship Id="rId148" Type="http://schemas.openxmlformats.org/officeDocument/2006/relationships/hyperlink" Target="garantF1://74584812.1218" TargetMode="External"/><Relationship Id="rId355" Type="http://schemas.openxmlformats.org/officeDocument/2006/relationships/hyperlink" Target="garantF1://70851956.4320" TargetMode="External"/><Relationship Id="rId397" Type="http://schemas.openxmlformats.org/officeDocument/2006/relationships/hyperlink" Target="garantF1://70851956.4320" TargetMode="External"/><Relationship Id="rId520" Type="http://schemas.openxmlformats.org/officeDocument/2006/relationships/hyperlink" Target="garantF1://74584812.12102" TargetMode="External"/><Relationship Id="rId562" Type="http://schemas.openxmlformats.org/officeDocument/2006/relationships/hyperlink" Target="garantF1://71871578.1000" TargetMode="External"/><Relationship Id="rId618" Type="http://schemas.openxmlformats.org/officeDocument/2006/relationships/hyperlink" Target="garantF1://70851956.4180" TargetMode="External"/><Relationship Id="rId825" Type="http://schemas.openxmlformats.org/officeDocument/2006/relationships/hyperlink" Target="garantF1://70851956.4180" TargetMode="External"/><Relationship Id="rId215" Type="http://schemas.openxmlformats.org/officeDocument/2006/relationships/hyperlink" Target="garantF1://73053968.1000" TargetMode="External"/><Relationship Id="rId257" Type="http://schemas.openxmlformats.org/officeDocument/2006/relationships/hyperlink" Target="garantF1://72060752.1029" TargetMode="External"/><Relationship Id="rId422" Type="http://schemas.openxmlformats.org/officeDocument/2006/relationships/hyperlink" Target="garantF1://12013060.20" TargetMode="External"/><Relationship Id="rId464" Type="http://schemas.openxmlformats.org/officeDocument/2006/relationships/hyperlink" Target="garantF1://70851956.4180" TargetMode="External"/><Relationship Id="rId867" Type="http://schemas.openxmlformats.org/officeDocument/2006/relationships/hyperlink" Target="garantF1://57408866.18" TargetMode="External"/><Relationship Id="rId299" Type="http://schemas.openxmlformats.org/officeDocument/2006/relationships/hyperlink" Target="garantF1://77585301.2119" TargetMode="External"/><Relationship Id="rId727" Type="http://schemas.openxmlformats.org/officeDocument/2006/relationships/hyperlink" Target="garantF1://10800200.1" TargetMode="External"/><Relationship Id="rId934" Type="http://schemas.openxmlformats.org/officeDocument/2006/relationships/hyperlink" Target="garantF1://74584812.12188" TargetMode="External"/><Relationship Id="rId63" Type="http://schemas.openxmlformats.org/officeDocument/2006/relationships/hyperlink" Target="garantF1://70851956.4320" TargetMode="External"/><Relationship Id="rId159" Type="http://schemas.openxmlformats.org/officeDocument/2006/relationships/hyperlink" Target="garantF1://77585301.2035" TargetMode="External"/><Relationship Id="rId366" Type="http://schemas.openxmlformats.org/officeDocument/2006/relationships/hyperlink" Target="garantF1://70851956.4320" TargetMode="External"/><Relationship Id="rId573" Type="http://schemas.openxmlformats.org/officeDocument/2006/relationships/hyperlink" Target="garantF1://71871578.1000" TargetMode="External"/><Relationship Id="rId780" Type="http://schemas.openxmlformats.org/officeDocument/2006/relationships/hyperlink" Target="garantF1://74584812.12158" TargetMode="External"/><Relationship Id="rId226" Type="http://schemas.openxmlformats.org/officeDocument/2006/relationships/hyperlink" Target="garantF1://77585301.2065" TargetMode="External"/><Relationship Id="rId433" Type="http://schemas.openxmlformats.org/officeDocument/2006/relationships/hyperlink" Target="garantF1://74584812.1279" TargetMode="External"/><Relationship Id="rId878" Type="http://schemas.openxmlformats.org/officeDocument/2006/relationships/hyperlink" Target="garantF1://77585301.2369" TargetMode="External"/><Relationship Id="rId640" Type="http://schemas.openxmlformats.org/officeDocument/2006/relationships/hyperlink" Target="garantF1://74584812.12127" TargetMode="External"/><Relationship Id="rId738" Type="http://schemas.openxmlformats.org/officeDocument/2006/relationships/hyperlink" Target="garantF1://74584812.12150" TargetMode="External"/><Relationship Id="rId945" Type="http://schemas.openxmlformats.org/officeDocument/2006/relationships/hyperlink" Target="garantF1://74584812.12190" TargetMode="External"/><Relationship Id="rId74" Type="http://schemas.openxmlformats.org/officeDocument/2006/relationships/hyperlink" Target="garantF1://71819832.1212" TargetMode="External"/><Relationship Id="rId377" Type="http://schemas.openxmlformats.org/officeDocument/2006/relationships/hyperlink" Target="garantF1://70851956.4320" TargetMode="External"/><Relationship Id="rId500" Type="http://schemas.openxmlformats.org/officeDocument/2006/relationships/hyperlink" Target="garantF1://71878914.1000" TargetMode="External"/><Relationship Id="rId584" Type="http://schemas.openxmlformats.org/officeDocument/2006/relationships/hyperlink" Target="garantF1://77585301.2244" TargetMode="External"/><Relationship Id="rId805" Type="http://schemas.openxmlformats.org/officeDocument/2006/relationships/hyperlink" Target="garantF1://77568061.2" TargetMode="External"/><Relationship Id="rId5" Type="http://schemas.openxmlformats.org/officeDocument/2006/relationships/hyperlink" Target="garantF1://12080849.0" TargetMode="External"/><Relationship Id="rId237" Type="http://schemas.openxmlformats.org/officeDocument/2006/relationships/hyperlink" Target="garantF1://70851956.4320" TargetMode="External"/><Relationship Id="rId791" Type="http://schemas.openxmlformats.org/officeDocument/2006/relationships/hyperlink" Target="garantF1://57645998.2327" TargetMode="External"/><Relationship Id="rId889" Type="http://schemas.openxmlformats.org/officeDocument/2006/relationships/hyperlink" Target="garantF1://72175618.11000" TargetMode="External"/><Relationship Id="rId444" Type="http://schemas.openxmlformats.org/officeDocument/2006/relationships/hyperlink" Target="garantF1://57408864.2174" TargetMode="External"/><Relationship Id="rId651" Type="http://schemas.openxmlformats.org/officeDocument/2006/relationships/hyperlink" Target="garantF1://71819832.1264" TargetMode="External"/><Relationship Id="rId749" Type="http://schemas.openxmlformats.org/officeDocument/2006/relationships/hyperlink" Target="garantF1://74584812.12154" TargetMode="External"/><Relationship Id="rId290" Type="http://schemas.openxmlformats.org/officeDocument/2006/relationships/hyperlink" Target="garantF1://71682316.1215" TargetMode="External"/><Relationship Id="rId304" Type="http://schemas.openxmlformats.org/officeDocument/2006/relationships/hyperlink" Target="garantF1://77585301.2121" TargetMode="External"/><Relationship Id="rId388" Type="http://schemas.openxmlformats.org/officeDocument/2006/relationships/hyperlink" Target="garantF1://77585301.2159" TargetMode="External"/><Relationship Id="rId511" Type="http://schemas.openxmlformats.org/officeDocument/2006/relationships/hyperlink" Target="garantF1://77585301.2203" TargetMode="External"/><Relationship Id="rId609" Type="http://schemas.openxmlformats.org/officeDocument/2006/relationships/hyperlink" Target="garantF1://74584812.12122" TargetMode="External"/><Relationship Id="rId956" Type="http://schemas.openxmlformats.org/officeDocument/2006/relationships/hyperlink" Target="garantF1://71735192.1100" TargetMode="External"/><Relationship Id="rId85" Type="http://schemas.openxmlformats.org/officeDocument/2006/relationships/hyperlink" Target="garantF1://77585301.2019" TargetMode="External"/><Relationship Id="rId150" Type="http://schemas.openxmlformats.org/officeDocument/2006/relationships/hyperlink" Target="garantF1://7917.0" TargetMode="External"/><Relationship Id="rId595" Type="http://schemas.openxmlformats.org/officeDocument/2006/relationships/hyperlink" Target="garantF1://74584812.12118" TargetMode="External"/><Relationship Id="rId816" Type="http://schemas.openxmlformats.org/officeDocument/2006/relationships/hyperlink" Target="garantF1://74584812.12166" TargetMode="External"/><Relationship Id="rId248" Type="http://schemas.openxmlformats.org/officeDocument/2006/relationships/hyperlink" Target="garantF1://77568061.2078" TargetMode="External"/><Relationship Id="rId455" Type="http://schemas.openxmlformats.org/officeDocument/2006/relationships/hyperlink" Target="garantF1://77585301.2181" TargetMode="External"/><Relationship Id="rId662" Type="http://schemas.openxmlformats.org/officeDocument/2006/relationships/hyperlink" Target="garantF1://74584812.12131" TargetMode="External"/><Relationship Id="rId12" Type="http://schemas.openxmlformats.org/officeDocument/2006/relationships/hyperlink" Target="garantF1://12072831.0" TargetMode="External"/><Relationship Id="rId108" Type="http://schemas.openxmlformats.org/officeDocument/2006/relationships/hyperlink" Target="garantF1://12081735.1000" TargetMode="External"/><Relationship Id="rId315" Type="http://schemas.openxmlformats.org/officeDocument/2006/relationships/hyperlink" Target="garantF1://77585301.2128" TargetMode="External"/><Relationship Id="rId522" Type="http://schemas.openxmlformats.org/officeDocument/2006/relationships/hyperlink" Target="garantF1://71878914.1000" TargetMode="External"/><Relationship Id="rId96" Type="http://schemas.openxmlformats.org/officeDocument/2006/relationships/hyperlink" Target="garantF1://71871578.11000" TargetMode="External"/><Relationship Id="rId161" Type="http://schemas.openxmlformats.org/officeDocument/2006/relationships/hyperlink" Target="garantF1://74584812.1220" TargetMode="External"/><Relationship Id="rId399" Type="http://schemas.openxmlformats.org/officeDocument/2006/relationships/hyperlink" Target="garantF1://77585301.2167" TargetMode="External"/><Relationship Id="rId827" Type="http://schemas.openxmlformats.org/officeDocument/2006/relationships/hyperlink" Target="garantF1://77585301.2342" TargetMode="External"/><Relationship Id="rId259" Type="http://schemas.openxmlformats.org/officeDocument/2006/relationships/hyperlink" Target="garantF1://77573473.2085" TargetMode="External"/><Relationship Id="rId466" Type="http://schemas.openxmlformats.org/officeDocument/2006/relationships/hyperlink" Target="garantF1://57645998.20300" TargetMode="External"/><Relationship Id="rId673" Type="http://schemas.openxmlformats.org/officeDocument/2006/relationships/hyperlink" Target="garantF1://70851956.4180" TargetMode="External"/><Relationship Id="rId880" Type="http://schemas.openxmlformats.org/officeDocument/2006/relationships/hyperlink" Target="garantF1://70143014.44" TargetMode="External"/><Relationship Id="rId23" Type="http://schemas.openxmlformats.org/officeDocument/2006/relationships/hyperlink" Target="garantF1://12012604.794" TargetMode="External"/><Relationship Id="rId119" Type="http://schemas.openxmlformats.org/officeDocument/2006/relationships/hyperlink" Target="garantF1://71682316.1122" TargetMode="External"/><Relationship Id="rId326" Type="http://schemas.openxmlformats.org/officeDocument/2006/relationships/hyperlink" Target="garantF1://74584812.1256" TargetMode="External"/><Relationship Id="rId533" Type="http://schemas.openxmlformats.org/officeDocument/2006/relationships/hyperlink" Target="garantF1://74584812.12105" TargetMode="External"/><Relationship Id="rId740" Type="http://schemas.openxmlformats.org/officeDocument/2006/relationships/hyperlink" Target="garantF1://74584812.12151" TargetMode="External"/><Relationship Id="rId838" Type="http://schemas.openxmlformats.org/officeDocument/2006/relationships/hyperlink" Target="garantF1://77585301.2348" TargetMode="External"/><Relationship Id="rId172" Type="http://schemas.openxmlformats.org/officeDocument/2006/relationships/hyperlink" Target="garantF1://71819832.1230" TargetMode="External"/><Relationship Id="rId477" Type="http://schemas.openxmlformats.org/officeDocument/2006/relationships/hyperlink" Target="garantF1://77585301.2190" TargetMode="External"/><Relationship Id="rId600" Type="http://schemas.openxmlformats.org/officeDocument/2006/relationships/hyperlink" Target="garantF1://12012604.20014" TargetMode="External"/><Relationship Id="rId684" Type="http://schemas.openxmlformats.org/officeDocument/2006/relationships/hyperlink" Target="garantF1://74584812.12138" TargetMode="External"/><Relationship Id="rId337" Type="http://schemas.openxmlformats.org/officeDocument/2006/relationships/hyperlink" Target="garantF1://74584812.1259" TargetMode="External"/><Relationship Id="rId891" Type="http://schemas.openxmlformats.org/officeDocument/2006/relationships/hyperlink" Target="garantF1://72175618.15000" TargetMode="External"/><Relationship Id="rId905" Type="http://schemas.openxmlformats.org/officeDocument/2006/relationships/hyperlink" Target="garantF1://74584812.12183" TargetMode="External"/><Relationship Id="rId34" Type="http://schemas.openxmlformats.org/officeDocument/2006/relationships/hyperlink" Target="garantF1://74584812.1023" TargetMode="External"/><Relationship Id="rId544" Type="http://schemas.openxmlformats.org/officeDocument/2006/relationships/hyperlink" Target="garantF1://77573473.2221" TargetMode="External"/><Relationship Id="rId751" Type="http://schemas.openxmlformats.org/officeDocument/2006/relationships/hyperlink" Target="garantF1://74584812.12154" TargetMode="External"/><Relationship Id="rId849" Type="http://schemas.openxmlformats.org/officeDocument/2006/relationships/hyperlink" Target="garantF1://57645998.2353" TargetMode="External"/><Relationship Id="rId183" Type="http://schemas.openxmlformats.org/officeDocument/2006/relationships/hyperlink" Target="garantF1://77585301.2046" TargetMode="External"/><Relationship Id="rId390" Type="http://schemas.openxmlformats.org/officeDocument/2006/relationships/hyperlink" Target="garantF1://77585301.2160" TargetMode="External"/><Relationship Id="rId404" Type="http://schemas.openxmlformats.org/officeDocument/2006/relationships/hyperlink" Target="garantF1://70851956.4150" TargetMode="External"/><Relationship Id="rId611" Type="http://schemas.openxmlformats.org/officeDocument/2006/relationships/hyperlink" Target="garantF1://71735192.1000" TargetMode="External"/><Relationship Id="rId250" Type="http://schemas.openxmlformats.org/officeDocument/2006/relationships/hyperlink" Target="garantF1://77585301.2082" TargetMode="External"/><Relationship Id="rId488" Type="http://schemas.openxmlformats.org/officeDocument/2006/relationships/hyperlink" Target="garantF1://77560014.219451" TargetMode="External"/><Relationship Id="rId695" Type="http://schemas.openxmlformats.org/officeDocument/2006/relationships/hyperlink" Target="garantF1://70851956.4320" TargetMode="External"/><Relationship Id="rId709" Type="http://schemas.openxmlformats.org/officeDocument/2006/relationships/hyperlink" Target="garantF1://74584812.12142" TargetMode="External"/><Relationship Id="rId916" Type="http://schemas.openxmlformats.org/officeDocument/2006/relationships/hyperlink" Target="garantF1://70851956.4100" TargetMode="External"/><Relationship Id="rId45" Type="http://schemas.openxmlformats.org/officeDocument/2006/relationships/hyperlink" Target="garantF1://71819832.1027" TargetMode="External"/><Relationship Id="rId110" Type="http://schemas.openxmlformats.org/officeDocument/2006/relationships/hyperlink" Target="garantF1://71871578.15000" TargetMode="External"/><Relationship Id="rId348" Type="http://schemas.openxmlformats.org/officeDocument/2006/relationships/hyperlink" Target="garantF1://70851956.4320" TargetMode="External"/><Relationship Id="rId555" Type="http://schemas.openxmlformats.org/officeDocument/2006/relationships/hyperlink" Target="garantF1://70851956.4180" TargetMode="External"/><Relationship Id="rId762" Type="http://schemas.openxmlformats.org/officeDocument/2006/relationships/hyperlink" Target="garantF1://71871578.1000" TargetMode="External"/><Relationship Id="rId194" Type="http://schemas.openxmlformats.org/officeDocument/2006/relationships/hyperlink" Target="garantF1://77585301.2051" TargetMode="External"/><Relationship Id="rId208" Type="http://schemas.openxmlformats.org/officeDocument/2006/relationships/hyperlink" Target="garantF1://74584812.1227" TargetMode="External"/><Relationship Id="rId415" Type="http://schemas.openxmlformats.org/officeDocument/2006/relationships/hyperlink" Target="garantF1://12013060.10" TargetMode="External"/><Relationship Id="rId622" Type="http://schemas.openxmlformats.org/officeDocument/2006/relationships/hyperlink" Target="garantF1://70851956.4320" TargetMode="External"/><Relationship Id="rId261" Type="http://schemas.openxmlformats.org/officeDocument/2006/relationships/hyperlink" Target="garantF1://77568061.20857" TargetMode="External"/><Relationship Id="rId499" Type="http://schemas.openxmlformats.org/officeDocument/2006/relationships/hyperlink" Target="garantF1://77585301.2198" TargetMode="External"/><Relationship Id="rId927" Type="http://schemas.openxmlformats.org/officeDocument/2006/relationships/hyperlink" Target="garantF1://77573473.2383" TargetMode="External"/><Relationship Id="rId56" Type="http://schemas.openxmlformats.org/officeDocument/2006/relationships/hyperlink" Target="garantF1://70851956.4320" TargetMode="External"/><Relationship Id="rId359" Type="http://schemas.openxmlformats.org/officeDocument/2006/relationships/hyperlink" Target="garantF1://77585301.21511" TargetMode="External"/><Relationship Id="rId566" Type="http://schemas.openxmlformats.org/officeDocument/2006/relationships/hyperlink" Target="garantF1://74584812.12109" TargetMode="External"/><Relationship Id="rId773" Type="http://schemas.openxmlformats.org/officeDocument/2006/relationships/hyperlink" Target="garantF1://57645998.2316" TargetMode="External"/><Relationship Id="rId121" Type="http://schemas.openxmlformats.org/officeDocument/2006/relationships/hyperlink" Target="garantF1://71682316.1122" TargetMode="External"/><Relationship Id="rId219" Type="http://schemas.openxmlformats.org/officeDocument/2006/relationships/hyperlink" Target="garantF1://71682316.12141" TargetMode="External"/><Relationship Id="rId426" Type="http://schemas.openxmlformats.org/officeDocument/2006/relationships/hyperlink" Target="garantF1://70851956.2260" TargetMode="External"/><Relationship Id="rId633" Type="http://schemas.openxmlformats.org/officeDocument/2006/relationships/hyperlink" Target="garantF1://70851956.4320" TargetMode="External"/><Relationship Id="rId840" Type="http://schemas.openxmlformats.org/officeDocument/2006/relationships/hyperlink" Target="garantF1://74584812.12173" TargetMode="External"/><Relationship Id="rId938" Type="http://schemas.openxmlformats.org/officeDocument/2006/relationships/hyperlink" Target="garantF1://70851956.4210" TargetMode="External"/><Relationship Id="rId67" Type="http://schemas.openxmlformats.org/officeDocument/2006/relationships/hyperlink" Target="garantF1://77585301.2013" TargetMode="External"/><Relationship Id="rId272" Type="http://schemas.openxmlformats.org/officeDocument/2006/relationships/hyperlink" Target="garantF1://71819832.20" TargetMode="External"/><Relationship Id="rId577" Type="http://schemas.openxmlformats.org/officeDocument/2006/relationships/hyperlink" Target="garantF1://77585301.2236" TargetMode="External"/><Relationship Id="rId700" Type="http://schemas.openxmlformats.org/officeDocument/2006/relationships/hyperlink" Target="garantF1://70851956.4320" TargetMode="External"/><Relationship Id="rId132" Type="http://schemas.openxmlformats.org/officeDocument/2006/relationships/hyperlink" Target="garantF1://74584812.1215" TargetMode="External"/><Relationship Id="rId784" Type="http://schemas.openxmlformats.org/officeDocument/2006/relationships/hyperlink" Target="garantF1://71450852.8" TargetMode="External"/><Relationship Id="rId437" Type="http://schemas.openxmlformats.org/officeDocument/2006/relationships/hyperlink" Target="garantF1://12013060.30" TargetMode="External"/><Relationship Id="rId644" Type="http://schemas.openxmlformats.org/officeDocument/2006/relationships/hyperlink" Target="garantF1://70851956.4320" TargetMode="External"/><Relationship Id="rId851" Type="http://schemas.openxmlformats.org/officeDocument/2006/relationships/hyperlink" Target="garantF1://77585301.2354" TargetMode="External"/><Relationship Id="rId283" Type="http://schemas.openxmlformats.org/officeDocument/2006/relationships/hyperlink" Target="garantF1://77585301.2098" TargetMode="External"/><Relationship Id="rId490" Type="http://schemas.openxmlformats.org/officeDocument/2006/relationships/hyperlink" Target="garantF1://77585301.2195" TargetMode="External"/><Relationship Id="rId504" Type="http://schemas.openxmlformats.org/officeDocument/2006/relationships/hyperlink" Target="garantF1://10800200.1" TargetMode="External"/><Relationship Id="rId711" Type="http://schemas.openxmlformats.org/officeDocument/2006/relationships/hyperlink" Target="garantF1://74584812.12143" TargetMode="External"/><Relationship Id="rId949" Type="http://schemas.openxmlformats.org/officeDocument/2006/relationships/hyperlink" Target="garantF1://72060752.2" TargetMode="External"/><Relationship Id="rId78" Type="http://schemas.openxmlformats.org/officeDocument/2006/relationships/hyperlink" Target="garantF1://3000000.0" TargetMode="External"/><Relationship Id="rId143" Type="http://schemas.openxmlformats.org/officeDocument/2006/relationships/hyperlink" Target="garantF1://77568061.2027" TargetMode="External"/><Relationship Id="rId350" Type="http://schemas.openxmlformats.org/officeDocument/2006/relationships/hyperlink" Target="garantF1://74584812.1264" TargetMode="External"/><Relationship Id="rId588" Type="http://schemas.openxmlformats.org/officeDocument/2006/relationships/hyperlink" Target="garantF1://77560014.224551" TargetMode="External"/><Relationship Id="rId795" Type="http://schemas.openxmlformats.org/officeDocument/2006/relationships/hyperlink" Target="garantF1://77585301.2332" TargetMode="External"/><Relationship Id="rId809" Type="http://schemas.openxmlformats.org/officeDocument/2006/relationships/hyperlink" Target="garantF1://74584812.12164" TargetMode="External"/><Relationship Id="rId9" Type="http://schemas.openxmlformats.org/officeDocument/2006/relationships/hyperlink" Target="garantF1://57408864.310" TargetMode="External"/><Relationship Id="rId210" Type="http://schemas.openxmlformats.org/officeDocument/2006/relationships/hyperlink" Target="garantF1://73053968.1000" TargetMode="External"/><Relationship Id="rId448" Type="http://schemas.openxmlformats.org/officeDocument/2006/relationships/hyperlink" Target="garantF1://57408864.2176" TargetMode="External"/><Relationship Id="rId655" Type="http://schemas.openxmlformats.org/officeDocument/2006/relationships/hyperlink" Target="garantF1://77585301.227603" TargetMode="External"/><Relationship Id="rId862" Type="http://schemas.openxmlformats.org/officeDocument/2006/relationships/hyperlink" Target="garantF1://74584812.12177" TargetMode="External"/><Relationship Id="rId294" Type="http://schemas.openxmlformats.org/officeDocument/2006/relationships/hyperlink" Target="garantF1://74584812.1245" TargetMode="External"/><Relationship Id="rId308" Type="http://schemas.openxmlformats.org/officeDocument/2006/relationships/hyperlink" Target="garantF1://74584812.1250" TargetMode="External"/><Relationship Id="rId515" Type="http://schemas.openxmlformats.org/officeDocument/2006/relationships/hyperlink" Target="garantF1://10800200.1" TargetMode="External"/><Relationship Id="rId722" Type="http://schemas.openxmlformats.org/officeDocument/2006/relationships/hyperlink" Target="garantF1://7337393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205</Pages>
  <Words>73355</Words>
  <Characters>418129</Characters>
  <Application>Microsoft Office Word</Application>
  <DocSecurity>0</DocSecurity>
  <Lines>3484</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490503</CharactersWithSpaces>
  <SharedDoc>false</SharedDoc>
  <HLinks>
    <vt:vector size="7746" baseType="variant">
      <vt:variant>
        <vt:i4>7077941</vt:i4>
      </vt:variant>
      <vt:variant>
        <vt:i4>3870</vt:i4>
      </vt:variant>
      <vt:variant>
        <vt:i4>0</vt:i4>
      </vt:variant>
      <vt:variant>
        <vt:i4>5</vt:i4>
      </vt:variant>
      <vt:variant>
        <vt:lpwstr>garantf1://77585301.10001/</vt:lpwstr>
      </vt:variant>
      <vt:variant>
        <vt:lpwstr/>
      </vt:variant>
      <vt:variant>
        <vt:i4>7209023</vt:i4>
      </vt:variant>
      <vt:variant>
        <vt:i4>3867</vt:i4>
      </vt:variant>
      <vt:variant>
        <vt:i4>0</vt:i4>
      </vt:variant>
      <vt:variant>
        <vt:i4>5</vt:i4>
      </vt:variant>
      <vt:variant>
        <vt:lpwstr>garantf1://74584812.10222/</vt:lpwstr>
      </vt:variant>
      <vt:variant>
        <vt:lpwstr/>
      </vt:variant>
      <vt:variant>
        <vt:i4>6750267</vt:i4>
      </vt:variant>
      <vt:variant>
        <vt:i4>3864</vt:i4>
      </vt:variant>
      <vt:variant>
        <vt:i4>0</vt:i4>
      </vt:variant>
      <vt:variant>
        <vt:i4>5</vt:i4>
      </vt:variant>
      <vt:variant>
        <vt:lpwstr>garantf1://74584812.12195/</vt:lpwstr>
      </vt:variant>
      <vt:variant>
        <vt:lpwstr/>
      </vt:variant>
      <vt:variant>
        <vt:i4>6750266</vt:i4>
      </vt:variant>
      <vt:variant>
        <vt:i4>3861</vt:i4>
      </vt:variant>
      <vt:variant>
        <vt:i4>0</vt:i4>
      </vt:variant>
      <vt:variant>
        <vt:i4>5</vt:i4>
      </vt:variant>
      <vt:variant>
        <vt:lpwstr>garantf1://74584812.12194/</vt:lpwstr>
      </vt:variant>
      <vt:variant>
        <vt:lpwstr/>
      </vt:variant>
      <vt:variant>
        <vt:i4>4194311</vt:i4>
      </vt:variant>
      <vt:variant>
        <vt:i4>3858</vt:i4>
      </vt:variant>
      <vt:variant>
        <vt:i4>0</vt:i4>
      </vt:variant>
      <vt:variant>
        <vt:i4>5</vt:i4>
      </vt:variant>
      <vt:variant>
        <vt:lpwstr>garantf1://71450852.5240/</vt:lpwstr>
      </vt:variant>
      <vt:variant>
        <vt:lpwstr/>
      </vt:variant>
      <vt:variant>
        <vt:i4>4784136</vt:i4>
      </vt:variant>
      <vt:variant>
        <vt:i4>3855</vt:i4>
      </vt:variant>
      <vt:variant>
        <vt:i4>0</vt:i4>
      </vt:variant>
      <vt:variant>
        <vt:i4>5</vt:i4>
      </vt:variant>
      <vt:variant>
        <vt:lpwstr>garantf1://71735192.1100/</vt:lpwstr>
      </vt:variant>
      <vt:variant>
        <vt:lpwstr/>
      </vt:variant>
      <vt:variant>
        <vt:i4>4325390</vt:i4>
      </vt:variant>
      <vt:variant>
        <vt:i4>3852</vt:i4>
      </vt:variant>
      <vt:variant>
        <vt:i4>0</vt:i4>
      </vt:variant>
      <vt:variant>
        <vt:i4>5</vt:i4>
      </vt:variant>
      <vt:variant>
        <vt:lpwstr>garantf1://77585301.2392/</vt:lpwstr>
      </vt:variant>
      <vt:variant>
        <vt:lpwstr/>
      </vt:variant>
      <vt:variant>
        <vt:i4>6750269</vt:i4>
      </vt:variant>
      <vt:variant>
        <vt:i4>3849</vt:i4>
      </vt:variant>
      <vt:variant>
        <vt:i4>0</vt:i4>
      </vt:variant>
      <vt:variant>
        <vt:i4>5</vt:i4>
      </vt:variant>
      <vt:variant>
        <vt:lpwstr>garantf1://74584812.12193/</vt:lpwstr>
      </vt:variant>
      <vt:variant>
        <vt:lpwstr/>
      </vt:variant>
      <vt:variant>
        <vt:i4>1703973</vt:i4>
      </vt:variant>
      <vt:variant>
        <vt:i4>3846</vt:i4>
      </vt:variant>
      <vt:variant>
        <vt:i4>0</vt:i4>
      </vt:variant>
      <vt:variant>
        <vt:i4>5</vt:i4>
      </vt:variant>
      <vt:variant>
        <vt:lpwstr/>
      </vt:variant>
      <vt:variant>
        <vt:lpwstr>sub_40</vt:lpwstr>
      </vt:variant>
      <vt:variant>
        <vt:i4>1703973</vt:i4>
      </vt:variant>
      <vt:variant>
        <vt:i4>3843</vt:i4>
      </vt:variant>
      <vt:variant>
        <vt:i4>0</vt:i4>
      </vt:variant>
      <vt:variant>
        <vt:i4>5</vt:i4>
      </vt:variant>
      <vt:variant>
        <vt:lpwstr/>
      </vt:variant>
      <vt:variant>
        <vt:lpwstr>sub_40</vt:lpwstr>
      </vt:variant>
      <vt:variant>
        <vt:i4>4194308</vt:i4>
      </vt:variant>
      <vt:variant>
        <vt:i4>3840</vt:i4>
      </vt:variant>
      <vt:variant>
        <vt:i4>0</vt:i4>
      </vt:variant>
      <vt:variant>
        <vt:i4>5</vt:i4>
      </vt:variant>
      <vt:variant>
        <vt:lpwstr>garantf1://77573473.2391/</vt:lpwstr>
      </vt:variant>
      <vt:variant>
        <vt:lpwstr/>
      </vt:variant>
      <vt:variant>
        <vt:i4>6881339</vt:i4>
      </vt:variant>
      <vt:variant>
        <vt:i4>3837</vt:i4>
      </vt:variant>
      <vt:variant>
        <vt:i4>0</vt:i4>
      </vt:variant>
      <vt:variant>
        <vt:i4>5</vt:i4>
      </vt:variant>
      <vt:variant>
        <vt:lpwstr>garantf1://72060752.2/</vt:lpwstr>
      </vt:variant>
      <vt:variant>
        <vt:lpwstr/>
      </vt:variant>
      <vt:variant>
        <vt:i4>4325387</vt:i4>
      </vt:variant>
      <vt:variant>
        <vt:i4>3834</vt:i4>
      </vt:variant>
      <vt:variant>
        <vt:i4>0</vt:i4>
      </vt:variant>
      <vt:variant>
        <vt:i4>5</vt:i4>
      </vt:variant>
      <vt:variant>
        <vt:lpwstr>garantf1://72060752.1236/</vt:lpwstr>
      </vt:variant>
      <vt:variant>
        <vt:lpwstr/>
      </vt:variant>
      <vt:variant>
        <vt:i4>7471163</vt:i4>
      </vt:variant>
      <vt:variant>
        <vt:i4>3831</vt:i4>
      </vt:variant>
      <vt:variant>
        <vt:i4>0</vt:i4>
      </vt:variant>
      <vt:variant>
        <vt:i4>5</vt:i4>
      </vt:variant>
      <vt:variant>
        <vt:lpwstr>garantf1://77573473.40/</vt:lpwstr>
      </vt:variant>
      <vt:variant>
        <vt:lpwstr/>
      </vt:variant>
      <vt:variant>
        <vt:i4>6881339</vt:i4>
      </vt:variant>
      <vt:variant>
        <vt:i4>3828</vt:i4>
      </vt:variant>
      <vt:variant>
        <vt:i4>0</vt:i4>
      </vt:variant>
      <vt:variant>
        <vt:i4>5</vt:i4>
      </vt:variant>
      <vt:variant>
        <vt:lpwstr>garantf1://72060752.2/</vt:lpwstr>
      </vt:variant>
      <vt:variant>
        <vt:lpwstr/>
      </vt:variant>
      <vt:variant>
        <vt:i4>4259851</vt:i4>
      </vt:variant>
      <vt:variant>
        <vt:i4>3825</vt:i4>
      </vt:variant>
      <vt:variant>
        <vt:i4>0</vt:i4>
      </vt:variant>
      <vt:variant>
        <vt:i4>5</vt:i4>
      </vt:variant>
      <vt:variant>
        <vt:lpwstr>garantf1://72060752.1235/</vt:lpwstr>
      </vt:variant>
      <vt:variant>
        <vt:lpwstr/>
      </vt:variant>
      <vt:variant>
        <vt:i4>6750268</vt:i4>
      </vt:variant>
      <vt:variant>
        <vt:i4>3822</vt:i4>
      </vt:variant>
      <vt:variant>
        <vt:i4>0</vt:i4>
      </vt:variant>
      <vt:variant>
        <vt:i4>5</vt:i4>
      </vt:variant>
      <vt:variant>
        <vt:lpwstr>garantf1://74584812.12192/</vt:lpwstr>
      </vt:variant>
      <vt:variant>
        <vt:lpwstr/>
      </vt:variant>
      <vt:variant>
        <vt:i4>6750271</vt:i4>
      </vt:variant>
      <vt:variant>
        <vt:i4>3819</vt:i4>
      </vt:variant>
      <vt:variant>
        <vt:i4>0</vt:i4>
      </vt:variant>
      <vt:variant>
        <vt:i4>5</vt:i4>
      </vt:variant>
      <vt:variant>
        <vt:lpwstr>garantf1://74584812.12191/</vt:lpwstr>
      </vt:variant>
      <vt:variant>
        <vt:lpwstr/>
      </vt:variant>
      <vt:variant>
        <vt:i4>6750270</vt:i4>
      </vt:variant>
      <vt:variant>
        <vt:i4>3816</vt:i4>
      </vt:variant>
      <vt:variant>
        <vt:i4>0</vt:i4>
      </vt:variant>
      <vt:variant>
        <vt:i4>5</vt:i4>
      </vt:variant>
      <vt:variant>
        <vt:lpwstr>garantf1://74584812.12190/</vt:lpwstr>
      </vt:variant>
      <vt:variant>
        <vt:lpwstr/>
      </vt:variant>
      <vt:variant>
        <vt:i4>4194318</vt:i4>
      </vt:variant>
      <vt:variant>
        <vt:i4>3813</vt:i4>
      </vt:variant>
      <vt:variant>
        <vt:i4>0</vt:i4>
      </vt:variant>
      <vt:variant>
        <vt:i4>5</vt:i4>
      </vt:variant>
      <vt:variant>
        <vt:lpwstr>garantf1://77585301.2390/</vt:lpwstr>
      </vt:variant>
      <vt:variant>
        <vt:lpwstr/>
      </vt:variant>
      <vt:variant>
        <vt:i4>6684727</vt:i4>
      </vt:variant>
      <vt:variant>
        <vt:i4>3810</vt:i4>
      </vt:variant>
      <vt:variant>
        <vt:i4>0</vt:i4>
      </vt:variant>
      <vt:variant>
        <vt:i4>5</vt:i4>
      </vt:variant>
      <vt:variant>
        <vt:lpwstr>garantf1://74584812.12189/</vt:lpwstr>
      </vt:variant>
      <vt:variant>
        <vt:lpwstr/>
      </vt:variant>
      <vt:variant>
        <vt:i4>4718597</vt:i4>
      </vt:variant>
      <vt:variant>
        <vt:i4>3807</vt:i4>
      </vt:variant>
      <vt:variant>
        <vt:i4>0</vt:i4>
      </vt:variant>
      <vt:variant>
        <vt:i4>5</vt:i4>
      </vt:variant>
      <vt:variant>
        <vt:lpwstr>garantf1://77573473.2389/</vt:lpwstr>
      </vt:variant>
      <vt:variant>
        <vt:lpwstr/>
      </vt:variant>
      <vt:variant>
        <vt:i4>6881339</vt:i4>
      </vt:variant>
      <vt:variant>
        <vt:i4>3804</vt:i4>
      </vt:variant>
      <vt:variant>
        <vt:i4>0</vt:i4>
      </vt:variant>
      <vt:variant>
        <vt:i4>5</vt:i4>
      </vt:variant>
      <vt:variant>
        <vt:lpwstr>garantf1://72060752.2/</vt:lpwstr>
      </vt:variant>
      <vt:variant>
        <vt:lpwstr/>
      </vt:variant>
      <vt:variant>
        <vt:i4>4194315</vt:i4>
      </vt:variant>
      <vt:variant>
        <vt:i4>3801</vt:i4>
      </vt:variant>
      <vt:variant>
        <vt:i4>0</vt:i4>
      </vt:variant>
      <vt:variant>
        <vt:i4>5</vt:i4>
      </vt:variant>
      <vt:variant>
        <vt:lpwstr>garantf1://72060752.1234/</vt:lpwstr>
      </vt:variant>
      <vt:variant>
        <vt:lpwstr/>
      </vt:variant>
      <vt:variant>
        <vt:i4>7798839</vt:i4>
      </vt:variant>
      <vt:variant>
        <vt:i4>3798</vt:i4>
      </vt:variant>
      <vt:variant>
        <vt:i4>0</vt:i4>
      </vt:variant>
      <vt:variant>
        <vt:i4>5</vt:i4>
      </vt:variant>
      <vt:variant>
        <vt:lpwstr>garantf1://71070900.100317/</vt:lpwstr>
      </vt:variant>
      <vt:variant>
        <vt:lpwstr/>
      </vt:variant>
      <vt:variant>
        <vt:i4>5111822</vt:i4>
      </vt:variant>
      <vt:variant>
        <vt:i4>3795</vt:i4>
      </vt:variant>
      <vt:variant>
        <vt:i4>0</vt:i4>
      </vt:variant>
      <vt:variant>
        <vt:i4>5</vt:i4>
      </vt:variant>
      <vt:variant>
        <vt:lpwstr>garantf1://70851956.4180/</vt:lpwstr>
      </vt:variant>
      <vt:variant>
        <vt:lpwstr/>
      </vt:variant>
      <vt:variant>
        <vt:i4>5046279</vt:i4>
      </vt:variant>
      <vt:variant>
        <vt:i4>3792</vt:i4>
      </vt:variant>
      <vt:variant>
        <vt:i4>0</vt:i4>
      </vt:variant>
      <vt:variant>
        <vt:i4>5</vt:i4>
      </vt:variant>
      <vt:variant>
        <vt:lpwstr>garantf1://70851956.4210/</vt:lpwstr>
      </vt:variant>
      <vt:variant>
        <vt:lpwstr/>
      </vt:variant>
      <vt:variant>
        <vt:i4>5832717</vt:i4>
      </vt:variant>
      <vt:variant>
        <vt:i4>3789</vt:i4>
      </vt:variant>
      <vt:variant>
        <vt:i4>0</vt:i4>
      </vt:variant>
      <vt:variant>
        <vt:i4>5</vt:i4>
      </vt:variant>
      <vt:variant>
        <vt:lpwstr>garantf1://70632688.199/</vt:lpwstr>
      </vt:variant>
      <vt:variant>
        <vt:lpwstr/>
      </vt:variant>
      <vt:variant>
        <vt:i4>4784136</vt:i4>
      </vt:variant>
      <vt:variant>
        <vt:i4>3786</vt:i4>
      </vt:variant>
      <vt:variant>
        <vt:i4>0</vt:i4>
      </vt:variant>
      <vt:variant>
        <vt:i4>5</vt:i4>
      </vt:variant>
      <vt:variant>
        <vt:lpwstr>garantf1://71735192.1100/</vt:lpwstr>
      </vt:variant>
      <vt:variant>
        <vt:lpwstr/>
      </vt:variant>
      <vt:variant>
        <vt:i4>5111814</vt:i4>
      </vt:variant>
      <vt:variant>
        <vt:i4>3783</vt:i4>
      </vt:variant>
      <vt:variant>
        <vt:i4>0</vt:i4>
      </vt:variant>
      <vt:variant>
        <vt:i4>5</vt:i4>
      </vt:variant>
      <vt:variant>
        <vt:lpwstr>garantf1://70851956.4100/</vt:lpwstr>
      </vt:variant>
      <vt:variant>
        <vt:lpwstr/>
      </vt:variant>
      <vt:variant>
        <vt:i4>4587535</vt:i4>
      </vt:variant>
      <vt:variant>
        <vt:i4>3780</vt:i4>
      </vt:variant>
      <vt:variant>
        <vt:i4>0</vt:i4>
      </vt:variant>
      <vt:variant>
        <vt:i4>5</vt:i4>
      </vt:variant>
      <vt:variant>
        <vt:lpwstr>garantf1://77585301.2386/</vt:lpwstr>
      </vt:variant>
      <vt:variant>
        <vt:lpwstr/>
      </vt:variant>
      <vt:variant>
        <vt:i4>6684726</vt:i4>
      </vt:variant>
      <vt:variant>
        <vt:i4>3777</vt:i4>
      </vt:variant>
      <vt:variant>
        <vt:i4>0</vt:i4>
      </vt:variant>
      <vt:variant>
        <vt:i4>5</vt:i4>
      </vt:variant>
      <vt:variant>
        <vt:lpwstr>garantf1://74584812.12188/</vt:lpwstr>
      </vt:variant>
      <vt:variant>
        <vt:lpwstr/>
      </vt:variant>
      <vt:variant>
        <vt:i4>4521999</vt:i4>
      </vt:variant>
      <vt:variant>
        <vt:i4>3774</vt:i4>
      </vt:variant>
      <vt:variant>
        <vt:i4>0</vt:i4>
      </vt:variant>
      <vt:variant>
        <vt:i4>5</vt:i4>
      </vt:variant>
      <vt:variant>
        <vt:lpwstr>garantf1://77585301.2385/</vt:lpwstr>
      </vt:variant>
      <vt:variant>
        <vt:lpwstr/>
      </vt:variant>
      <vt:variant>
        <vt:i4>6684729</vt:i4>
      </vt:variant>
      <vt:variant>
        <vt:i4>3771</vt:i4>
      </vt:variant>
      <vt:variant>
        <vt:i4>0</vt:i4>
      </vt:variant>
      <vt:variant>
        <vt:i4>5</vt:i4>
      </vt:variant>
      <vt:variant>
        <vt:lpwstr>garantf1://74584812.12187/</vt:lpwstr>
      </vt:variant>
      <vt:variant>
        <vt:lpwstr/>
      </vt:variant>
      <vt:variant>
        <vt:i4>5832717</vt:i4>
      </vt:variant>
      <vt:variant>
        <vt:i4>3768</vt:i4>
      </vt:variant>
      <vt:variant>
        <vt:i4>0</vt:i4>
      </vt:variant>
      <vt:variant>
        <vt:i4>5</vt:i4>
      </vt:variant>
      <vt:variant>
        <vt:lpwstr>garantf1://70632688.199/</vt:lpwstr>
      </vt:variant>
      <vt:variant>
        <vt:lpwstr/>
      </vt:variant>
      <vt:variant>
        <vt:i4>4784136</vt:i4>
      </vt:variant>
      <vt:variant>
        <vt:i4>3765</vt:i4>
      </vt:variant>
      <vt:variant>
        <vt:i4>0</vt:i4>
      </vt:variant>
      <vt:variant>
        <vt:i4>5</vt:i4>
      </vt:variant>
      <vt:variant>
        <vt:lpwstr>garantf1://71735192.1100/</vt:lpwstr>
      </vt:variant>
      <vt:variant>
        <vt:lpwstr/>
      </vt:variant>
      <vt:variant>
        <vt:i4>2949136</vt:i4>
      </vt:variant>
      <vt:variant>
        <vt:i4>3762</vt:i4>
      </vt:variant>
      <vt:variant>
        <vt:i4>0</vt:i4>
      </vt:variant>
      <vt:variant>
        <vt:i4>5</vt:i4>
      </vt:variant>
      <vt:variant>
        <vt:lpwstr/>
      </vt:variant>
      <vt:variant>
        <vt:lpwstr>sub_2037</vt:lpwstr>
      </vt:variant>
      <vt:variant>
        <vt:i4>5111814</vt:i4>
      </vt:variant>
      <vt:variant>
        <vt:i4>3759</vt:i4>
      </vt:variant>
      <vt:variant>
        <vt:i4>0</vt:i4>
      </vt:variant>
      <vt:variant>
        <vt:i4>5</vt:i4>
      </vt:variant>
      <vt:variant>
        <vt:lpwstr>garantf1://70851956.4100/</vt:lpwstr>
      </vt:variant>
      <vt:variant>
        <vt:lpwstr/>
      </vt:variant>
      <vt:variant>
        <vt:i4>4456463</vt:i4>
      </vt:variant>
      <vt:variant>
        <vt:i4>3756</vt:i4>
      </vt:variant>
      <vt:variant>
        <vt:i4>0</vt:i4>
      </vt:variant>
      <vt:variant>
        <vt:i4>5</vt:i4>
      </vt:variant>
      <vt:variant>
        <vt:lpwstr>garantf1://77585301.2384/</vt:lpwstr>
      </vt:variant>
      <vt:variant>
        <vt:lpwstr/>
      </vt:variant>
      <vt:variant>
        <vt:i4>6684728</vt:i4>
      </vt:variant>
      <vt:variant>
        <vt:i4>3753</vt:i4>
      </vt:variant>
      <vt:variant>
        <vt:i4>0</vt:i4>
      </vt:variant>
      <vt:variant>
        <vt:i4>5</vt:i4>
      </vt:variant>
      <vt:variant>
        <vt:lpwstr>garantf1://74584812.12186/</vt:lpwstr>
      </vt:variant>
      <vt:variant>
        <vt:lpwstr/>
      </vt:variant>
      <vt:variant>
        <vt:i4>4325381</vt:i4>
      </vt:variant>
      <vt:variant>
        <vt:i4>3750</vt:i4>
      </vt:variant>
      <vt:variant>
        <vt:i4>0</vt:i4>
      </vt:variant>
      <vt:variant>
        <vt:i4>5</vt:i4>
      </vt:variant>
      <vt:variant>
        <vt:lpwstr>garantf1://77573473.2383/</vt:lpwstr>
      </vt:variant>
      <vt:variant>
        <vt:lpwstr/>
      </vt:variant>
      <vt:variant>
        <vt:i4>6881339</vt:i4>
      </vt:variant>
      <vt:variant>
        <vt:i4>3747</vt:i4>
      </vt:variant>
      <vt:variant>
        <vt:i4>0</vt:i4>
      </vt:variant>
      <vt:variant>
        <vt:i4>5</vt:i4>
      </vt:variant>
      <vt:variant>
        <vt:lpwstr>garantf1://72060752.2/</vt:lpwstr>
      </vt:variant>
      <vt:variant>
        <vt:lpwstr/>
      </vt:variant>
      <vt:variant>
        <vt:i4>4653067</vt:i4>
      </vt:variant>
      <vt:variant>
        <vt:i4>3744</vt:i4>
      </vt:variant>
      <vt:variant>
        <vt:i4>0</vt:i4>
      </vt:variant>
      <vt:variant>
        <vt:i4>5</vt:i4>
      </vt:variant>
      <vt:variant>
        <vt:lpwstr>garantf1://72060752.1233/</vt:lpwstr>
      </vt:variant>
      <vt:variant>
        <vt:lpwstr/>
      </vt:variant>
      <vt:variant>
        <vt:i4>4784136</vt:i4>
      </vt:variant>
      <vt:variant>
        <vt:i4>3741</vt:i4>
      </vt:variant>
      <vt:variant>
        <vt:i4>0</vt:i4>
      </vt:variant>
      <vt:variant>
        <vt:i4>5</vt:i4>
      </vt:variant>
      <vt:variant>
        <vt:lpwstr>garantf1://71735192.1100/</vt:lpwstr>
      </vt:variant>
      <vt:variant>
        <vt:lpwstr/>
      </vt:variant>
      <vt:variant>
        <vt:i4>2949136</vt:i4>
      </vt:variant>
      <vt:variant>
        <vt:i4>3738</vt:i4>
      </vt:variant>
      <vt:variant>
        <vt:i4>0</vt:i4>
      </vt:variant>
      <vt:variant>
        <vt:i4>5</vt:i4>
      </vt:variant>
      <vt:variant>
        <vt:lpwstr/>
      </vt:variant>
      <vt:variant>
        <vt:lpwstr>sub_2037</vt:lpwstr>
      </vt:variant>
      <vt:variant>
        <vt:i4>5111814</vt:i4>
      </vt:variant>
      <vt:variant>
        <vt:i4>3735</vt:i4>
      </vt:variant>
      <vt:variant>
        <vt:i4>0</vt:i4>
      </vt:variant>
      <vt:variant>
        <vt:i4>5</vt:i4>
      </vt:variant>
      <vt:variant>
        <vt:lpwstr>garantf1://70851956.4100/</vt:lpwstr>
      </vt:variant>
      <vt:variant>
        <vt:lpwstr/>
      </vt:variant>
      <vt:variant>
        <vt:i4>4325391</vt:i4>
      </vt:variant>
      <vt:variant>
        <vt:i4>3732</vt:i4>
      </vt:variant>
      <vt:variant>
        <vt:i4>0</vt:i4>
      </vt:variant>
      <vt:variant>
        <vt:i4>5</vt:i4>
      </vt:variant>
      <vt:variant>
        <vt:lpwstr>garantf1://77585301.2382/</vt:lpwstr>
      </vt:variant>
      <vt:variant>
        <vt:lpwstr/>
      </vt:variant>
      <vt:variant>
        <vt:i4>6684731</vt:i4>
      </vt:variant>
      <vt:variant>
        <vt:i4>3729</vt:i4>
      </vt:variant>
      <vt:variant>
        <vt:i4>0</vt:i4>
      </vt:variant>
      <vt:variant>
        <vt:i4>5</vt:i4>
      </vt:variant>
      <vt:variant>
        <vt:lpwstr>garantf1://74584812.12185/</vt:lpwstr>
      </vt:variant>
      <vt:variant>
        <vt:lpwstr/>
      </vt:variant>
      <vt:variant>
        <vt:i4>4194309</vt:i4>
      </vt:variant>
      <vt:variant>
        <vt:i4>3726</vt:i4>
      </vt:variant>
      <vt:variant>
        <vt:i4>0</vt:i4>
      </vt:variant>
      <vt:variant>
        <vt:i4>5</vt:i4>
      </vt:variant>
      <vt:variant>
        <vt:lpwstr>garantf1://77573473.2381/</vt:lpwstr>
      </vt:variant>
      <vt:variant>
        <vt:lpwstr/>
      </vt:variant>
      <vt:variant>
        <vt:i4>6881339</vt:i4>
      </vt:variant>
      <vt:variant>
        <vt:i4>3723</vt:i4>
      </vt:variant>
      <vt:variant>
        <vt:i4>0</vt:i4>
      </vt:variant>
      <vt:variant>
        <vt:i4>5</vt:i4>
      </vt:variant>
      <vt:variant>
        <vt:lpwstr>garantf1://72060752.2/</vt:lpwstr>
      </vt:variant>
      <vt:variant>
        <vt:lpwstr/>
      </vt:variant>
      <vt:variant>
        <vt:i4>4587531</vt:i4>
      </vt:variant>
      <vt:variant>
        <vt:i4>3720</vt:i4>
      </vt:variant>
      <vt:variant>
        <vt:i4>0</vt:i4>
      </vt:variant>
      <vt:variant>
        <vt:i4>5</vt:i4>
      </vt:variant>
      <vt:variant>
        <vt:lpwstr>garantf1://72060752.1232/</vt:lpwstr>
      </vt:variant>
      <vt:variant>
        <vt:lpwstr/>
      </vt:variant>
      <vt:variant>
        <vt:i4>4784136</vt:i4>
      </vt:variant>
      <vt:variant>
        <vt:i4>3717</vt:i4>
      </vt:variant>
      <vt:variant>
        <vt:i4>0</vt:i4>
      </vt:variant>
      <vt:variant>
        <vt:i4>5</vt:i4>
      </vt:variant>
      <vt:variant>
        <vt:lpwstr>garantf1://71735192.1100/</vt:lpwstr>
      </vt:variant>
      <vt:variant>
        <vt:lpwstr/>
      </vt:variant>
      <vt:variant>
        <vt:i4>2949136</vt:i4>
      </vt:variant>
      <vt:variant>
        <vt:i4>3714</vt:i4>
      </vt:variant>
      <vt:variant>
        <vt:i4>0</vt:i4>
      </vt:variant>
      <vt:variant>
        <vt:i4>5</vt:i4>
      </vt:variant>
      <vt:variant>
        <vt:lpwstr/>
      </vt:variant>
      <vt:variant>
        <vt:lpwstr>sub_2037</vt:lpwstr>
      </vt:variant>
      <vt:variant>
        <vt:i4>5111814</vt:i4>
      </vt:variant>
      <vt:variant>
        <vt:i4>3711</vt:i4>
      </vt:variant>
      <vt:variant>
        <vt:i4>0</vt:i4>
      </vt:variant>
      <vt:variant>
        <vt:i4>5</vt:i4>
      </vt:variant>
      <vt:variant>
        <vt:lpwstr>garantf1://70851956.4100/</vt:lpwstr>
      </vt:variant>
      <vt:variant>
        <vt:lpwstr/>
      </vt:variant>
      <vt:variant>
        <vt:i4>4194319</vt:i4>
      </vt:variant>
      <vt:variant>
        <vt:i4>3708</vt:i4>
      </vt:variant>
      <vt:variant>
        <vt:i4>0</vt:i4>
      </vt:variant>
      <vt:variant>
        <vt:i4>5</vt:i4>
      </vt:variant>
      <vt:variant>
        <vt:lpwstr>garantf1://77585301.2380/</vt:lpwstr>
      </vt:variant>
      <vt:variant>
        <vt:lpwstr/>
      </vt:variant>
      <vt:variant>
        <vt:i4>6684730</vt:i4>
      </vt:variant>
      <vt:variant>
        <vt:i4>3705</vt:i4>
      </vt:variant>
      <vt:variant>
        <vt:i4>0</vt:i4>
      </vt:variant>
      <vt:variant>
        <vt:i4>5</vt:i4>
      </vt:variant>
      <vt:variant>
        <vt:lpwstr>garantf1://74584812.12184/</vt:lpwstr>
      </vt:variant>
      <vt:variant>
        <vt:lpwstr/>
      </vt:variant>
      <vt:variant>
        <vt:i4>4718602</vt:i4>
      </vt:variant>
      <vt:variant>
        <vt:i4>3702</vt:i4>
      </vt:variant>
      <vt:variant>
        <vt:i4>0</vt:i4>
      </vt:variant>
      <vt:variant>
        <vt:i4>5</vt:i4>
      </vt:variant>
      <vt:variant>
        <vt:lpwstr>garantf1://77573473.2379/</vt:lpwstr>
      </vt:variant>
      <vt:variant>
        <vt:lpwstr/>
      </vt:variant>
      <vt:variant>
        <vt:i4>6881339</vt:i4>
      </vt:variant>
      <vt:variant>
        <vt:i4>3699</vt:i4>
      </vt:variant>
      <vt:variant>
        <vt:i4>0</vt:i4>
      </vt:variant>
      <vt:variant>
        <vt:i4>5</vt:i4>
      </vt:variant>
      <vt:variant>
        <vt:lpwstr>garantf1://72060752.2/</vt:lpwstr>
      </vt:variant>
      <vt:variant>
        <vt:lpwstr/>
      </vt:variant>
      <vt:variant>
        <vt:i4>4521995</vt:i4>
      </vt:variant>
      <vt:variant>
        <vt:i4>3696</vt:i4>
      </vt:variant>
      <vt:variant>
        <vt:i4>0</vt:i4>
      </vt:variant>
      <vt:variant>
        <vt:i4>5</vt:i4>
      </vt:variant>
      <vt:variant>
        <vt:lpwstr>garantf1://72060752.1231/</vt:lpwstr>
      </vt:variant>
      <vt:variant>
        <vt:lpwstr/>
      </vt:variant>
      <vt:variant>
        <vt:i4>7733309</vt:i4>
      </vt:variant>
      <vt:variant>
        <vt:i4>3693</vt:i4>
      </vt:variant>
      <vt:variant>
        <vt:i4>0</vt:i4>
      </vt:variant>
      <vt:variant>
        <vt:i4>5</vt:i4>
      </vt:variant>
      <vt:variant>
        <vt:lpwstr>garantf1://77573473.24/</vt:lpwstr>
      </vt:variant>
      <vt:variant>
        <vt:lpwstr/>
      </vt:variant>
      <vt:variant>
        <vt:i4>6881339</vt:i4>
      </vt:variant>
      <vt:variant>
        <vt:i4>3690</vt:i4>
      </vt:variant>
      <vt:variant>
        <vt:i4>0</vt:i4>
      </vt:variant>
      <vt:variant>
        <vt:i4>5</vt:i4>
      </vt:variant>
      <vt:variant>
        <vt:lpwstr>garantf1://72060752.2/</vt:lpwstr>
      </vt:variant>
      <vt:variant>
        <vt:lpwstr/>
      </vt:variant>
      <vt:variant>
        <vt:i4>4456459</vt:i4>
      </vt:variant>
      <vt:variant>
        <vt:i4>3687</vt:i4>
      </vt:variant>
      <vt:variant>
        <vt:i4>0</vt:i4>
      </vt:variant>
      <vt:variant>
        <vt:i4>5</vt:i4>
      </vt:variant>
      <vt:variant>
        <vt:lpwstr>garantf1://72060752.1230/</vt:lpwstr>
      </vt:variant>
      <vt:variant>
        <vt:lpwstr/>
      </vt:variant>
      <vt:variant>
        <vt:i4>5111814</vt:i4>
      </vt:variant>
      <vt:variant>
        <vt:i4>3684</vt:i4>
      </vt:variant>
      <vt:variant>
        <vt:i4>0</vt:i4>
      </vt:variant>
      <vt:variant>
        <vt:i4>5</vt:i4>
      </vt:variant>
      <vt:variant>
        <vt:lpwstr>garantf1://70851956.4100/</vt:lpwstr>
      </vt:variant>
      <vt:variant>
        <vt:lpwstr/>
      </vt:variant>
      <vt:variant>
        <vt:i4>4718592</vt:i4>
      </vt:variant>
      <vt:variant>
        <vt:i4>3681</vt:i4>
      </vt:variant>
      <vt:variant>
        <vt:i4>0</vt:i4>
      </vt:variant>
      <vt:variant>
        <vt:i4>5</vt:i4>
      </vt:variant>
      <vt:variant>
        <vt:lpwstr>garantf1://77585301.2378/</vt:lpwstr>
      </vt:variant>
      <vt:variant>
        <vt:lpwstr/>
      </vt:variant>
      <vt:variant>
        <vt:i4>6684733</vt:i4>
      </vt:variant>
      <vt:variant>
        <vt:i4>3678</vt:i4>
      </vt:variant>
      <vt:variant>
        <vt:i4>0</vt:i4>
      </vt:variant>
      <vt:variant>
        <vt:i4>5</vt:i4>
      </vt:variant>
      <vt:variant>
        <vt:lpwstr>garantf1://74584812.12183/</vt:lpwstr>
      </vt:variant>
      <vt:variant>
        <vt:lpwstr/>
      </vt:variant>
      <vt:variant>
        <vt:i4>4587520</vt:i4>
      </vt:variant>
      <vt:variant>
        <vt:i4>3675</vt:i4>
      </vt:variant>
      <vt:variant>
        <vt:i4>0</vt:i4>
      </vt:variant>
      <vt:variant>
        <vt:i4>5</vt:i4>
      </vt:variant>
      <vt:variant>
        <vt:lpwstr>garantf1://77585301.2376/</vt:lpwstr>
      </vt:variant>
      <vt:variant>
        <vt:lpwstr/>
      </vt:variant>
      <vt:variant>
        <vt:i4>6684732</vt:i4>
      </vt:variant>
      <vt:variant>
        <vt:i4>3672</vt:i4>
      </vt:variant>
      <vt:variant>
        <vt:i4>0</vt:i4>
      </vt:variant>
      <vt:variant>
        <vt:i4>5</vt:i4>
      </vt:variant>
      <vt:variant>
        <vt:lpwstr>garantf1://74584812.12182/</vt:lpwstr>
      </vt:variant>
      <vt:variant>
        <vt:lpwstr/>
      </vt:variant>
      <vt:variant>
        <vt:i4>5046280</vt:i4>
      </vt:variant>
      <vt:variant>
        <vt:i4>3669</vt:i4>
      </vt:variant>
      <vt:variant>
        <vt:i4>0</vt:i4>
      </vt:variant>
      <vt:variant>
        <vt:i4>5</vt:i4>
      </vt:variant>
      <vt:variant>
        <vt:lpwstr>garantf1://70851956.2280/</vt:lpwstr>
      </vt:variant>
      <vt:variant>
        <vt:lpwstr/>
      </vt:variant>
      <vt:variant>
        <vt:i4>5046276</vt:i4>
      </vt:variant>
      <vt:variant>
        <vt:i4>3666</vt:i4>
      </vt:variant>
      <vt:variant>
        <vt:i4>0</vt:i4>
      </vt:variant>
      <vt:variant>
        <vt:i4>5</vt:i4>
      </vt:variant>
      <vt:variant>
        <vt:lpwstr>garantf1://57408866.2375/</vt:lpwstr>
      </vt:variant>
      <vt:variant>
        <vt:lpwstr/>
      </vt:variant>
      <vt:variant>
        <vt:i4>4718592</vt:i4>
      </vt:variant>
      <vt:variant>
        <vt:i4>3663</vt:i4>
      </vt:variant>
      <vt:variant>
        <vt:i4>0</vt:i4>
      </vt:variant>
      <vt:variant>
        <vt:i4>5</vt:i4>
      </vt:variant>
      <vt:variant>
        <vt:lpwstr>garantf1://71450852.5238/</vt:lpwstr>
      </vt:variant>
      <vt:variant>
        <vt:lpwstr/>
      </vt:variant>
      <vt:variant>
        <vt:i4>5111814</vt:i4>
      </vt:variant>
      <vt:variant>
        <vt:i4>3660</vt:i4>
      </vt:variant>
      <vt:variant>
        <vt:i4>0</vt:i4>
      </vt:variant>
      <vt:variant>
        <vt:i4>5</vt:i4>
      </vt:variant>
      <vt:variant>
        <vt:lpwstr>garantf1://70851956.4100/</vt:lpwstr>
      </vt:variant>
      <vt:variant>
        <vt:lpwstr/>
      </vt:variant>
      <vt:variant>
        <vt:i4>4456448</vt:i4>
      </vt:variant>
      <vt:variant>
        <vt:i4>3657</vt:i4>
      </vt:variant>
      <vt:variant>
        <vt:i4>0</vt:i4>
      </vt:variant>
      <vt:variant>
        <vt:i4>5</vt:i4>
      </vt:variant>
      <vt:variant>
        <vt:lpwstr>garantf1://77585301.2374/</vt:lpwstr>
      </vt:variant>
      <vt:variant>
        <vt:lpwstr/>
      </vt:variant>
      <vt:variant>
        <vt:i4>6684735</vt:i4>
      </vt:variant>
      <vt:variant>
        <vt:i4>3654</vt:i4>
      </vt:variant>
      <vt:variant>
        <vt:i4>0</vt:i4>
      </vt:variant>
      <vt:variant>
        <vt:i4>5</vt:i4>
      </vt:variant>
      <vt:variant>
        <vt:lpwstr>garantf1://74584812.12181/</vt:lpwstr>
      </vt:variant>
      <vt:variant>
        <vt:lpwstr/>
      </vt:variant>
      <vt:variant>
        <vt:i4>4718605</vt:i4>
      </vt:variant>
      <vt:variant>
        <vt:i4>3651</vt:i4>
      </vt:variant>
      <vt:variant>
        <vt:i4>0</vt:i4>
      </vt:variant>
      <vt:variant>
        <vt:i4>5</vt:i4>
      </vt:variant>
      <vt:variant>
        <vt:lpwstr>garantf1://77568061.2373/</vt:lpwstr>
      </vt:variant>
      <vt:variant>
        <vt:lpwstr/>
      </vt:variant>
      <vt:variant>
        <vt:i4>7405616</vt:i4>
      </vt:variant>
      <vt:variant>
        <vt:i4>3648</vt:i4>
      </vt:variant>
      <vt:variant>
        <vt:i4>0</vt:i4>
      </vt:variant>
      <vt:variant>
        <vt:i4>5</vt:i4>
      </vt:variant>
      <vt:variant>
        <vt:lpwstr>garantf1://71819832.20/</vt:lpwstr>
      </vt:variant>
      <vt:variant>
        <vt:lpwstr/>
      </vt:variant>
      <vt:variant>
        <vt:i4>4390923</vt:i4>
      </vt:variant>
      <vt:variant>
        <vt:i4>3645</vt:i4>
      </vt:variant>
      <vt:variant>
        <vt:i4>0</vt:i4>
      </vt:variant>
      <vt:variant>
        <vt:i4>5</vt:i4>
      </vt:variant>
      <vt:variant>
        <vt:lpwstr>garantf1://71819832.1280/</vt:lpwstr>
      </vt:variant>
      <vt:variant>
        <vt:lpwstr/>
      </vt:variant>
      <vt:variant>
        <vt:i4>7929914</vt:i4>
      </vt:variant>
      <vt:variant>
        <vt:i4>3642</vt:i4>
      </vt:variant>
      <vt:variant>
        <vt:i4>0</vt:i4>
      </vt:variant>
      <vt:variant>
        <vt:i4>5</vt:i4>
      </vt:variant>
      <vt:variant>
        <vt:lpwstr>garantf1://77568061.21/</vt:lpwstr>
      </vt:variant>
      <vt:variant>
        <vt:lpwstr/>
      </vt:variant>
      <vt:variant>
        <vt:i4>7405616</vt:i4>
      </vt:variant>
      <vt:variant>
        <vt:i4>3639</vt:i4>
      </vt:variant>
      <vt:variant>
        <vt:i4>0</vt:i4>
      </vt:variant>
      <vt:variant>
        <vt:i4>5</vt:i4>
      </vt:variant>
      <vt:variant>
        <vt:lpwstr>garantf1://71819832.20/</vt:lpwstr>
      </vt:variant>
      <vt:variant>
        <vt:lpwstr/>
      </vt:variant>
      <vt:variant>
        <vt:i4>4849668</vt:i4>
      </vt:variant>
      <vt:variant>
        <vt:i4>3636</vt:i4>
      </vt:variant>
      <vt:variant>
        <vt:i4>0</vt:i4>
      </vt:variant>
      <vt:variant>
        <vt:i4>5</vt:i4>
      </vt:variant>
      <vt:variant>
        <vt:lpwstr>garantf1://71819832.1279/</vt:lpwstr>
      </vt:variant>
      <vt:variant>
        <vt:lpwstr/>
      </vt:variant>
      <vt:variant>
        <vt:i4>7077938</vt:i4>
      </vt:variant>
      <vt:variant>
        <vt:i4>3633</vt:i4>
      </vt:variant>
      <vt:variant>
        <vt:i4>0</vt:i4>
      </vt:variant>
      <vt:variant>
        <vt:i4>5</vt:i4>
      </vt:variant>
      <vt:variant>
        <vt:lpwstr>garantf1://72175618.15000/</vt:lpwstr>
      </vt:variant>
      <vt:variant>
        <vt:lpwstr/>
      </vt:variant>
      <vt:variant>
        <vt:i4>7012402</vt:i4>
      </vt:variant>
      <vt:variant>
        <vt:i4>3630</vt:i4>
      </vt:variant>
      <vt:variant>
        <vt:i4>0</vt:i4>
      </vt:variant>
      <vt:variant>
        <vt:i4>5</vt:i4>
      </vt:variant>
      <vt:variant>
        <vt:lpwstr>garantf1://72175618.12000/</vt:lpwstr>
      </vt:variant>
      <vt:variant>
        <vt:lpwstr/>
      </vt:variant>
      <vt:variant>
        <vt:i4>6815794</vt:i4>
      </vt:variant>
      <vt:variant>
        <vt:i4>3627</vt:i4>
      </vt:variant>
      <vt:variant>
        <vt:i4>0</vt:i4>
      </vt:variant>
      <vt:variant>
        <vt:i4>5</vt:i4>
      </vt:variant>
      <vt:variant>
        <vt:lpwstr>garantf1://72175618.11000/</vt:lpwstr>
      </vt:variant>
      <vt:variant>
        <vt:lpwstr/>
      </vt:variant>
      <vt:variant>
        <vt:i4>4325376</vt:i4>
      </vt:variant>
      <vt:variant>
        <vt:i4>3624</vt:i4>
      </vt:variant>
      <vt:variant>
        <vt:i4>0</vt:i4>
      </vt:variant>
      <vt:variant>
        <vt:i4>5</vt:i4>
      </vt:variant>
      <vt:variant>
        <vt:lpwstr>garantf1://77585301.2372/</vt:lpwstr>
      </vt:variant>
      <vt:variant>
        <vt:lpwstr/>
      </vt:variant>
      <vt:variant>
        <vt:i4>6684734</vt:i4>
      </vt:variant>
      <vt:variant>
        <vt:i4>3621</vt:i4>
      </vt:variant>
      <vt:variant>
        <vt:i4>0</vt:i4>
      </vt:variant>
      <vt:variant>
        <vt:i4>5</vt:i4>
      </vt:variant>
      <vt:variant>
        <vt:lpwstr>garantf1://74584812.12180/</vt:lpwstr>
      </vt:variant>
      <vt:variant>
        <vt:lpwstr/>
      </vt:variant>
      <vt:variant>
        <vt:i4>6815803</vt:i4>
      </vt:variant>
      <vt:variant>
        <vt:i4>3618</vt:i4>
      </vt:variant>
      <vt:variant>
        <vt:i4>0</vt:i4>
      </vt:variant>
      <vt:variant>
        <vt:i4>5</vt:i4>
      </vt:variant>
      <vt:variant>
        <vt:lpwstr>garantf1://12012604.2/</vt:lpwstr>
      </vt:variant>
      <vt:variant>
        <vt:lpwstr/>
      </vt:variant>
      <vt:variant>
        <vt:i4>5242891</vt:i4>
      </vt:variant>
      <vt:variant>
        <vt:i4>3615</vt:i4>
      </vt:variant>
      <vt:variant>
        <vt:i4>0</vt:i4>
      </vt:variant>
      <vt:variant>
        <vt:i4>5</vt:i4>
      </vt:variant>
      <vt:variant>
        <vt:lpwstr>garantf1://10064072.196/</vt:lpwstr>
      </vt:variant>
      <vt:variant>
        <vt:lpwstr/>
      </vt:variant>
      <vt:variant>
        <vt:i4>4194314</vt:i4>
      </vt:variant>
      <vt:variant>
        <vt:i4>3612</vt:i4>
      </vt:variant>
      <vt:variant>
        <vt:i4>0</vt:i4>
      </vt:variant>
      <vt:variant>
        <vt:i4>5</vt:i4>
      </vt:variant>
      <vt:variant>
        <vt:lpwstr>garantf1://77573473.2371/</vt:lpwstr>
      </vt:variant>
      <vt:variant>
        <vt:lpwstr/>
      </vt:variant>
      <vt:variant>
        <vt:i4>6881339</vt:i4>
      </vt:variant>
      <vt:variant>
        <vt:i4>3609</vt:i4>
      </vt:variant>
      <vt:variant>
        <vt:i4>0</vt:i4>
      </vt:variant>
      <vt:variant>
        <vt:i4>5</vt:i4>
      </vt:variant>
      <vt:variant>
        <vt:lpwstr>garantf1://72060752.2/</vt:lpwstr>
      </vt:variant>
      <vt:variant>
        <vt:lpwstr/>
      </vt:variant>
      <vt:variant>
        <vt:i4>4980746</vt:i4>
      </vt:variant>
      <vt:variant>
        <vt:i4>3606</vt:i4>
      </vt:variant>
      <vt:variant>
        <vt:i4>0</vt:i4>
      </vt:variant>
      <vt:variant>
        <vt:i4>5</vt:i4>
      </vt:variant>
      <vt:variant>
        <vt:lpwstr>garantf1://72060752.1228/</vt:lpwstr>
      </vt:variant>
      <vt:variant>
        <vt:lpwstr/>
      </vt:variant>
      <vt:variant>
        <vt:i4>8060991</vt:i4>
      </vt:variant>
      <vt:variant>
        <vt:i4>3603</vt:i4>
      </vt:variant>
      <vt:variant>
        <vt:i4>0</vt:i4>
      </vt:variant>
      <vt:variant>
        <vt:i4>5</vt:i4>
      </vt:variant>
      <vt:variant>
        <vt:lpwstr>garantf1://57947345.20/</vt:lpwstr>
      </vt:variant>
      <vt:variant>
        <vt:lpwstr/>
      </vt:variant>
      <vt:variant>
        <vt:i4>7602236</vt:i4>
      </vt:variant>
      <vt:variant>
        <vt:i4>3600</vt:i4>
      </vt:variant>
      <vt:variant>
        <vt:i4>0</vt:i4>
      </vt:variant>
      <vt:variant>
        <vt:i4>5</vt:i4>
      </vt:variant>
      <vt:variant>
        <vt:lpwstr>garantf1://70143014.44/</vt:lpwstr>
      </vt:variant>
      <vt:variant>
        <vt:lpwstr/>
      </vt:variant>
      <vt:variant>
        <vt:i4>7340092</vt:i4>
      </vt:variant>
      <vt:variant>
        <vt:i4>3597</vt:i4>
      </vt:variant>
      <vt:variant>
        <vt:i4>0</vt:i4>
      </vt:variant>
      <vt:variant>
        <vt:i4>5</vt:i4>
      </vt:variant>
      <vt:variant>
        <vt:lpwstr>garantf1://70143014.40/</vt:lpwstr>
      </vt:variant>
      <vt:variant>
        <vt:lpwstr/>
      </vt:variant>
      <vt:variant>
        <vt:i4>4718598</vt:i4>
      </vt:variant>
      <vt:variant>
        <vt:i4>3594</vt:i4>
      </vt:variant>
      <vt:variant>
        <vt:i4>0</vt:i4>
      </vt:variant>
      <vt:variant>
        <vt:i4>5</vt:i4>
      </vt:variant>
      <vt:variant>
        <vt:lpwstr>garantf1://57408864.2370/</vt:lpwstr>
      </vt:variant>
      <vt:variant>
        <vt:lpwstr/>
      </vt:variant>
      <vt:variant>
        <vt:i4>7667767</vt:i4>
      </vt:variant>
      <vt:variant>
        <vt:i4>3591</vt:i4>
      </vt:variant>
      <vt:variant>
        <vt:i4>0</vt:i4>
      </vt:variant>
      <vt:variant>
        <vt:i4>5</vt:i4>
      </vt:variant>
      <vt:variant>
        <vt:lpwstr>garantf1://71070900.100315/</vt:lpwstr>
      </vt:variant>
      <vt:variant>
        <vt:lpwstr/>
      </vt:variant>
      <vt:variant>
        <vt:i4>4784129</vt:i4>
      </vt:variant>
      <vt:variant>
        <vt:i4>3588</vt:i4>
      </vt:variant>
      <vt:variant>
        <vt:i4>0</vt:i4>
      </vt:variant>
      <vt:variant>
        <vt:i4>5</vt:i4>
      </vt:variant>
      <vt:variant>
        <vt:lpwstr>garantf1://77585301.2369/</vt:lpwstr>
      </vt:variant>
      <vt:variant>
        <vt:lpwstr/>
      </vt:variant>
      <vt:variant>
        <vt:i4>6881335</vt:i4>
      </vt:variant>
      <vt:variant>
        <vt:i4>3585</vt:i4>
      </vt:variant>
      <vt:variant>
        <vt:i4>0</vt:i4>
      </vt:variant>
      <vt:variant>
        <vt:i4>5</vt:i4>
      </vt:variant>
      <vt:variant>
        <vt:lpwstr>garantf1://74584812.12179/</vt:lpwstr>
      </vt:variant>
      <vt:variant>
        <vt:lpwstr/>
      </vt:variant>
      <vt:variant>
        <vt:i4>7405625</vt:i4>
      </vt:variant>
      <vt:variant>
        <vt:i4>3582</vt:i4>
      </vt:variant>
      <vt:variant>
        <vt:i4>0</vt:i4>
      </vt:variant>
      <vt:variant>
        <vt:i4>5</vt:i4>
      </vt:variant>
      <vt:variant>
        <vt:lpwstr>garantf1://77568061.19/</vt:lpwstr>
      </vt:variant>
      <vt:variant>
        <vt:lpwstr/>
      </vt:variant>
      <vt:variant>
        <vt:i4>7405616</vt:i4>
      </vt:variant>
      <vt:variant>
        <vt:i4>3579</vt:i4>
      </vt:variant>
      <vt:variant>
        <vt:i4>0</vt:i4>
      </vt:variant>
      <vt:variant>
        <vt:i4>5</vt:i4>
      </vt:variant>
      <vt:variant>
        <vt:lpwstr>garantf1://71819832.20/</vt:lpwstr>
      </vt:variant>
      <vt:variant>
        <vt:lpwstr/>
      </vt:variant>
      <vt:variant>
        <vt:i4>4915204</vt:i4>
      </vt:variant>
      <vt:variant>
        <vt:i4>3576</vt:i4>
      </vt:variant>
      <vt:variant>
        <vt:i4>0</vt:i4>
      </vt:variant>
      <vt:variant>
        <vt:i4>5</vt:i4>
      </vt:variant>
      <vt:variant>
        <vt:lpwstr>garantf1://71819832.1278/</vt:lpwstr>
      </vt:variant>
      <vt:variant>
        <vt:lpwstr/>
      </vt:variant>
      <vt:variant>
        <vt:i4>4784136</vt:i4>
      </vt:variant>
      <vt:variant>
        <vt:i4>3573</vt:i4>
      </vt:variant>
      <vt:variant>
        <vt:i4>0</vt:i4>
      </vt:variant>
      <vt:variant>
        <vt:i4>5</vt:i4>
      </vt:variant>
      <vt:variant>
        <vt:lpwstr>garantf1://71735192.1100/</vt:lpwstr>
      </vt:variant>
      <vt:variant>
        <vt:lpwstr/>
      </vt:variant>
      <vt:variant>
        <vt:i4>5111822</vt:i4>
      </vt:variant>
      <vt:variant>
        <vt:i4>3570</vt:i4>
      </vt:variant>
      <vt:variant>
        <vt:i4>0</vt:i4>
      </vt:variant>
      <vt:variant>
        <vt:i4>5</vt:i4>
      </vt:variant>
      <vt:variant>
        <vt:lpwstr>garantf1://70851956.4180/</vt:lpwstr>
      </vt:variant>
      <vt:variant>
        <vt:lpwstr/>
      </vt:variant>
      <vt:variant>
        <vt:i4>5046279</vt:i4>
      </vt:variant>
      <vt:variant>
        <vt:i4>3567</vt:i4>
      </vt:variant>
      <vt:variant>
        <vt:i4>0</vt:i4>
      </vt:variant>
      <vt:variant>
        <vt:i4>5</vt:i4>
      </vt:variant>
      <vt:variant>
        <vt:lpwstr>garantf1://70851956.4210/</vt:lpwstr>
      </vt:variant>
      <vt:variant>
        <vt:lpwstr/>
      </vt:variant>
      <vt:variant>
        <vt:i4>4718593</vt:i4>
      </vt:variant>
      <vt:variant>
        <vt:i4>3564</vt:i4>
      </vt:variant>
      <vt:variant>
        <vt:i4>0</vt:i4>
      </vt:variant>
      <vt:variant>
        <vt:i4>5</vt:i4>
      </vt:variant>
      <vt:variant>
        <vt:lpwstr>garantf1://77585301.2368/</vt:lpwstr>
      </vt:variant>
      <vt:variant>
        <vt:lpwstr/>
      </vt:variant>
      <vt:variant>
        <vt:i4>6881334</vt:i4>
      </vt:variant>
      <vt:variant>
        <vt:i4>3561</vt:i4>
      </vt:variant>
      <vt:variant>
        <vt:i4>0</vt:i4>
      </vt:variant>
      <vt:variant>
        <vt:i4>5</vt:i4>
      </vt:variant>
      <vt:variant>
        <vt:lpwstr>garantf1://74584812.12178/</vt:lpwstr>
      </vt:variant>
      <vt:variant>
        <vt:lpwstr/>
      </vt:variant>
      <vt:variant>
        <vt:i4>2883605</vt:i4>
      </vt:variant>
      <vt:variant>
        <vt:i4>3558</vt:i4>
      </vt:variant>
      <vt:variant>
        <vt:i4>0</vt:i4>
      </vt:variant>
      <vt:variant>
        <vt:i4>5</vt:i4>
      </vt:variant>
      <vt:variant>
        <vt:lpwstr/>
      </vt:variant>
      <vt:variant>
        <vt:lpwstr>sub_2365</vt:lpwstr>
      </vt:variant>
      <vt:variant>
        <vt:i4>2818067</vt:i4>
      </vt:variant>
      <vt:variant>
        <vt:i4>3555</vt:i4>
      </vt:variant>
      <vt:variant>
        <vt:i4>0</vt:i4>
      </vt:variant>
      <vt:variant>
        <vt:i4>5</vt:i4>
      </vt:variant>
      <vt:variant>
        <vt:lpwstr/>
      </vt:variant>
      <vt:variant>
        <vt:lpwstr>sub_21003</vt:lpwstr>
      </vt:variant>
      <vt:variant>
        <vt:i4>2752530</vt:i4>
      </vt:variant>
      <vt:variant>
        <vt:i4>3552</vt:i4>
      </vt:variant>
      <vt:variant>
        <vt:i4>0</vt:i4>
      </vt:variant>
      <vt:variant>
        <vt:i4>5</vt:i4>
      </vt:variant>
      <vt:variant>
        <vt:lpwstr/>
      </vt:variant>
      <vt:variant>
        <vt:lpwstr>sub_20100</vt:lpwstr>
      </vt:variant>
      <vt:variant>
        <vt:i4>5177349</vt:i4>
      </vt:variant>
      <vt:variant>
        <vt:i4>3549</vt:i4>
      </vt:variant>
      <vt:variant>
        <vt:i4>0</vt:i4>
      </vt:variant>
      <vt:variant>
        <vt:i4>5</vt:i4>
      </vt:variant>
      <vt:variant>
        <vt:lpwstr>garantf1://57408866.2367/</vt:lpwstr>
      </vt:variant>
      <vt:variant>
        <vt:lpwstr/>
      </vt:variant>
      <vt:variant>
        <vt:i4>4653056</vt:i4>
      </vt:variant>
      <vt:variant>
        <vt:i4>3546</vt:i4>
      </vt:variant>
      <vt:variant>
        <vt:i4>0</vt:i4>
      </vt:variant>
      <vt:variant>
        <vt:i4>5</vt:i4>
      </vt:variant>
      <vt:variant>
        <vt:lpwstr>garantf1://71450852.5237/</vt:lpwstr>
      </vt:variant>
      <vt:variant>
        <vt:lpwstr/>
      </vt:variant>
      <vt:variant>
        <vt:i4>7536688</vt:i4>
      </vt:variant>
      <vt:variant>
        <vt:i4>3543</vt:i4>
      </vt:variant>
      <vt:variant>
        <vt:i4>0</vt:i4>
      </vt:variant>
      <vt:variant>
        <vt:i4>5</vt:i4>
      </vt:variant>
      <vt:variant>
        <vt:lpwstr>garantf1://57408866.18/</vt:lpwstr>
      </vt:variant>
      <vt:variant>
        <vt:lpwstr/>
      </vt:variant>
      <vt:variant>
        <vt:i4>4653056</vt:i4>
      </vt:variant>
      <vt:variant>
        <vt:i4>3540</vt:i4>
      </vt:variant>
      <vt:variant>
        <vt:i4>0</vt:i4>
      </vt:variant>
      <vt:variant>
        <vt:i4>5</vt:i4>
      </vt:variant>
      <vt:variant>
        <vt:lpwstr>garantf1://71450852.5237/</vt:lpwstr>
      </vt:variant>
      <vt:variant>
        <vt:lpwstr/>
      </vt:variant>
      <vt:variant>
        <vt:i4>4784136</vt:i4>
      </vt:variant>
      <vt:variant>
        <vt:i4>3537</vt:i4>
      </vt:variant>
      <vt:variant>
        <vt:i4>0</vt:i4>
      </vt:variant>
      <vt:variant>
        <vt:i4>5</vt:i4>
      </vt:variant>
      <vt:variant>
        <vt:lpwstr>garantf1://71735192.1100/</vt:lpwstr>
      </vt:variant>
      <vt:variant>
        <vt:lpwstr/>
      </vt:variant>
      <vt:variant>
        <vt:i4>5111822</vt:i4>
      </vt:variant>
      <vt:variant>
        <vt:i4>3534</vt:i4>
      </vt:variant>
      <vt:variant>
        <vt:i4>0</vt:i4>
      </vt:variant>
      <vt:variant>
        <vt:i4>5</vt:i4>
      </vt:variant>
      <vt:variant>
        <vt:lpwstr>garantf1://70851956.4180/</vt:lpwstr>
      </vt:variant>
      <vt:variant>
        <vt:lpwstr/>
      </vt:variant>
      <vt:variant>
        <vt:i4>5046279</vt:i4>
      </vt:variant>
      <vt:variant>
        <vt:i4>3531</vt:i4>
      </vt:variant>
      <vt:variant>
        <vt:i4>0</vt:i4>
      </vt:variant>
      <vt:variant>
        <vt:i4>5</vt:i4>
      </vt:variant>
      <vt:variant>
        <vt:lpwstr>garantf1://70851956.4210/</vt:lpwstr>
      </vt:variant>
      <vt:variant>
        <vt:lpwstr/>
      </vt:variant>
      <vt:variant>
        <vt:i4>4587521</vt:i4>
      </vt:variant>
      <vt:variant>
        <vt:i4>3528</vt:i4>
      </vt:variant>
      <vt:variant>
        <vt:i4>0</vt:i4>
      </vt:variant>
      <vt:variant>
        <vt:i4>5</vt:i4>
      </vt:variant>
      <vt:variant>
        <vt:lpwstr>garantf1://77585301.2366/</vt:lpwstr>
      </vt:variant>
      <vt:variant>
        <vt:lpwstr/>
      </vt:variant>
      <vt:variant>
        <vt:i4>6881337</vt:i4>
      </vt:variant>
      <vt:variant>
        <vt:i4>3525</vt:i4>
      </vt:variant>
      <vt:variant>
        <vt:i4>0</vt:i4>
      </vt:variant>
      <vt:variant>
        <vt:i4>5</vt:i4>
      </vt:variant>
      <vt:variant>
        <vt:lpwstr>garantf1://74584812.12177/</vt:lpwstr>
      </vt:variant>
      <vt:variant>
        <vt:lpwstr/>
      </vt:variant>
      <vt:variant>
        <vt:i4>2818067</vt:i4>
      </vt:variant>
      <vt:variant>
        <vt:i4>3522</vt:i4>
      </vt:variant>
      <vt:variant>
        <vt:i4>0</vt:i4>
      </vt:variant>
      <vt:variant>
        <vt:i4>5</vt:i4>
      </vt:variant>
      <vt:variant>
        <vt:lpwstr/>
      </vt:variant>
      <vt:variant>
        <vt:lpwstr>sub_21003</vt:lpwstr>
      </vt:variant>
      <vt:variant>
        <vt:i4>2752530</vt:i4>
      </vt:variant>
      <vt:variant>
        <vt:i4>3519</vt:i4>
      </vt:variant>
      <vt:variant>
        <vt:i4>0</vt:i4>
      </vt:variant>
      <vt:variant>
        <vt:i4>5</vt:i4>
      </vt:variant>
      <vt:variant>
        <vt:lpwstr/>
      </vt:variant>
      <vt:variant>
        <vt:lpwstr>sub_20100</vt:lpwstr>
      </vt:variant>
      <vt:variant>
        <vt:i4>5046277</vt:i4>
      </vt:variant>
      <vt:variant>
        <vt:i4>3516</vt:i4>
      </vt:variant>
      <vt:variant>
        <vt:i4>0</vt:i4>
      </vt:variant>
      <vt:variant>
        <vt:i4>5</vt:i4>
      </vt:variant>
      <vt:variant>
        <vt:lpwstr>garantf1://57408866.2365/</vt:lpwstr>
      </vt:variant>
      <vt:variant>
        <vt:lpwstr/>
      </vt:variant>
      <vt:variant>
        <vt:i4>4587520</vt:i4>
      </vt:variant>
      <vt:variant>
        <vt:i4>3513</vt:i4>
      </vt:variant>
      <vt:variant>
        <vt:i4>0</vt:i4>
      </vt:variant>
      <vt:variant>
        <vt:i4>5</vt:i4>
      </vt:variant>
      <vt:variant>
        <vt:lpwstr>garantf1://71450852.5236/</vt:lpwstr>
      </vt:variant>
      <vt:variant>
        <vt:lpwstr/>
      </vt:variant>
      <vt:variant>
        <vt:i4>8126512</vt:i4>
      </vt:variant>
      <vt:variant>
        <vt:i4>3510</vt:i4>
      </vt:variant>
      <vt:variant>
        <vt:i4>0</vt:i4>
      </vt:variant>
      <vt:variant>
        <vt:i4>5</vt:i4>
      </vt:variant>
      <vt:variant>
        <vt:lpwstr>garantf1://57408866.17/</vt:lpwstr>
      </vt:variant>
      <vt:variant>
        <vt:lpwstr/>
      </vt:variant>
      <vt:variant>
        <vt:i4>4521984</vt:i4>
      </vt:variant>
      <vt:variant>
        <vt:i4>3507</vt:i4>
      </vt:variant>
      <vt:variant>
        <vt:i4>0</vt:i4>
      </vt:variant>
      <vt:variant>
        <vt:i4>5</vt:i4>
      </vt:variant>
      <vt:variant>
        <vt:lpwstr>garantf1://71450852.5235/</vt:lpwstr>
      </vt:variant>
      <vt:variant>
        <vt:lpwstr/>
      </vt:variant>
      <vt:variant>
        <vt:i4>5111822</vt:i4>
      </vt:variant>
      <vt:variant>
        <vt:i4>3504</vt:i4>
      </vt:variant>
      <vt:variant>
        <vt:i4>0</vt:i4>
      </vt:variant>
      <vt:variant>
        <vt:i4>5</vt:i4>
      </vt:variant>
      <vt:variant>
        <vt:lpwstr>garantf1://70851956.4180/</vt:lpwstr>
      </vt:variant>
      <vt:variant>
        <vt:lpwstr/>
      </vt:variant>
      <vt:variant>
        <vt:i4>4980742</vt:i4>
      </vt:variant>
      <vt:variant>
        <vt:i4>3501</vt:i4>
      </vt:variant>
      <vt:variant>
        <vt:i4>0</vt:i4>
      </vt:variant>
      <vt:variant>
        <vt:i4>5</vt:i4>
      </vt:variant>
      <vt:variant>
        <vt:lpwstr>garantf1://70851956.4300/</vt:lpwstr>
      </vt:variant>
      <vt:variant>
        <vt:lpwstr/>
      </vt:variant>
      <vt:variant>
        <vt:i4>4980742</vt:i4>
      </vt:variant>
      <vt:variant>
        <vt:i4>3498</vt:i4>
      </vt:variant>
      <vt:variant>
        <vt:i4>0</vt:i4>
      </vt:variant>
      <vt:variant>
        <vt:i4>5</vt:i4>
      </vt:variant>
      <vt:variant>
        <vt:lpwstr>garantf1://70851956.4300/</vt:lpwstr>
      </vt:variant>
      <vt:variant>
        <vt:lpwstr/>
      </vt:variant>
      <vt:variant>
        <vt:i4>5111814</vt:i4>
      </vt:variant>
      <vt:variant>
        <vt:i4>3495</vt:i4>
      </vt:variant>
      <vt:variant>
        <vt:i4>0</vt:i4>
      </vt:variant>
      <vt:variant>
        <vt:i4>5</vt:i4>
      </vt:variant>
      <vt:variant>
        <vt:lpwstr>garantf1://70851956.4100/</vt:lpwstr>
      </vt:variant>
      <vt:variant>
        <vt:lpwstr/>
      </vt:variant>
      <vt:variant>
        <vt:i4>5177357</vt:i4>
      </vt:variant>
      <vt:variant>
        <vt:i4>3492</vt:i4>
      </vt:variant>
      <vt:variant>
        <vt:i4>0</vt:i4>
      </vt:variant>
      <vt:variant>
        <vt:i4>5</vt:i4>
      </vt:variant>
      <vt:variant>
        <vt:lpwstr>garantf1://57645998.2357/</vt:lpwstr>
      </vt:variant>
      <vt:variant>
        <vt:lpwstr/>
      </vt:variant>
      <vt:variant>
        <vt:i4>8060978</vt:i4>
      </vt:variant>
      <vt:variant>
        <vt:i4>3489</vt:i4>
      </vt:variant>
      <vt:variant>
        <vt:i4>0</vt:i4>
      </vt:variant>
      <vt:variant>
        <vt:i4>5</vt:i4>
      </vt:variant>
      <vt:variant>
        <vt:lpwstr>garantf1://70632688.74/</vt:lpwstr>
      </vt:variant>
      <vt:variant>
        <vt:lpwstr/>
      </vt:variant>
      <vt:variant>
        <vt:i4>5111814</vt:i4>
      </vt:variant>
      <vt:variant>
        <vt:i4>3486</vt:i4>
      </vt:variant>
      <vt:variant>
        <vt:i4>0</vt:i4>
      </vt:variant>
      <vt:variant>
        <vt:i4>5</vt:i4>
      </vt:variant>
      <vt:variant>
        <vt:lpwstr>garantf1://70851956.4100/</vt:lpwstr>
      </vt:variant>
      <vt:variant>
        <vt:lpwstr/>
      </vt:variant>
      <vt:variant>
        <vt:i4>4587522</vt:i4>
      </vt:variant>
      <vt:variant>
        <vt:i4>3483</vt:i4>
      </vt:variant>
      <vt:variant>
        <vt:i4>0</vt:i4>
      </vt:variant>
      <vt:variant>
        <vt:i4>5</vt:i4>
      </vt:variant>
      <vt:variant>
        <vt:lpwstr>garantf1://72175618.1000/</vt:lpwstr>
      </vt:variant>
      <vt:variant>
        <vt:lpwstr/>
      </vt:variant>
      <vt:variant>
        <vt:i4>5111822</vt:i4>
      </vt:variant>
      <vt:variant>
        <vt:i4>3480</vt:i4>
      </vt:variant>
      <vt:variant>
        <vt:i4>0</vt:i4>
      </vt:variant>
      <vt:variant>
        <vt:i4>5</vt:i4>
      </vt:variant>
      <vt:variant>
        <vt:lpwstr>garantf1://70851956.4180/</vt:lpwstr>
      </vt:variant>
      <vt:variant>
        <vt:lpwstr/>
      </vt:variant>
      <vt:variant>
        <vt:i4>4456450</vt:i4>
      </vt:variant>
      <vt:variant>
        <vt:i4>3477</vt:i4>
      </vt:variant>
      <vt:variant>
        <vt:i4>0</vt:i4>
      </vt:variant>
      <vt:variant>
        <vt:i4>5</vt:i4>
      </vt:variant>
      <vt:variant>
        <vt:lpwstr>garantf1://77585301.2354/</vt:lpwstr>
      </vt:variant>
      <vt:variant>
        <vt:lpwstr/>
      </vt:variant>
      <vt:variant>
        <vt:i4>6881336</vt:i4>
      </vt:variant>
      <vt:variant>
        <vt:i4>3474</vt:i4>
      </vt:variant>
      <vt:variant>
        <vt:i4>0</vt:i4>
      </vt:variant>
      <vt:variant>
        <vt:i4>5</vt:i4>
      </vt:variant>
      <vt:variant>
        <vt:lpwstr>garantf1://74584812.12176/</vt:lpwstr>
      </vt:variant>
      <vt:variant>
        <vt:lpwstr/>
      </vt:variant>
      <vt:variant>
        <vt:i4>4915213</vt:i4>
      </vt:variant>
      <vt:variant>
        <vt:i4>3471</vt:i4>
      </vt:variant>
      <vt:variant>
        <vt:i4>0</vt:i4>
      </vt:variant>
      <vt:variant>
        <vt:i4>5</vt:i4>
      </vt:variant>
      <vt:variant>
        <vt:lpwstr>garantf1://57645998.2353/</vt:lpwstr>
      </vt:variant>
      <vt:variant>
        <vt:lpwstr/>
      </vt:variant>
      <vt:variant>
        <vt:i4>5767169</vt:i4>
      </vt:variant>
      <vt:variant>
        <vt:i4>3468</vt:i4>
      </vt:variant>
      <vt:variant>
        <vt:i4>0</vt:i4>
      </vt:variant>
      <vt:variant>
        <vt:i4>5</vt:i4>
      </vt:variant>
      <vt:variant>
        <vt:lpwstr>garantf1://70632688.185/</vt:lpwstr>
      </vt:variant>
      <vt:variant>
        <vt:lpwstr/>
      </vt:variant>
      <vt:variant>
        <vt:i4>5046279</vt:i4>
      </vt:variant>
      <vt:variant>
        <vt:i4>3465</vt:i4>
      </vt:variant>
      <vt:variant>
        <vt:i4>0</vt:i4>
      </vt:variant>
      <vt:variant>
        <vt:i4>5</vt:i4>
      </vt:variant>
      <vt:variant>
        <vt:lpwstr>garantf1://70851956.4210/</vt:lpwstr>
      </vt:variant>
      <vt:variant>
        <vt:lpwstr/>
      </vt:variant>
      <vt:variant>
        <vt:i4>4325378</vt:i4>
      </vt:variant>
      <vt:variant>
        <vt:i4>3462</vt:i4>
      </vt:variant>
      <vt:variant>
        <vt:i4>0</vt:i4>
      </vt:variant>
      <vt:variant>
        <vt:i4>5</vt:i4>
      </vt:variant>
      <vt:variant>
        <vt:lpwstr>garantf1://77585301.2352/</vt:lpwstr>
      </vt:variant>
      <vt:variant>
        <vt:lpwstr/>
      </vt:variant>
      <vt:variant>
        <vt:i4>6881339</vt:i4>
      </vt:variant>
      <vt:variant>
        <vt:i4>3459</vt:i4>
      </vt:variant>
      <vt:variant>
        <vt:i4>0</vt:i4>
      </vt:variant>
      <vt:variant>
        <vt:i4>5</vt:i4>
      </vt:variant>
      <vt:variant>
        <vt:lpwstr>garantf1://74584812.12175/</vt:lpwstr>
      </vt:variant>
      <vt:variant>
        <vt:lpwstr/>
      </vt:variant>
      <vt:variant>
        <vt:i4>4784141</vt:i4>
      </vt:variant>
      <vt:variant>
        <vt:i4>3456</vt:i4>
      </vt:variant>
      <vt:variant>
        <vt:i4>0</vt:i4>
      </vt:variant>
      <vt:variant>
        <vt:i4>5</vt:i4>
      </vt:variant>
      <vt:variant>
        <vt:lpwstr>garantf1://57645998.2351/</vt:lpwstr>
      </vt:variant>
      <vt:variant>
        <vt:lpwstr/>
      </vt:variant>
      <vt:variant>
        <vt:i4>5767175</vt:i4>
      </vt:variant>
      <vt:variant>
        <vt:i4>3453</vt:i4>
      </vt:variant>
      <vt:variant>
        <vt:i4>0</vt:i4>
      </vt:variant>
      <vt:variant>
        <vt:i4>5</vt:i4>
      </vt:variant>
      <vt:variant>
        <vt:lpwstr>garantf1://70632688.183/</vt:lpwstr>
      </vt:variant>
      <vt:variant>
        <vt:lpwstr/>
      </vt:variant>
      <vt:variant>
        <vt:i4>5111814</vt:i4>
      </vt:variant>
      <vt:variant>
        <vt:i4>3450</vt:i4>
      </vt:variant>
      <vt:variant>
        <vt:i4>0</vt:i4>
      </vt:variant>
      <vt:variant>
        <vt:i4>5</vt:i4>
      </vt:variant>
      <vt:variant>
        <vt:lpwstr>garantf1://70851956.4100/</vt:lpwstr>
      </vt:variant>
      <vt:variant>
        <vt:lpwstr/>
      </vt:variant>
      <vt:variant>
        <vt:i4>4194306</vt:i4>
      </vt:variant>
      <vt:variant>
        <vt:i4>3447</vt:i4>
      </vt:variant>
      <vt:variant>
        <vt:i4>0</vt:i4>
      </vt:variant>
      <vt:variant>
        <vt:i4>5</vt:i4>
      </vt:variant>
      <vt:variant>
        <vt:lpwstr>garantf1://77585301.2350/</vt:lpwstr>
      </vt:variant>
      <vt:variant>
        <vt:lpwstr/>
      </vt:variant>
      <vt:variant>
        <vt:i4>6881338</vt:i4>
      </vt:variant>
      <vt:variant>
        <vt:i4>3444</vt:i4>
      </vt:variant>
      <vt:variant>
        <vt:i4>0</vt:i4>
      </vt:variant>
      <vt:variant>
        <vt:i4>5</vt:i4>
      </vt:variant>
      <vt:variant>
        <vt:lpwstr>garantf1://74584812.12174/</vt:lpwstr>
      </vt:variant>
      <vt:variant>
        <vt:lpwstr/>
      </vt:variant>
      <vt:variant>
        <vt:i4>4784131</vt:i4>
      </vt:variant>
      <vt:variant>
        <vt:i4>3441</vt:i4>
      </vt:variant>
      <vt:variant>
        <vt:i4>0</vt:i4>
      </vt:variant>
      <vt:variant>
        <vt:i4>5</vt:i4>
      </vt:variant>
      <vt:variant>
        <vt:lpwstr>garantf1://77585301.2349/</vt:lpwstr>
      </vt:variant>
      <vt:variant>
        <vt:lpwstr/>
      </vt:variant>
      <vt:variant>
        <vt:i4>6881341</vt:i4>
      </vt:variant>
      <vt:variant>
        <vt:i4>3438</vt:i4>
      </vt:variant>
      <vt:variant>
        <vt:i4>0</vt:i4>
      </vt:variant>
      <vt:variant>
        <vt:i4>5</vt:i4>
      </vt:variant>
      <vt:variant>
        <vt:lpwstr>garantf1://74584812.12173/</vt:lpwstr>
      </vt:variant>
      <vt:variant>
        <vt:lpwstr/>
      </vt:variant>
      <vt:variant>
        <vt:i4>5111814</vt:i4>
      </vt:variant>
      <vt:variant>
        <vt:i4>3435</vt:i4>
      </vt:variant>
      <vt:variant>
        <vt:i4>0</vt:i4>
      </vt:variant>
      <vt:variant>
        <vt:i4>5</vt:i4>
      </vt:variant>
      <vt:variant>
        <vt:lpwstr>garantf1://70851956.4100/</vt:lpwstr>
      </vt:variant>
      <vt:variant>
        <vt:lpwstr/>
      </vt:variant>
      <vt:variant>
        <vt:i4>4718595</vt:i4>
      </vt:variant>
      <vt:variant>
        <vt:i4>3432</vt:i4>
      </vt:variant>
      <vt:variant>
        <vt:i4>0</vt:i4>
      </vt:variant>
      <vt:variant>
        <vt:i4>5</vt:i4>
      </vt:variant>
      <vt:variant>
        <vt:lpwstr>garantf1://77585301.2348/</vt:lpwstr>
      </vt:variant>
      <vt:variant>
        <vt:lpwstr/>
      </vt:variant>
      <vt:variant>
        <vt:i4>6881340</vt:i4>
      </vt:variant>
      <vt:variant>
        <vt:i4>3429</vt:i4>
      </vt:variant>
      <vt:variant>
        <vt:i4>0</vt:i4>
      </vt:variant>
      <vt:variant>
        <vt:i4>5</vt:i4>
      </vt:variant>
      <vt:variant>
        <vt:lpwstr>garantf1://74584812.12172/</vt:lpwstr>
      </vt:variant>
      <vt:variant>
        <vt:lpwstr/>
      </vt:variant>
      <vt:variant>
        <vt:i4>5111814</vt:i4>
      </vt:variant>
      <vt:variant>
        <vt:i4>3426</vt:i4>
      </vt:variant>
      <vt:variant>
        <vt:i4>0</vt:i4>
      </vt:variant>
      <vt:variant>
        <vt:i4>5</vt:i4>
      </vt:variant>
      <vt:variant>
        <vt:lpwstr>garantf1://70851956.4100/</vt:lpwstr>
      </vt:variant>
      <vt:variant>
        <vt:lpwstr/>
      </vt:variant>
      <vt:variant>
        <vt:i4>4587523</vt:i4>
      </vt:variant>
      <vt:variant>
        <vt:i4>3423</vt:i4>
      </vt:variant>
      <vt:variant>
        <vt:i4>0</vt:i4>
      </vt:variant>
      <vt:variant>
        <vt:i4>5</vt:i4>
      </vt:variant>
      <vt:variant>
        <vt:lpwstr>garantf1://77585301.2346/</vt:lpwstr>
      </vt:variant>
      <vt:variant>
        <vt:lpwstr/>
      </vt:variant>
      <vt:variant>
        <vt:i4>6881343</vt:i4>
      </vt:variant>
      <vt:variant>
        <vt:i4>3420</vt:i4>
      </vt:variant>
      <vt:variant>
        <vt:i4>0</vt:i4>
      </vt:variant>
      <vt:variant>
        <vt:i4>5</vt:i4>
      </vt:variant>
      <vt:variant>
        <vt:lpwstr>garantf1://74584812.12171/</vt:lpwstr>
      </vt:variant>
      <vt:variant>
        <vt:lpwstr/>
      </vt:variant>
      <vt:variant>
        <vt:i4>4521987</vt:i4>
      </vt:variant>
      <vt:variant>
        <vt:i4>3417</vt:i4>
      </vt:variant>
      <vt:variant>
        <vt:i4>0</vt:i4>
      </vt:variant>
      <vt:variant>
        <vt:i4>5</vt:i4>
      </vt:variant>
      <vt:variant>
        <vt:lpwstr>garantf1://77585301.2345/</vt:lpwstr>
      </vt:variant>
      <vt:variant>
        <vt:lpwstr/>
      </vt:variant>
      <vt:variant>
        <vt:i4>6881342</vt:i4>
      </vt:variant>
      <vt:variant>
        <vt:i4>3414</vt:i4>
      </vt:variant>
      <vt:variant>
        <vt:i4>0</vt:i4>
      </vt:variant>
      <vt:variant>
        <vt:i4>5</vt:i4>
      </vt:variant>
      <vt:variant>
        <vt:lpwstr>garantf1://74584812.12170/</vt:lpwstr>
      </vt:variant>
      <vt:variant>
        <vt:lpwstr/>
      </vt:variant>
      <vt:variant>
        <vt:i4>6553658</vt:i4>
      </vt:variant>
      <vt:variant>
        <vt:i4>3411</vt:i4>
      </vt:variant>
      <vt:variant>
        <vt:i4>0</vt:i4>
      </vt:variant>
      <vt:variant>
        <vt:i4>5</vt:i4>
      </vt:variant>
      <vt:variant>
        <vt:lpwstr>garantf1://57947345.7/</vt:lpwstr>
      </vt:variant>
      <vt:variant>
        <vt:lpwstr/>
      </vt:variant>
      <vt:variant>
        <vt:i4>7602236</vt:i4>
      </vt:variant>
      <vt:variant>
        <vt:i4>3408</vt:i4>
      </vt:variant>
      <vt:variant>
        <vt:i4>0</vt:i4>
      </vt:variant>
      <vt:variant>
        <vt:i4>5</vt:i4>
      </vt:variant>
      <vt:variant>
        <vt:lpwstr>garantf1://70143014.44/</vt:lpwstr>
      </vt:variant>
      <vt:variant>
        <vt:lpwstr/>
      </vt:variant>
      <vt:variant>
        <vt:i4>7340092</vt:i4>
      </vt:variant>
      <vt:variant>
        <vt:i4>3405</vt:i4>
      </vt:variant>
      <vt:variant>
        <vt:i4>0</vt:i4>
      </vt:variant>
      <vt:variant>
        <vt:i4>5</vt:i4>
      </vt:variant>
      <vt:variant>
        <vt:lpwstr>garantf1://70143014.40/</vt:lpwstr>
      </vt:variant>
      <vt:variant>
        <vt:lpwstr/>
      </vt:variant>
      <vt:variant>
        <vt:i4>5111822</vt:i4>
      </vt:variant>
      <vt:variant>
        <vt:i4>3402</vt:i4>
      </vt:variant>
      <vt:variant>
        <vt:i4>0</vt:i4>
      </vt:variant>
      <vt:variant>
        <vt:i4>5</vt:i4>
      </vt:variant>
      <vt:variant>
        <vt:lpwstr>garantf1://70851956.4180/</vt:lpwstr>
      </vt:variant>
      <vt:variant>
        <vt:lpwstr/>
      </vt:variant>
      <vt:variant>
        <vt:i4>5111815</vt:i4>
      </vt:variant>
      <vt:variant>
        <vt:i4>3399</vt:i4>
      </vt:variant>
      <vt:variant>
        <vt:i4>0</vt:i4>
      </vt:variant>
      <vt:variant>
        <vt:i4>5</vt:i4>
      </vt:variant>
      <vt:variant>
        <vt:lpwstr>garantf1://70851956.4110/</vt:lpwstr>
      </vt:variant>
      <vt:variant>
        <vt:lpwstr/>
      </vt:variant>
      <vt:variant>
        <vt:i4>4325379</vt:i4>
      </vt:variant>
      <vt:variant>
        <vt:i4>3396</vt:i4>
      </vt:variant>
      <vt:variant>
        <vt:i4>0</vt:i4>
      </vt:variant>
      <vt:variant>
        <vt:i4>5</vt:i4>
      </vt:variant>
      <vt:variant>
        <vt:lpwstr>garantf1://77585301.2342/</vt:lpwstr>
      </vt:variant>
      <vt:variant>
        <vt:lpwstr/>
      </vt:variant>
      <vt:variant>
        <vt:i4>6815799</vt:i4>
      </vt:variant>
      <vt:variant>
        <vt:i4>3393</vt:i4>
      </vt:variant>
      <vt:variant>
        <vt:i4>0</vt:i4>
      </vt:variant>
      <vt:variant>
        <vt:i4>5</vt:i4>
      </vt:variant>
      <vt:variant>
        <vt:lpwstr>garantf1://74584812.12169/</vt:lpwstr>
      </vt:variant>
      <vt:variant>
        <vt:lpwstr/>
      </vt:variant>
      <vt:variant>
        <vt:i4>5111822</vt:i4>
      </vt:variant>
      <vt:variant>
        <vt:i4>3390</vt:i4>
      </vt:variant>
      <vt:variant>
        <vt:i4>0</vt:i4>
      </vt:variant>
      <vt:variant>
        <vt:i4>5</vt:i4>
      </vt:variant>
      <vt:variant>
        <vt:lpwstr>garantf1://70851956.4180/</vt:lpwstr>
      </vt:variant>
      <vt:variant>
        <vt:lpwstr/>
      </vt:variant>
      <vt:variant>
        <vt:i4>4194307</vt:i4>
      </vt:variant>
      <vt:variant>
        <vt:i4>3387</vt:i4>
      </vt:variant>
      <vt:variant>
        <vt:i4>0</vt:i4>
      </vt:variant>
      <vt:variant>
        <vt:i4>5</vt:i4>
      </vt:variant>
      <vt:variant>
        <vt:lpwstr>garantf1://77585301.2340/</vt:lpwstr>
      </vt:variant>
      <vt:variant>
        <vt:lpwstr/>
      </vt:variant>
      <vt:variant>
        <vt:i4>6815798</vt:i4>
      </vt:variant>
      <vt:variant>
        <vt:i4>3384</vt:i4>
      </vt:variant>
      <vt:variant>
        <vt:i4>0</vt:i4>
      </vt:variant>
      <vt:variant>
        <vt:i4>5</vt:i4>
      </vt:variant>
      <vt:variant>
        <vt:lpwstr>garantf1://74584812.12168/</vt:lpwstr>
      </vt:variant>
      <vt:variant>
        <vt:lpwstr/>
      </vt:variant>
      <vt:variant>
        <vt:i4>4784132</vt:i4>
      </vt:variant>
      <vt:variant>
        <vt:i4>3381</vt:i4>
      </vt:variant>
      <vt:variant>
        <vt:i4>0</vt:i4>
      </vt:variant>
      <vt:variant>
        <vt:i4>5</vt:i4>
      </vt:variant>
      <vt:variant>
        <vt:lpwstr>garantf1://77585301.2339/</vt:lpwstr>
      </vt:variant>
      <vt:variant>
        <vt:lpwstr/>
      </vt:variant>
      <vt:variant>
        <vt:i4>6815801</vt:i4>
      </vt:variant>
      <vt:variant>
        <vt:i4>3378</vt:i4>
      </vt:variant>
      <vt:variant>
        <vt:i4>0</vt:i4>
      </vt:variant>
      <vt:variant>
        <vt:i4>5</vt:i4>
      </vt:variant>
      <vt:variant>
        <vt:lpwstr>garantf1://74584812.12167/</vt:lpwstr>
      </vt:variant>
      <vt:variant>
        <vt:lpwstr/>
      </vt:variant>
      <vt:variant>
        <vt:i4>7143483</vt:i4>
      </vt:variant>
      <vt:variant>
        <vt:i4>3375</vt:i4>
      </vt:variant>
      <vt:variant>
        <vt:i4>0</vt:i4>
      </vt:variant>
      <vt:variant>
        <vt:i4>5</vt:i4>
      </vt:variant>
      <vt:variant>
        <vt:lpwstr>garantf1://77573473.4/</vt:lpwstr>
      </vt:variant>
      <vt:variant>
        <vt:lpwstr/>
      </vt:variant>
      <vt:variant>
        <vt:i4>6881339</vt:i4>
      </vt:variant>
      <vt:variant>
        <vt:i4>3372</vt:i4>
      </vt:variant>
      <vt:variant>
        <vt:i4>0</vt:i4>
      </vt:variant>
      <vt:variant>
        <vt:i4>5</vt:i4>
      </vt:variant>
      <vt:variant>
        <vt:lpwstr>garantf1://72060752.2/</vt:lpwstr>
      </vt:variant>
      <vt:variant>
        <vt:lpwstr/>
      </vt:variant>
      <vt:variant>
        <vt:i4>4259850</vt:i4>
      </vt:variant>
      <vt:variant>
        <vt:i4>3369</vt:i4>
      </vt:variant>
      <vt:variant>
        <vt:i4>0</vt:i4>
      </vt:variant>
      <vt:variant>
        <vt:i4>5</vt:i4>
      </vt:variant>
      <vt:variant>
        <vt:lpwstr>garantf1://72060752.1225/</vt:lpwstr>
      </vt:variant>
      <vt:variant>
        <vt:lpwstr/>
      </vt:variant>
      <vt:variant>
        <vt:i4>4718596</vt:i4>
      </vt:variant>
      <vt:variant>
        <vt:i4>3366</vt:i4>
      </vt:variant>
      <vt:variant>
        <vt:i4>0</vt:i4>
      </vt:variant>
      <vt:variant>
        <vt:i4>5</vt:i4>
      </vt:variant>
      <vt:variant>
        <vt:lpwstr>garantf1://77585301.2338/</vt:lpwstr>
      </vt:variant>
      <vt:variant>
        <vt:lpwstr/>
      </vt:variant>
      <vt:variant>
        <vt:i4>6815800</vt:i4>
      </vt:variant>
      <vt:variant>
        <vt:i4>3363</vt:i4>
      </vt:variant>
      <vt:variant>
        <vt:i4>0</vt:i4>
      </vt:variant>
      <vt:variant>
        <vt:i4>5</vt:i4>
      </vt:variant>
      <vt:variant>
        <vt:lpwstr>garantf1://74584812.12166/</vt:lpwstr>
      </vt:variant>
      <vt:variant>
        <vt:lpwstr/>
      </vt:variant>
      <vt:variant>
        <vt:i4>7012405</vt:i4>
      </vt:variant>
      <vt:variant>
        <vt:i4>3360</vt:i4>
      </vt:variant>
      <vt:variant>
        <vt:i4>0</vt:i4>
      </vt:variant>
      <vt:variant>
        <vt:i4>5</vt:i4>
      </vt:variant>
      <vt:variant>
        <vt:lpwstr>garantf1://71555970.0/</vt:lpwstr>
      </vt:variant>
      <vt:variant>
        <vt:lpwstr/>
      </vt:variant>
      <vt:variant>
        <vt:i4>4456452</vt:i4>
      </vt:variant>
      <vt:variant>
        <vt:i4>3357</vt:i4>
      </vt:variant>
      <vt:variant>
        <vt:i4>0</vt:i4>
      </vt:variant>
      <vt:variant>
        <vt:i4>5</vt:i4>
      </vt:variant>
      <vt:variant>
        <vt:lpwstr>garantf1://71555970.1000/</vt:lpwstr>
      </vt:variant>
      <vt:variant>
        <vt:lpwstr/>
      </vt:variant>
      <vt:variant>
        <vt:i4>6881331</vt:i4>
      </vt:variant>
      <vt:variant>
        <vt:i4>3354</vt:i4>
      </vt:variant>
      <vt:variant>
        <vt:i4>0</vt:i4>
      </vt:variant>
      <vt:variant>
        <vt:i4>5</vt:i4>
      </vt:variant>
      <vt:variant>
        <vt:lpwstr>garantf1://72551418.0/</vt:lpwstr>
      </vt:variant>
      <vt:variant>
        <vt:lpwstr/>
      </vt:variant>
      <vt:variant>
        <vt:i4>4653060</vt:i4>
      </vt:variant>
      <vt:variant>
        <vt:i4>3351</vt:i4>
      </vt:variant>
      <vt:variant>
        <vt:i4>0</vt:i4>
      </vt:variant>
      <vt:variant>
        <vt:i4>5</vt:i4>
      </vt:variant>
      <vt:variant>
        <vt:lpwstr>garantf1://77585301.2337/</vt:lpwstr>
      </vt:variant>
      <vt:variant>
        <vt:lpwstr/>
      </vt:variant>
      <vt:variant>
        <vt:i4>6815803</vt:i4>
      </vt:variant>
      <vt:variant>
        <vt:i4>3348</vt:i4>
      </vt:variant>
      <vt:variant>
        <vt:i4>0</vt:i4>
      </vt:variant>
      <vt:variant>
        <vt:i4>5</vt:i4>
      </vt:variant>
      <vt:variant>
        <vt:lpwstr>garantf1://74584812.12165/</vt:lpwstr>
      </vt:variant>
      <vt:variant>
        <vt:lpwstr/>
      </vt:variant>
      <vt:variant>
        <vt:i4>4587524</vt:i4>
      </vt:variant>
      <vt:variant>
        <vt:i4>3345</vt:i4>
      </vt:variant>
      <vt:variant>
        <vt:i4>0</vt:i4>
      </vt:variant>
      <vt:variant>
        <vt:i4>5</vt:i4>
      </vt:variant>
      <vt:variant>
        <vt:lpwstr>garantf1://77585301.2336/</vt:lpwstr>
      </vt:variant>
      <vt:variant>
        <vt:lpwstr/>
      </vt:variant>
      <vt:variant>
        <vt:i4>6815802</vt:i4>
      </vt:variant>
      <vt:variant>
        <vt:i4>3342</vt:i4>
      </vt:variant>
      <vt:variant>
        <vt:i4>0</vt:i4>
      </vt:variant>
      <vt:variant>
        <vt:i4>5</vt:i4>
      </vt:variant>
      <vt:variant>
        <vt:lpwstr>garantf1://74584812.12164/</vt:lpwstr>
      </vt:variant>
      <vt:variant>
        <vt:lpwstr/>
      </vt:variant>
      <vt:variant>
        <vt:i4>7733305</vt:i4>
      </vt:variant>
      <vt:variant>
        <vt:i4>3339</vt:i4>
      </vt:variant>
      <vt:variant>
        <vt:i4>0</vt:i4>
      </vt:variant>
      <vt:variant>
        <vt:i4>5</vt:i4>
      </vt:variant>
      <vt:variant>
        <vt:lpwstr>garantf1://12025178.81/</vt:lpwstr>
      </vt:variant>
      <vt:variant>
        <vt:lpwstr/>
      </vt:variant>
      <vt:variant>
        <vt:i4>4521988</vt:i4>
      </vt:variant>
      <vt:variant>
        <vt:i4>3336</vt:i4>
      </vt:variant>
      <vt:variant>
        <vt:i4>0</vt:i4>
      </vt:variant>
      <vt:variant>
        <vt:i4>5</vt:i4>
      </vt:variant>
      <vt:variant>
        <vt:lpwstr>garantf1://77585301.2335/</vt:lpwstr>
      </vt:variant>
      <vt:variant>
        <vt:lpwstr/>
      </vt:variant>
      <vt:variant>
        <vt:i4>6815805</vt:i4>
      </vt:variant>
      <vt:variant>
        <vt:i4>3333</vt:i4>
      </vt:variant>
      <vt:variant>
        <vt:i4>0</vt:i4>
      </vt:variant>
      <vt:variant>
        <vt:i4>5</vt:i4>
      </vt:variant>
      <vt:variant>
        <vt:lpwstr>garantf1://74584812.12163/</vt:lpwstr>
      </vt:variant>
      <vt:variant>
        <vt:lpwstr/>
      </vt:variant>
      <vt:variant>
        <vt:i4>6750266</vt:i4>
      </vt:variant>
      <vt:variant>
        <vt:i4>3330</vt:i4>
      </vt:variant>
      <vt:variant>
        <vt:i4>0</vt:i4>
      </vt:variant>
      <vt:variant>
        <vt:i4>5</vt:i4>
      </vt:variant>
      <vt:variant>
        <vt:lpwstr>garantf1://77568061.2/</vt:lpwstr>
      </vt:variant>
      <vt:variant>
        <vt:lpwstr/>
      </vt:variant>
      <vt:variant>
        <vt:i4>7405616</vt:i4>
      </vt:variant>
      <vt:variant>
        <vt:i4>3327</vt:i4>
      </vt:variant>
      <vt:variant>
        <vt:i4>0</vt:i4>
      </vt:variant>
      <vt:variant>
        <vt:i4>5</vt:i4>
      </vt:variant>
      <vt:variant>
        <vt:lpwstr>garantf1://71819832.20/</vt:lpwstr>
      </vt:variant>
      <vt:variant>
        <vt:lpwstr/>
      </vt:variant>
      <vt:variant>
        <vt:i4>4587524</vt:i4>
      </vt:variant>
      <vt:variant>
        <vt:i4>3324</vt:i4>
      </vt:variant>
      <vt:variant>
        <vt:i4>0</vt:i4>
      </vt:variant>
      <vt:variant>
        <vt:i4>5</vt:i4>
      </vt:variant>
      <vt:variant>
        <vt:lpwstr>garantf1://71819832.1275/</vt:lpwstr>
      </vt:variant>
      <vt:variant>
        <vt:lpwstr/>
      </vt:variant>
      <vt:variant>
        <vt:i4>4784136</vt:i4>
      </vt:variant>
      <vt:variant>
        <vt:i4>3321</vt:i4>
      </vt:variant>
      <vt:variant>
        <vt:i4>0</vt:i4>
      </vt:variant>
      <vt:variant>
        <vt:i4>5</vt:i4>
      </vt:variant>
      <vt:variant>
        <vt:lpwstr>garantf1://71735192.1100/</vt:lpwstr>
      </vt:variant>
      <vt:variant>
        <vt:lpwstr/>
      </vt:variant>
      <vt:variant>
        <vt:i4>5111814</vt:i4>
      </vt:variant>
      <vt:variant>
        <vt:i4>3318</vt:i4>
      </vt:variant>
      <vt:variant>
        <vt:i4>0</vt:i4>
      </vt:variant>
      <vt:variant>
        <vt:i4>5</vt:i4>
      </vt:variant>
      <vt:variant>
        <vt:lpwstr>garantf1://70851956.4100/</vt:lpwstr>
      </vt:variant>
      <vt:variant>
        <vt:lpwstr/>
      </vt:variant>
      <vt:variant>
        <vt:i4>4456452</vt:i4>
      </vt:variant>
      <vt:variant>
        <vt:i4>3315</vt:i4>
      </vt:variant>
      <vt:variant>
        <vt:i4>0</vt:i4>
      </vt:variant>
      <vt:variant>
        <vt:i4>5</vt:i4>
      </vt:variant>
      <vt:variant>
        <vt:lpwstr>garantf1://77585301.2334/</vt:lpwstr>
      </vt:variant>
      <vt:variant>
        <vt:lpwstr/>
      </vt:variant>
      <vt:variant>
        <vt:i4>6815804</vt:i4>
      </vt:variant>
      <vt:variant>
        <vt:i4>3312</vt:i4>
      </vt:variant>
      <vt:variant>
        <vt:i4>0</vt:i4>
      </vt:variant>
      <vt:variant>
        <vt:i4>5</vt:i4>
      </vt:variant>
      <vt:variant>
        <vt:lpwstr>garantf1://74584812.12162/</vt:lpwstr>
      </vt:variant>
      <vt:variant>
        <vt:lpwstr/>
      </vt:variant>
      <vt:variant>
        <vt:i4>1835043</vt:i4>
      </vt:variant>
      <vt:variant>
        <vt:i4>3309</vt:i4>
      </vt:variant>
      <vt:variant>
        <vt:i4>0</vt:i4>
      </vt:variant>
      <vt:variant>
        <vt:i4>5</vt:i4>
      </vt:variant>
      <vt:variant>
        <vt:lpwstr/>
      </vt:variant>
      <vt:variant>
        <vt:lpwstr>sub_26</vt:lpwstr>
      </vt:variant>
      <vt:variant>
        <vt:i4>2031651</vt:i4>
      </vt:variant>
      <vt:variant>
        <vt:i4>3306</vt:i4>
      </vt:variant>
      <vt:variant>
        <vt:i4>0</vt:i4>
      </vt:variant>
      <vt:variant>
        <vt:i4>5</vt:i4>
      </vt:variant>
      <vt:variant>
        <vt:lpwstr/>
      </vt:variant>
      <vt:variant>
        <vt:lpwstr>sub_25</vt:lpwstr>
      </vt:variant>
      <vt:variant>
        <vt:i4>5177351</vt:i4>
      </vt:variant>
      <vt:variant>
        <vt:i4>3303</vt:i4>
      </vt:variant>
      <vt:variant>
        <vt:i4>0</vt:i4>
      </vt:variant>
      <vt:variant>
        <vt:i4>5</vt:i4>
      </vt:variant>
      <vt:variant>
        <vt:lpwstr>garantf1://70851956.4010/</vt:lpwstr>
      </vt:variant>
      <vt:variant>
        <vt:lpwstr/>
      </vt:variant>
      <vt:variant>
        <vt:i4>4390916</vt:i4>
      </vt:variant>
      <vt:variant>
        <vt:i4>3300</vt:i4>
      </vt:variant>
      <vt:variant>
        <vt:i4>0</vt:i4>
      </vt:variant>
      <vt:variant>
        <vt:i4>5</vt:i4>
      </vt:variant>
      <vt:variant>
        <vt:lpwstr>garantf1://77585301.2333/</vt:lpwstr>
      </vt:variant>
      <vt:variant>
        <vt:lpwstr/>
      </vt:variant>
      <vt:variant>
        <vt:i4>6815807</vt:i4>
      </vt:variant>
      <vt:variant>
        <vt:i4>3297</vt:i4>
      </vt:variant>
      <vt:variant>
        <vt:i4>0</vt:i4>
      </vt:variant>
      <vt:variant>
        <vt:i4>5</vt:i4>
      </vt:variant>
      <vt:variant>
        <vt:lpwstr>garantf1://74584812.12161/</vt:lpwstr>
      </vt:variant>
      <vt:variant>
        <vt:lpwstr/>
      </vt:variant>
      <vt:variant>
        <vt:i4>4325380</vt:i4>
      </vt:variant>
      <vt:variant>
        <vt:i4>3294</vt:i4>
      </vt:variant>
      <vt:variant>
        <vt:i4>0</vt:i4>
      </vt:variant>
      <vt:variant>
        <vt:i4>5</vt:i4>
      </vt:variant>
      <vt:variant>
        <vt:lpwstr>garantf1://77585301.2332/</vt:lpwstr>
      </vt:variant>
      <vt:variant>
        <vt:lpwstr/>
      </vt:variant>
      <vt:variant>
        <vt:i4>6815806</vt:i4>
      </vt:variant>
      <vt:variant>
        <vt:i4>3291</vt:i4>
      </vt:variant>
      <vt:variant>
        <vt:i4>0</vt:i4>
      </vt:variant>
      <vt:variant>
        <vt:i4>5</vt:i4>
      </vt:variant>
      <vt:variant>
        <vt:lpwstr>garantf1://74584812.12160/</vt:lpwstr>
      </vt:variant>
      <vt:variant>
        <vt:lpwstr/>
      </vt:variant>
      <vt:variant>
        <vt:i4>4259841</vt:i4>
      </vt:variant>
      <vt:variant>
        <vt:i4>3288</vt:i4>
      </vt:variant>
      <vt:variant>
        <vt:i4>0</vt:i4>
      </vt:variant>
      <vt:variant>
        <vt:i4>5</vt:i4>
      </vt:variant>
      <vt:variant>
        <vt:lpwstr>garantf1://57408866.2329/</vt:lpwstr>
      </vt:variant>
      <vt:variant>
        <vt:lpwstr/>
      </vt:variant>
      <vt:variant>
        <vt:i4>4194304</vt:i4>
      </vt:variant>
      <vt:variant>
        <vt:i4>3285</vt:i4>
      </vt:variant>
      <vt:variant>
        <vt:i4>0</vt:i4>
      </vt:variant>
      <vt:variant>
        <vt:i4>5</vt:i4>
      </vt:variant>
      <vt:variant>
        <vt:lpwstr>garantf1://71450852.5230/</vt:lpwstr>
      </vt:variant>
      <vt:variant>
        <vt:lpwstr/>
      </vt:variant>
      <vt:variant>
        <vt:i4>4194305</vt:i4>
      </vt:variant>
      <vt:variant>
        <vt:i4>3282</vt:i4>
      </vt:variant>
      <vt:variant>
        <vt:i4>0</vt:i4>
      </vt:variant>
      <vt:variant>
        <vt:i4>5</vt:i4>
      </vt:variant>
      <vt:variant>
        <vt:lpwstr>garantf1://57408866.2328/</vt:lpwstr>
      </vt:variant>
      <vt:variant>
        <vt:lpwstr/>
      </vt:variant>
      <vt:variant>
        <vt:i4>4194304</vt:i4>
      </vt:variant>
      <vt:variant>
        <vt:i4>3279</vt:i4>
      </vt:variant>
      <vt:variant>
        <vt:i4>0</vt:i4>
      </vt:variant>
      <vt:variant>
        <vt:i4>5</vt:i4>
      </vt:variant>
      <vt:variant>
        <vt:lpwstr>garantf1://71450852.5230/</vt:lpwstr>
      </vt:variant>
      <vt:variant>
        <vt:lpwstr/>
      </vt:variant>
      <vt:variant>
        <vt:i4>5177354</vt:i4>
      </vt:variant>
      <vt:variant>
        <vt:i4>3276</vt:i4>
      </vt:variant>
      <vt:variant>
        <vt:i4>0</vt:i4>
      </vt:variant>
      <vt:variant>
        <vt:i4>5</vt:i4>
      </vt:variant>
      <vt:variant>
        <vt:lpwstr>garantf1://57645998.2327/</vt:lpwstr>
      </vt:variant>
      <vt:variant>
        <vt:lpwstr/>
      </vt:variant>
      <vt:variant>
        <vt:i4>5636098</vt:i4>
      </vt:variant>
      <vt:variant>
        <vt:i4>3273</vt:i4>
      </vt:variant>
      <vt:variant>
        <vt:i4>0</vt:i4>
      </vt:variant>
      <vt:variant>
        <vt:i4>5</vt:i4>
      </vt:variant>
      <vt:variant>
        <vt:lpwstr>garantf1://70632688.166/</vt:lpwstr>
      </vt:variant>
      <vt:variant>
        <vt:lpwstr/>
      </vt:variant>
      <vt:variant>
        <vt:i4>5111818</vt:i4>
      </vt:variant>
      <vt:variant>
        <vt:i4>3270</vt:i4>
      </vt:variant>
      <vt:variant>
        <vt:i4>0</vt:i4>
      </vt:variant>
      <vt:variant>
        <vt:i4>5</vt:i4>
      </vt:variant>
      <vt:variant>
        <vt:lpwstr>garantf1://57645998.2326/</vt:lpwstr>
      </vt:variant>
      <vt:variant>
        <vt:lpwstr/>
      </vt:variant>
      <vt:variant>
        <vt:i4>5636100</vt:i4>
      </vt:variant>
      <vt:variant>
        <vt:i4>3267</vt:i4>
      </vt:variant>
      <vt:variant>
        <vt:i4>0</vt:i4>
      </vt:variant>
      <vt:variant>
        <vt:i4>5</vt:i4>
      </vt:variant>
      <vt:variant>
        <vt:lpwstr>garantf1://70632688.160/</vt:lpwstr>
      </vt:variant>
      <vt:variant>
        <vt:lpwstr/>
      </vt:variant>
      <vt:variant>
        <vt:i4>5046273</vt:i4>
      </vt:variant>
      <vt:variant>
        <vt:i4>3264</vt:i4>
      </vt:variant>
      <vt:variant>
        <vt:i4>0</vt:i4>
      </vt:variant>
      <vt:variant>
        <vt:i4>5</vt:i4>
      </vt:variant>
      <vt:variant>
        <vt:lpwstr>garantf1://57408866.2325/</vt:lpwstr>
      </vt:variant>
      <vt:variant>
        <vt:lpwstr/>
      </vt:variant>
      <vt:variant>
        <vt:i4>4784129</vt:i4>
      </vt:variant>
      <vt:variant>
        <vt:i4>3261</vt:i4>
      </vt:variant>
      <vt:variant>
        <vt:i4>0</vt:i4>
      </vt:variant>
      <vt:variant>
        <vt:i4>5</vt:i4>
      </vt:variant>
      <vt:variant>
        <vt:lpwstr>garantf1://71450852.5229/</vt:lpwstr>
      </vt:variant>
      <vt:variant>
        <vt:lpwstr/>
      </vt:variant>
      <vt:variant>
        <vt:i4>4980737</vt:i4>
      </vt:variant>
      <vt:variant>
        <vt:i4>3258</vt:i4>
      </vt:variant>
      <vt:variant>
        <vt:i4>0</vt:i4>
      </vt:variant>
      <vt:variant>
        <vt:i4>5</vt:i4>
      </vt:variant>
      <vt:variant>
        <vt:lpwstr>garantf1://57408866.2324/</vt:lpwstr>
      </vt:variant>
      <vt:variant>
        <vt:lpwstr/>
      </vt:variant>
      <vt:variant>
        <vt:i4>4784129</vt:i4>
      </vt:variant>
      <vt:variant>
        <vt:i4>3255</vt:i4>
      </vt:variant>
      <vt:variant>
        <vt:i4>0</vt:i4>
      </vt:variant>
      <vt:variant>
        <vt:i4>5</vt:i4>
      </vt:variant>
      <vt:variant>
        <vt:lpwstr>garantf1://71450852.5229/</vt:lpwstr>
      </vt:variant>
      <vt:variant>
        <vt:lpwstr/>
      </vt:variant>
      <vt:variant>
        <vt:i4>6553659</vt:i4>
      </vt:variant>
      <vt:variant>
        <vt:i4>3252</vt:i4>
      </vt:variant>
      <vt:variant>
        <vt:i4>0</vt:i4>
      </vt:variant>
      <vt:variant>
        <vt:i4>5</vt:i4>
      </vt:variant>
      <vt:variant>
        <vt:lpwstr>garantf1://57645998.50400/</vt:lpwstr>
      </vt:variant>
      <vt:variant>
        <vt:lpwstr/>
      </vt:variant>
      <vt:variant>
        <vt:i4>5636100</vt:i4>
      </vt:variant>
      <vt:variant>
        <vt:i4>3249</vt:i4>
      </vt:variant>
      <vt:variant>
        <vt:i4>0</vt:i4>
      </vt:variant>
      <vt:variant>
        <vt:i4>5</vt:i4>
      </vt:variant>
      <vt:variant>
        <vt:lpwstr>garantf1://70632688.160/</vt:lpwstr>
      </vt:variant>
      <vt:variant>
        <vt:lpwstr/>
      </vt:variant>
      <vt:variant>
        <vt:i4>5046274</vt:i4>
      </vt:variant>
      <vt:variant>
        <vt:i4>3246</vt:i4>
      </vt:variant>
      <vt:variant>
        <vt:i4>0</vt:i4>
      </vt:variant>
      <vt:variant>
        <vt:i4>5</vt:i4>
      </vt:variant>
      <vt:variant>
        <vt:lpwstr>garantf1://71871578.1000/</vt:lpwstr>
      </vt:variant>
      <vt:variant>
        <vt:lpwstr/>
      </vt:variant>
      <vt:variant>
        <vt:i4>2097171</vt:i4>
      </vt:variant>
      <vt:variant>
        <vt:i4>3243</vt:i4>
      </vt:variant>
      <vt:variant>
        <vt:i4>0</vt:i4>
      </vt:variant>
      <vt:variant>
        <vt:i4>5</vt:i4>
      </vt:variant>
      <vt:variant>
        <vt:lpwstr/>
      </vt:variant>
      <vt:variant>
        <vt:lpwstr>sub_2309</vt:lpwstr>
      </vt:variant>
      <vt:variant>
        <vt:i4>4521994</vt:i4>
      </vt:variant>
      <vt:variant>
        <vt:i4>3240</vt:i4>
      </vt:variant>
      <vt:variant>
        <vt:i4>0</vt:i4>
      </vt:variant>
      <vt:variant>
        <vt:i4>5</vt:i4>
      </vt:variant>
      <vt:variant>
        <vt:lpwstr>garantf1://57321641.2321/</vt:lpwstr>
      </vt:variant>
      <vt:variant>
        <vt:lpwstr/>
      </vt:variant>
      <vt:variant>
        <vt:i4>7143486</vt:i4>
      </vt:variant>
      <vt:variant>
        <vt:i4>3237</vt:i4>
      </vt:variant>
      <vt:variant>
        <vt:i4>0</vt:i4>
      </vt:variant>
      <vt:variant>
        <vt:i4>5</vt:i4>
      </vt:variant>
      <vt:variant>
        <vt:lpwstr>garantf1://71450852.8/</vt:lpwstr>
      </vt:variant>
      <vt:variant>
        <vt:lpwstr/>
      </vt:variant>
      <vt:variant>
        <vt:i4>4718593</vt:i4>
      </vt:variant>
      <vt:variant>
        <vt:i4>3234</vt:i4>
      </vt:variant>
      <vt:variant>
        <vt:i4>0</vt:i4>
      </vt:variant>
      <vt:variant>
        <vt:i4>5</vt:i4>
      </vt:variant>
      <vt:variant>
        <vt:lpwstr>garantf1://71450852.5228/</vt:lpwstr>
      </vt:variant>
      <vt:variant>
        <vt:lpwstr/>
      </vt:variant>
      <vt:variant>
        <vt:i4>2752534</vt:i4>
      </vt:variant>
      <vt:variant>
        <vt:i4>3231</vt:i4>
      </vt:variant>
      <vt:variant>
        <vt:i4>0</vt:i4>
      </vt:variant>
      <vt:variant>
        <vt:i4>5</vt:i4>
      </vt:variant>
      <vt:variant>
        <vt:lpwstr/>
      </vt:variant>
      <vt:variant>
        <vt:lpwstr>sub_50209</vt:lpwstr>
      </vt:variant>
      <vt:variant>
        <vt:i4>2752534</vt:i4>
      </vt:variant>
      <vt:variant>
        <vt:i4>3228</vt:i4>
      </vt:variant>
      <vt:variant>
        <vt:i4>0</vt:i4>
      </vt:variant>
      <vt:variant>
        <vt:i4>5</vt:i4>
      </vt:variant>
      <vt:variant>
        <vt:lpwstr/>
      </vt:variant>
      <vt:variant>
        <vt:lpwstr>sub_50207</vt:lpwstr>
      </vt:variant>
      <vt:variant>
        <vt:i4>2752534</vt:i4>
      </vt:variant>
      <vt:variant>
        <vt:i4>3225</vt:i4>
      </vt:variant>
      <vt:variant>
        <vt:i4>0</vt:i4>
      </vt:variant>
      <vt:variant>
        <vt:i4>5</vt:i4>
      </vt:variant>
      <vt:variant>
        <vt:lpwstr/>
      </vt:variant>
      <vt:variant>
        <vt:lpwstr>sub_50202</vt:lpwstr>
      </vt:variant>
      <vt:variant>
        <vt:i4>1835040</vt:i4>
      </vt:variant>
      <vt:variant>
        <vt:i4>3222</vt:i4>
      </vt:variant>
      <vt:variant>
        <vt:i4>0</vt:i4>
      </vt:variant>
      <vt:variant>
        <vt:i4>5</vt:i4>
      </vt:variant>
      <vt:variant>
        <vt:lpwstr/>
      </vt:variant>
      <vt:variant>
        <vt:lpwstr>sub_150201</vt:lpwstr>
      </vt:variant>
      <vt:variant>
        <vt:i4>4194309</vt:i4>
      </vt:variant>
      <vt:variant>
        <vt:i4>3219</vt:i4>
      </vt:variant>
      <vt:variant>
        <vt:i4>0</vt:i4>
      </vt:variant>
      <vt:variant>
        <vt:i4>5</vt:i4>
      </vt:variant>
      <vt:variant>
        <vt:lpwstr>garantf1://77585301.2320/</vt:lpwstr>
      </vt:variant>
      <vt:variant>
        <vt:lpwstr/>
      </vt:variant>
      <vt:variant>
        <vt:i4>7012407</vt:i4>
      </vt:variant>
      <vt:variant>
        <vt:i4>3216</vt:i4>
      </vt:variant>
      <vt:variant>
        <vt:i4>0</vt:i4>
      </vt:variant>
      <vt:variant>
        <vt:i4>5</vt:i4>
      </vt:variant>
      <vt:variant>
        <vt:lpwstr>garantf1://74584812.12159/</vt:lpwstr>
      </vt:variant>
      <vt:variant>
        <vt:lpwstr/>
      </vt:variant>
      <vt:variant>
        <vt:i4>6684722</vt:i4>
      </vt:variant>
      <vt:variant>
        <vt:i4>3213</vt:i4>
      </vt:variant>
      <vt:variant>
        <vt:i4>0</vt:i4>
      </vt:variant>
      <vt:variant>
        <vt:i4>5</vt:i4>
      </vt:variant>
      <vt:variant>
        <vt:lpwstr>garantf1://77585301.23194/</vt:lpwstr>
      </vt:variant>
      <vt:variant>
        <vt:lpwstr/>
      </vt:variant>
      <vt:variant>
        <vt:i4>7012406</vt:i4>
      </vt:variant>
      <vt:variant>
        <vt:i4>3210</vt:i4>
      </vt:variant>
      <vt:variant>
        <vt:i4>0</vt:i4>
      </vt:variant>
      <vt:variant>
        <vt:i4>5</vt:i4>
      </vt:variant>
      <vt:variant>
        <vt:lpwstr>garantf1://74584812.12158/</vt:lpwstr>
      </vt:variant>
      <vt:variant>
        <vt:lpwstr/>
      </vt:variant>
      <vt:variant>
        <vt:i4>2097171</vt:i4>
      </vt:variant>
      <vt:variant>
        <vt:i4>3207</vt:i4>
      </vt:variant>
      <vt:variant>
        <vt:i4>0</vt:i4>
      </vt:variant>
      <vt:variant>
        <vt:i4>5</vt:i4>
      </vt:variant>
      <vt:variant>
        <vt:lpwstr/>
      </vt:variant>
      <vt:variant>
        <vt:lpwstr>sub_2309</vt:lpwstr>
      </vt:variant>
      <vt:variant>
        <vt:i4>6946875</vt:i4>
      </vt:variant>
      <vt:variant>
        <vt:i4>3204</vt:i4>
      </vt:variant>
      <vt:variant>
        <vt:i4>0</vt:i4>
      </vt:variant>
      <vt:variant>
        <vt:i4>5</vt:i4>
      </vt:variant>
      <vt:variant>
        <vt:lpwstr>garantf1://70848562.0/</vt:lpwstr>
      </vt:variant>
      <vt:variant>
        <vt:lpwstr/>
      </vt:variant>
      <vt:variant>
        <vt:i4>4980745</vt:i4>
      </vt:variant>
      <vt:variant>
        <vt:i4>3201</vt:i4>
      </vt:variant>
      <vt:variant>
        <vt:i4>0</vt:i4>
      </vt:variant>
      <vt:variant>
        <vt:i4>5</vt:i4>
      </vt:variant>
      <vt:variant>
        <vt:lpwstr>garantf1://57321641.2318/</vt:lpwstr>
      </vt:variant>
      <vt:variant>
        <vt:lpwstr/>
      </vt:variant>
      <vt:variant>
        <vt:i4>7143486</vt:i4>
      </vt:variant>
      <vt:variant>
        <vt:i4>3198</vt:i4>
      </vt:variant>
      <vt:variant>
        <vt:i4>0</vt:i4>
      </vt:variant>
      <vt:variant>
        <vt:i4>5</vt:i4>
      </vt:variant>
      <vt:variant>
        <vt:lpwstr>garantf1://71450852.8/</vt:lpwstr>
      </vt:variant>
      <vt:variant>
        <vt:lpwstr/>
      </vt:variant>
      <vt:variant>
        <vt:i4>4521985</vt:i4>
      </vt:variant>
      <vt:variant>
        <vt:i4>3195</vt:i4>
      </vt:variant>
      <vt:variant>
        <vt:i4>0</vt:i4>
      </vt:variant>
      <vt:variant>
        <vt:i4>5</vt:i4>
      </vt:variant>
      <vt:variant>
        <vt:lpwstr>garantf1://71450852.5225/</vt:lpwstr>
      </vt:variant>
      <vt:variant>
        <vt:lpwstr/>
      </vt:variant>
      <vt:variant>
        <vt:i4>6553661</vt:i4>
      </vt:variant>
      <vt:variant>
        <vt:i4>3192</vt:i4>
      </vt:variant>
      <vt:variant>
        <vt:i4>0</vt:i4>
      </vt:variant>
      <vt:variant>
        <vt:i4>5</vt:i4>
      </vt:variant>
      <vt:variant>
        <vt:lpwstr>garantf1://57645998.50200/</vt:lpwstr>
      </vt:variant>
      <vt:variant>
        <vt:lpwstr/>
      </vt:variant>
      <vt:variant>
        <vt:i4>5636102</vt:i4>
      </vt:variant>
      <vt:variant>
        <vt:i4>3189</vt:i4>
      </vt:variant>
      <vt:variant>
        <vt:i4>0</vt:i4>
      </vt:variant>
      <vt:variant>
        <vt:i4>5</vt:i4>
      </vt:variant>
      <vt:variant>
        <vt:lpwstr>garantf1://70632688.162/</vt:lpwstr>
      </vt:variant>
      <vt:variant>
        <vt:lpwstr/>
      </vt:variant>
      <vt:variant>
        <vt:i4>1769504</vt:i4>
      </vt:variant>
      <vt:variant>
        <vt:i4>3186</vt:i4>
      </vt:variant>
      <vt:variant>
        <vt:i4>0</vt:i4>
      </vt:variant>
      <vt:variant>
        <vt:i4>5</vt:i4>
      </vt:variant>
      <vt:variant>
        <vt:lpwstr/>
      </vt:variant>
      <vt:variant>
        <vt:lpwstr>sub_150105</vt:lpwstr>
      </vt:variant>
      <vt:variant>
        <vt:i4>1703968</vt:i4>
      </vt:variant>
      <vt:variant>
        <vt:i4>3183</vt:i4>
      </vt:variant>
      <vt:variant>
        <vt:i4>0</vt:i4>
      </vt:variant>
      <vt:variant>
        <vt:i4>5</vt:i4>
      </vt:variant>
      <vt:variant>
        <vt:lpwstr/>
      </vt:variant>
      <vt:variant>
        <vt:lpwstr>sub_150104</vt:lpwstr>
      </vt:variant>
      <vt:variant>
        <vt:i4>5046274</vt:i4>
      </vt:variant>
      <vt:variant>
        <vt:i4>3180</vt:i4>
      </vt:variant>
      <vt:variant>
        <vt:i4>0</vt:i4>
      </vt:variant>
      <vt:variant>
        <vt:i4>5</vt:i4>
      </vt:variant>
      <vt:variant>
        <vt:lpwstr>garantf1://71871578.1000/</vt:lpwstr>
      </vt:variant>
      <vt:variant>
        <vt:lpwstr/>
      </vt:variant>
      <vt:variant>
        <vt:i4>4653062</vt:i4>
      </vt:variant>
      <vt:variant>
        <vt:i4>3177</vt:i4>
      </vt:variant>
      <vt:variant>
        <vt:i4>0</vt:i4>
      </vt:variant>
      <vt:variant>
        <vt:i4>5</vt:i4>
      </vt:variant>
      <vt:variant>
        <vt:lpwstr>garantf1://77585301.2317/</vt:lpwstr>
      </vt:variant>
      <vt:variant>
        <vt:lpwstr/>
      </vt:variant>
      <vt:variant>
        <vt:i4>7012409</vt:i4>
      </vt:variant>
      <vt:variant>
        <vt:i4>3174</vt:i4>
      </vt:variant>
      <vt:variant>
        <vt:i4>0</vt:i4>
      </vt:variant>
      <vt:variant>
        <vt:i4>5</vt:i4>
      </vt:variant>
      <vt:variant>
        <vt:lpwstr>garantf1://74584812.12157/</vt:lpwstr>
      </vt:variant>
      <vt:variant>
        <vt:lpwstr/>
      </vt:variant>
      <vt:variant>
        <vt:i4>2097171</vt:i4>
      </vt:variant>
      <vt:variant>
        <vt:i4>3171</vt:i4>
      </vt:variant>
      <vt:variant>
        <vt:i4>0</vt:i4>
      </vt:variant>
      <vt:variant>
        <vt:i4>5</vt:i4>
      </vt:variant>
      <vt:variant>
        <vt:lpwstr/>
      </vt:variant>
      <vt:variant>
        <vt:lpwstr>sub_2309</vt:lpwstr>
      </vt:variant>
      <vt:variant>
        <vt:i4>5111817</vt:i4>
      </vt:variant>
      <vt:variant>
        <vt:i4>3168</vt:i4>
      </vt:variant>
      <vt:variant>
        <vt:i4>0</vt:i4>
      </vt:variant>
      <vt:variant>
        <vt:i4>5</vt:i4>
      </vt:variant>
      <vt:variant>
        <vt:lpwstr>garantf1://57645998.2316/</vt:lpwstr>
      </vt:variant>
      <vt:variant>
        <vt:lpwstr/>
      </vt:variant>
      <vt:variant>
        <vt:i4>5636101</vt:i4>
      </vt:variant>
      <vt:variant>
        <vt:i4>3165</vt:i4>
      </vt:variant>
      <vt:variant>
        <vt:i4>0</vt:i4>
      </vt:variant>
      <vt:variant>
        <vt:i4>5</vt:i4>
      </vt:variant>
      <vt:variant>
        <vt:lpwstr>garantf1://70632688.161/</vt:lpwstr>
      </vt:variant>
      <vt:variant>
        <vt:lpwstr/>
      </vt:variant>
      <vt:variant>
        <vt:i4>4259849</vt:i4>
      </vt:variant>
      <vt:variant>
        <vt:i4>3162</vt:i4>
      </vt:variant>
      <vt:variant>
        <vt:i4>0</vt:i4>
      </vt:variant>
      <vt:variant>
        <vt:i4>5</vt:i4>
      </vt:variant>
      <vt:variant>
        <vt:lpwstr>garantf1://57321641.2315/</vt:lpwstr>
      </vt:variant>
      <vt:variant>
        <vt:lpwstr/>
      </vt:variant>
      <vt:variant>
        <vt:i4>7143486</vt:i4>
      </vt:variant>
      <vt:variant>
        <vt:i4>3159</vt:i4>
      </vt:variant>
      <vt:variant>
        <vt:i4>0</vt:i4>
      </vt:variant>
      <vt:variant>
        <vt:i4>5</vt:i4>
      </vt:variant>
      <vt:variant>
        <vt:lpwstr>garantf1://71450852.8/</vt:lpwstr>
      </vt:variant>
      <vt:variant>
        <vt:lpwstr/>
      </vt:variant>
      <vt:variant>
        <vt:i4>4456449</vt:i4>
      </vt:variant>
      <vt:variant>
        <vt:i4>3156</vt:i4>
      </vt:variant>
      <vt:variant>
        <vt:i4>0</vt:i4>
      </vt:variant>
      <vt:variant>
        <vt:i4>5</vt:i4>
      </vt:variant>
      <vt:variant>
        <vt:lpwstr>garantf1://71450852.5224/</vt:lpwstr>
      </vt:variant>
      <vt:variant>
        <vt:lpwstr/>
      </vt:variant>
      <vt:variant>
        <vt:i4>4194313</vt:i4>
      </vt:variant>
      <vt:variant>
        <vt:i4>3153</vt:i4>
      </vt:variant>
      <vt:variant>
        <vt:i4>0</vt:i4>
      </vt:variant>
      <vt:variant>
        <vt:i4>5</vt:i4>
      </vt:variant>
      <vt:variant>
        <vt:lpwstr>garantf1://57321641.2314/</vt:lpwstr>
      </vt:variant>
      <vt:variant>
        <vt:lpwstr/>
      </vt:variant>
      <vt:variant>
        <vt:i4>7143486</vt:i4>
      </vt:variant>
      <vt:variant>
        <vt:i4>3150</vt:i4>
      </vt:variant>
      <vt:variant>
        <vt:i4>0</vt:i4>
      </vt:variant>
      <vt:variant>
        <vt:i4>5</vt:i4>
      </vt:variant>
      <vt:variant>
        <vt:lpwstr>garantf1://71450852.8/</vt:lpwstr>
      </vt:variant>
      <vt:variant>
        <vt:lpwstr/>
      </vt:variant>
      <vt:variant>
        <vt:i4>4390913</vt:i4>
      </vt:variant>
      <vt:variant>
        <vt:i4>3147</vt:i4>
      </vt:variant>
      <vt:variant>
        <vt:i4>0</vt:i4>
      </vt:variant>
      <vt:variant>
        <vt:i4>5</vt:i4>
      </vt:variant>
      <vt:variant>
        <vt:lpwstr>garantf1://71450852.5223/</vt:lpwstr>
      </vt:variant>
      <vt:variant>
        <vt:lpwstr/>
      </vt:variant>
      <vt:variant>
        <vt:i4>4390918</vt:i4>
      </vt:variant>
      <vt:variant>
        <vt:i4>3144</vt:i4>
      </vt:variant>
      <vt:variant>
        <vt:i4>0</vt:i4>
      </vt:variant>
      <vt:variant>
        <vt:i4>5</vt:i4>
      </vt:variant>
      <vt:variant>
        <vt:lpwstr>garantf1://77585301.2313/</vt:lpwstr>
      </vt:variant>
      <vt:variant>
        <vt:lpwstr/>
      </vt:variant>
      <vt:variant>
        <vt:i4>7012408</vt:i4>
      </vt:variant>
      <vt:variant>
        <vt:i4>3141</vt:i4>
      </vt:variant>
      <vt:variant>
        <vt:i4>0</vt:i4>
      </vt:variant>
      <vt:variant>
        <vt:i4>5</vt:i4>
      </vt:variant>
      <vt:variant>
        <vt:lpwstr>garantf1://74584812.12156/</vt:lpwstr>
      </vt:variant>
      <vt:variant>
        <vt:lpwstr/>
      </vt:variant>
      <vt:variant>
        <vt:i4>4587534</vt:i4>
      </vt:variant>
      <vt:variant>
        <vt:i4>3138</vt:i4>
      </vt:variant>
      <vt:variant>
        <vt:i4>0</vt:i4>
      </vt:variant>
      <vt:variant>
        <vt:i4>5</vt:i4>
      </vt:variant>
      <vt:variant>
        <vt:lpwstr>garantf1://77560014.2312/</vt:lpwstr>
      </vt:variant>
      <vt:variant>
        <vt:lpwstr/>
      </vt:variant>
      <vt:variant>
        <vt:i4>4259847</vt:i4>
      </vt:variant>
      <vt:variant>
        <vt:i4>3135</vt:i4>
      </vt:variant>
      <vt:variant>
        <vt:i4>0</vt:i4>
      </vt:variant>
      <vt:variant>
        <vt:i4>5</vt:i4>
      </vt:variant>
      <vt:variant>
        <vt:lpwstr>garantf1://71682316.1225/</vt:lpwstr>
      </vt:variant>
      <vt:variant>
        <vt:lpwstr/>
      </vt:variant>
      <vt:variant>
        <vt:i4>4521993</vt:i4>
      </vt:variant>
      <vt:variant>
        <vt:i4>3132</vt:i4>
      </vt:variant>
      <vt:variant>
        <vt:i4>0</vt:i4>
      </vt:variant>
      <vt:variant>
        <vt:i4>5</vt:i4>
      </vt:variant>
      <vt:variant>
        <vt:lpwstr>garantf1://57321641.2311/</vt:lpwstr>
      </vt:variant>
      <vt:variant>
        <vt:lpwstr/>
      </vt:variant>
      <vt:variant>
        <vt:i4>7143486</vt:i4>
      </vt:variant>
      <vt:variant>
        <vt:i4>3129</vt:i4>
      </vt:variant>
      <vt:variant>
        <vt:i4>0</vt:i4>
      </vt:variant>
      <vt:variant>
        <vt:i4>5</vt:i4>
      </vt:variant>
      <vt:variant>
        <vt:lpwstr>garantf1://71450852.8/</vt:lpwstr>
      </vt:variant>
      <vt:variant>
        <vt:lpwstr/>
      </vt:variant>
      <vt:variant>
        <vt:i4>4194305</vt:i4>
      </vt:variant>
      <vt:variant>
        <vt:i4>3126</vt:i4>
      </vt:variant>
      <vt:variant>
        <vt:i4>0</vt:i4>
      </vt:variant>
      <vt:variant>
        <vt:i4>5</vt:i4>
      </vt:variant>
      <vt:variant>
        <vt:lpwstr>garantf1://71450852.5220/</vt:lpwstr>
      </vt:variant>
      <vt:variant>
        <vt:lpwstr/>
      </vt:variant>
      <vt:variant>
        <vt:i4>5046274</vt:i4>
      </vt:variant>
      <vt:variant>
        <vt:i4>3123</vt:i4>
      </vt:variant>
      <vt:variant>
        <vt:i4>0</vt:i4>
      </vt:variant>
      <vt:variant>
        <vt:i4>5</vt:i4>
      </vt:variant>
      <vt:variant>
        <vt:lpwstr>garantf1://71871578.1000/</vt:lpwstr>
      </vt:variant>
      <vt:variant>
        <vt:lpwstr/>
      </vt:variant>
      <vt:variant>
        <vt:i4>4456462</vt:i4>
      </vt:variant>
      <vt:variant>
        <vt:i4>3120</vt:i4>
      </vt:variant>
      <vt:variant>
        <vt:i4>0</vt:i4>
      </vt:variant>
      <vt:variant>
        <vt:i4>5</vt:i4>
      </vt:variant>
      <vt:variant>
        <vt:lpwstr>garantf1://77560014.2310/</vt:lpwstr>
      </vt:variant>
      <vt:variant>
        <vt:lpwstr/>
      </vt:variant>
      <vt:variant>
        <vt:i4>4194311</vt:i4>
      </vt:variant>
      <vt:variant>
        <vt:i4>3117</vt:i4>
      </vt:variant>
      <vt:variant>
        <vt:i4>0</vt:i4>
      </vt:variant>
      <vt:variant>
        <vt:i4>5</vt:i4>
      </vt:variant>
      <vt:variant>
        <vt:lpwstr>garantf1://71682316.1224/</vt:lpwstr>
      </vt:variant>
      <vt:variant>
        <vt:lpwstr/>
      </vt:variant>
      <vt:variant>
        <vt:i4>4259848</vt:i4>
      </vt:variant>
      <vt:variant>
        <vt:i4>3114</vt:i4>
      </vt:variant>
      <vt:variant>
        <vt:i4>0</vt:i4>
      </vt:variant>
      <vt:variant>
        <vt:i4>5</vt:i4>
      </vt:variant>
      <vt:variant>
        <vt:lpwstr>garantf1://57645998.2309/</vt:lpwstr>
      </vt:variant>
      <vt:variant>
        <vt:lpwstr/>
      </vt:variant>
      <vt:variant>
        <vt:i4>5570572</vt:i4>
      </vt:variant>
      <vt:variant>
        <vt:i4>3111</vt:i4>
      </vt:variant>
      <vt:variant>
        <vt:i4>0</vt:i4>
      </vt:variant>
      <vt:variant>
        <vt:i4>5</vt:i4>
      </vt:variant>
      <vt:variant>
        <vt:lpwstr>garantf1://70632688.158/</vt:lpwstr>
      </vt:variant>
      <vt:variant>
        <vt:lpwstr/>
      </vt:variant>
      <vt:variant>
        <vt:i4>4587522</vt:i4>
      </vt:variant>
      <vt:variant>
        <vt:i4>3108</vt:i4>
      </vt:variant>
      <vt:variant>
        <vt:i4>0</vt:i4>
      </vt:variant>
      <vt:variant>
        <vt:i4>5</vt:i4>
      </vt:variant>
      <vt:variant>
        <vt:lpwstr>garantf1://72175618.1000/</vt:lpwstr>
      </vt:variant>
      <vt:variant>
        <vt:lpwstr/>
      </vt:variant>
      <vt:variant>
        <vt:i4>4784136</vt:i4>
      </vt:variant>
      <vt:variant>
        <vt:i4>3105</vt:i4>
      </vt:variant>
      <vt:variant>
        <vt:i4>0</vt:i4>
      </vt:variant>
      <vt:variant>
        <vt:i4>5</vt:i4>
      </vt:variant>
      <vt:variant>
        <vt:lpwstr>garantf1://71735192.1100/</vt:lpwstr>
      </vt:variant>
      <vt:variant>
        <vt:lpwstr/>
      </vt:variant>
      <vt:variant>
        <vt:i4>4587522</vt:i4>
      </vt:variant>
      <vt:variant>
        <vt:i4>3102</vt:i4>
      </vt:variant>
      <vt:variant>
        <vt:i4>0</vt:i4>
      </vt:variant>
      <vt:variant>
        <vt:i4>5</vt:i4>
      </vt:variant>
      <vt:variant>
        <vt:lpwstr>garantf1://72175618.1000/</vt:lpwstr>
      </vt:variant>
      <vt:variant>
        <vt:lpwstr/>
      </vt:variant>
      <vt:variant>
        <vt:i4>4718599</vt:i4>
      </vt:variant>
      <vt:variant>
        <vt:i4>3099</vt:i4>
      </vt:variant>
      <vt:variant>
        <vt:i4>0</vt:i4>
      </vt:variant>
      <vt:variant>
        <vt:i4>5</vt:i4>
      </vt:variant>
      <vt:variant>
        <vt:lpwstr>garantf1://77585301.2308/</vt:lpwstr>
      </vt:variant>
      <vt:variant>
        <vt:lpwstr/>
      </vt:variant>
      <vt:variant>
        <vt:i4>7012411</vt:i4>
      </vt:variant>
      <vt:variant>
        <vt:i4>3096</vt:i4>
      </vt:variant>
      <vt:variant>
        <vt:i4>0</vt:i4>
      </vt:variant>
      <vt:variant>
        <vt:i4>5</vt:i4>
      </vt:variant>
      <vt:variant>
        <vt:lpwstr>garantf1://74584812.12155/</vt:lpwstr>
      </vt:variant>
      <vt:variant>
        <vt:lpwstr/>
      </vt:variant>
      <vt:variant>
        <vt:i4>6422591</vt:i4>
      </vt:variant>
      <vt:variant>
        <vt:i4>3093</vt:i4>
      </vt:variant>
      <vt:variant>
        <vt:i4>0</vt:i4>
      </vt:variant>
      <vt:variant>
        <vt:i4>5</vt:i4>
      </vt:variant>
      <vt:variant>
        <vt:lpwstr>garantf1://57947345.26000/</vt:lpwstr>
      </vt:variant>
      <vt:variant>
        <vt:lpwstr/>
      </vt:variant>
      <vt:variant>
        <vt:i4>7602236</vt:i4>
      </vt:variant>
      <vt:variant>
        <vt:i4>3090</vt:i4>
      </vt:variant>
      <vt:variant>
        <vt:i4>0</vt:i4>
      </vt:variant>
      <vt:variant>
        <vt:i4>5</vt:i4>
      </vt:variant>
      <vt:variant>
        <vt:lpwstr>garantf1://70143014.44/</vt:lpwstr>
      </vt:variant>
      <vt:variant>
        <vt:lpwstr/>
      </vt:variant>
      <vt:variant>
        <vt:i4>7667771</vt:i4>
      </vt:variant>
      <vt:variant>
        <vt:i4>3087</vt:i4>
      </vt:variant>
      <vt:variant>
        <vt:i4>0</vt:i4>
      </vt:variant>
      <vt:variant>
        <vt:i4>5</vt:i4>
      </vt:variant>
      <vt:variant>
        <vt:lpwstr>garantf1://70143014.35/</vt:lpwstr>
      </vt:variant>
      <vt:variant>
        <vt:lpwstr/>
      </vt:variant>
      <vt:variant>
        <vt:i4>1638434</vt:i4>
      </vt:variant>
      <vt:variant>
        <vt:i4>3084</vt:i4>
      </vt:variant>
      <vt:variant>
        <vt:i4>0</vt:i4>
      </vt:variant>
      <vt:variant>
        <vt:i4>5</vt:i4>
      </vt:variant>
      <vt:variant>
        <vt:lpwstr/>
      </vt:variant>
      <vt:variant>
        <vt:lpwstr>sub_132404</vt:lpwstr>
      </vt:variant>
      <vt:variant>
        <vt:i4>2031651</vt:i4>
      </vt:variant>
      <vt:variant>
        <vt:i4>3081</vt:i4>
      </vt:variant>
      <vt:variant>
        <vt:i4>0</vt:i4>
      </vt:variant>
      <vt:variant>
        <vt:i4>5</vt:i4>
      </vt:variant>
      <vt:variant>
        <vt:lpwstr/>
      </vt:variant>
      <vt:variant>
        <vt:lpwstr>sub_142110</vt:lpwstr>
      </vt:variant>
      <vt:variant>
        <vt:i4>7012410</vt:i4>
      </vt:variant>
      <vt:variant>
        <vt:i4>3078</vt:i4>
      </vt:variant>
      <vt:variant>
        <vt:i4>0</vt:i4>
      </vt:variant>
      <vt:variant>
        <vt:i4>5</vt:i4>
      </vt:variant>
      <vt:variant>
        <vt:lpwstr>garantf1://74584812.12154/</vt:lpwstr>
      </vt:variant>
      <vt:variant>
        <vt:lpwstr/>
      </vt:variant>
      <vt:variant>
        <vt:i4>1900579</vt:i4>
      </vt:variant>
      <vt:variant>
        <vt:i4>3075</vt:i4>
      </vt:variant>
      <vt:variant>
        <vt:i4>0</vt:i4>
      </vt:variant>
      <vt:variant>
        <vt:i4>5</vt:i4>
      </vt:variant>
      <vt:variant>
        <vt:lpwstr/>
      </vt:variant>
      <vt:variant>
        <vt:lpwstr>sub_142112</vt:lpwstr>
      </vt:variant>
      <vt:variant>
        <vt:i4>4587522</vt:i4>
      </vt:variant>
      <vt:variant>
        <vt:i4>3072</vt:i4>
      </vt:variant>
      <vt:variant>
        <vt:i4>0</vt:i4>
      </vt:variant>
      <vt:variant>
        <vt:i4>5</vt:i4>
      </vt:variant>
      <vt:variant>
        <vt:lpwstr>garantf1://72175618.1000/</vt:lpwstr>
      </vt:variant>
      <vt:variant>
        <vt:lpwstr/>
      </vt:variant>
      <vt:variant>
        <vt:i4>1835043</vt:i4>
      </vt:variant>
      <vt:variant>
        <vt:i4>3069</vt:i4>
      </vt:variant>
      <vt:variant>
        <vt:i4>0</vt:i4>
      </vt:variant>
      <vt:variant>
        <vt:i4>5</vt:i4>
      </vt:variant>
      <vt:variant>
        <vt:lpwstr/>
      </vt:variant>
      <vt:variant>
        <vt:lpwstr>sub_142113</vt:lpwstr>
      </vt:variant>
      <vt:variant>
        <vt:i4>1900579</vt:i4>
      </vt:variant>
      <vt:variant>
        <vt:i4>3066</vt:i4>
      </vt:variant>
      <vt:variant>
        <vt:i4>0</vt:i4>
      </vt:variant>
      <vt:variant>
        <vt:i4>5</vt:i4>
      </vt:variant>
      <vt:variant>
        <vt:lpwstr/>
      </vt:variant>
      <vt:variant>
        <vt:lpwstr>sub_142112</vt:lpwstr>
      </vt:variant>
      <vt:variant>
        <vt:i4>1966115</vt:i4>
      </vt:variant>
      <vt:variant>
        <vt:i4>3063</vt:i4>
      </vt:variant>
      <vt:variant>
        <vt:i4>0</vt:i4>
      </vt:variant>
      <vt:variant>
        <vt:i4>5</vt:i4>
      </vt:variant>
      <vt:variant>
        <vt:lpwstr/>
      </vt:variant>
      <vt:variant>
        <vt:lpwstr>sub_142111</vt:lpwstr>
      </vt:variant>
      <vt:variant>
        <vt:i4>7012410</vt:i4>
      </vt:variant>
      <vt:variant>
        <vt:i4>3060</vt:i4>
      </vt:variant>
      <vt:variant>
        <vt:i4>0</vt:i4>
      </vt:variant>
      <vt:variant>
        <vt:i4>5</vt:i4>
      </vt:variant>
      <vt:variant>
        <vt:lpwstr>garantf1://74584812.12154/</vt:lpwstr>
      </vt:variant>
      <vt:variant>
        <vt:lpwstr/>
      </vt:variant>
      <vt:variant>
        <vt:i4>4980740</vt:i4>
      </vt:variant>
      <vt:variant>
        <vt:i4>3057</vt:i4>
      </vt:variant>
      <vt:variant>
        <vt:i4>0</vt:i4>
      </vt:variant>
      <vt:variant>
        <vt:i4>5</vt:i4>
      </vt:variant>
      <vt:variant>
        <vt:lpwstr>garantf1://70851956.4320/</vt:lpwstr>
      </vt:variant>
      <vt:variant>
        <vt:lpwstr/>
      </vt:variant>
      <vt:variant>
        <vt:i4>7012410</vt:i4>
      </vt:variant>
      <vt:variant>
        <vt:i4>3054</vt:i4>
      </vt:variant>
      <vt:variant>
        <vt:i4>0</vt:i4>
      </vt:variant>
      <vt:variant>
        <vt:i4>5</vt:i4>
      </vt:variant>
      <vt:variant>
        <vt:lpwstr>garantf1://74584812.12154/</vt:lpwstr>
      </vt:variant>
      <vt:variant>
        <vt:lpwstr/>
      </vt:variant>
      <vt:variant>
        <vt:i4>4653063</vt:i4>
      </vt:variant>
      <vt:variant>
        <vt:i4>3051</vt:i4>
      </vt:variant>
      <vt:variant>
        <vt:i4>0</vt:i4>
      </vt:variant>
      <vt:variant>
        <vt:i4>5</vt:i4>
      </vt:variant>
      <vt:variant>
        <vt:lpwstr>garantf1://77585301.2307/</vt:lpwstr>
      </vt:variant>
      <vt:variant>
        <vt:lpwstr/>
      </vt:variant>
      <vt:variant>
        <vt:i4>7012413</vt:i4>
      </vt:variant>
      <vt:variant>
        <vt:i4>3048</vt:i4>
      </vt:variant>
      <vt:variant>
        <vt:i4>0</vt:i4>
      </vt:variant>
      <vt:variant>
        <vt:i4>5</vt:i4>
      </vt:variant>
      <vt:variant>
        <vt:lpwstr>garantf1://74584812.12153/</vt:lpwstr>
      </vt:variant>
      <vt:variant>
        <vt:lpwstr/>
      </vt:variant>
      <vt:variant>
        <vt:i4>4587522</vt:i4>
      </vt:variant>
      <vt:variant>
        <vt:i4>3045</vt:i4>
      </vt:variant>
      <vt:variant>
        <vt:i4>0</vt:i4>
      </vt:variant>
      <vt:variant>
        <vt:i4>5</vt:i4>
      </vt:variant>
      <vt:variant>
        <vt:lpwstr>garantf1://72175618.1000/</vt:lpwstr>
      </vt:variant>
      <vt:variant>
        <vt:lpwstr/>
      </vt:variant>
      <vt:variant>
        <vt:i4>4587527</vt:i4>
      </vt:variant>
      <vt:variant>
        <vt:i4>3042</vt:i4>
      </vt:variant>
      <vt:variant>
        <vt:i4>0</vt:i4>
      </vt:variant>
      <vt:variant>
        <vt:i4>5</vt:i4>
      </vt:variant>
      <vt:variant>
        <vt:lpwstr>garantf1://77585301.2306/</vt:lpwstr>
      </vt:variant>
      <vt:variant>
        <vt:lpwstr/>
      </vt:variant>
      <vt:variant>
        <vt:i4>7012412</vt:i4>
      </vt:variant>
      <vt:variant>
        <vt:i4>3039</vt:i4>
      </vt:variant>
      <vt:variant>
        <vt:i4>0</vt:i4>
      </vt:variant>
      <vt:variant>
        <vt:i4>5</vt:i4>
      </vt:variant>
      <vt:variant>
        <vt:lpwstr>garantf1://74584812.12152/</vt:lpwstr>
      </vt:variant>
      <vt:variant>
        <vt:lpwstr/>
      </vt:variant>
      <vt:variant>
        <vt:i4>4521991</vt:i4>
      </vt:variant>
      <vt:variant>
        <vt:i4>3036</vt:i4>
      </vt:variant>
      <vt:variant>
        <vt:i4>0</vt:i4>
      </vt:variant>
      <vt:variant>
        <vt:i4>5</vt:i4>
      </vt:variant>
      <vt:variant>
        <vt:lpwstr>garantf1://77585301.2305/</vt:lpwstr>
      </vt:variant>
      <vt:variant>
        <vt:lpwstr/>
      </vt:variant>
      <vt:variant>
        <vt:i4>7012415</vt:i4>
      </vt:variant>
      <vt:variant>
        <vt:i4>3033</vt:i4>
      </vt:variant>
      <vt:variant>
        <vt:i4>0</vt:i4>
      </vt:variant>
      <vt:variant>
        <vt:i4>5</vt:i4>
      </vt:variant>
      <vt:variant>
        <vt:lpwstr>garantf1://74584812.12151/</vt:lpwstr>
      </vt:variant>
      <vt:variant>
        <vt:lpwstr/>
      </vt:variant>
      <vt:variant>
        <vt:i4>4456455</vt:i4>
      </vt:variant>
      <vt:variant>
        <vt:i4>3030</vt:i4>
      </vt:variant>
      <vt:variant>
        <vt:i4>0</vt:i4>
      </vt:variant>
      <vt:variant>
        <vt:i4>5</vt:i4>
      </vt:variant>
      <vt:variant>
        <vt:lpwstr>garantf1://77585301.2304/</vt:lpwstr>
      </vt:variant>
      <vt:variant>
        <vt:lpwstr/>
      </vt:variant>
      <vt:variant>
        <vt:i4>7012414</vt:i4>
      </vt:variant>
      <vt:variant>
        <vt:i4>3027</vt:i4>
      </vt:variant>
      <vt:variant>
        <vt:i4>0</vt:i4>
      </vt:variant>
      <vt:variant>
        <vt:i4>5</vt:i4>
      </vt:variant>
      <vt:variant>
        <vt:lpwstr>garantf1://74584812.12150/</vt:lpwstr>
      </vt:variant>
      <vt:variant>
        <vt:lpwstr/>
      </vt:variant>
      <vt:variant>
        <vt:i4>5570561</vt:i4>
      </vt:variant>
      <vt:variant>
        <vt:i4>3024</vt:i4>
      </vt:variant>
      <vt:variant>
        <vt:i4>0</vt:i4>
      </vt:variant>
      <vt:variant>
        <vt:i4>5</vt:i4>
      </vt:variant>
      <vt:variant>
        <vt:lpwstr>garantf1://70632688.155/</vt:lpwstr>
      </vt:variant>
      <vt:variant>
        <vt:lpwstr/>
      </vt:variant>
      <vt:variant>
        <vt:i4>4390919</vt:i4>
      </vt:variant>
      <vt:variant>
        <vt:i4>3021</vt:i4>
      </vt:variant>
      <vt:variant>
        <vt:i4>0</vt:i4>
      </vt:variant>
      <vt:variant>
        <vt:i4>5</vt:i4>
      </vt:variant>
      <vt:variant>
        <vt:lpwstr>garantf1://77585301.2303/</vt:lpwstr>
      </vt:variant>
      <vt:variant>
        <vt:lpwstr/>
      </vt:variant>
      <vt:variant>
        <vt:i4>6946871</vt:i4>
      </vt:variant>
      <vt:variant>
        <vt:i4>3018</vt:i4>
      </vt:variant>
      <vt:variant>
        <vt:i4>0</vt:i4>
      </vt:variant>
      <vt:variant>
        <vt:i4>5</vt:i4>
      </vt:variant>
      <vt:variant>
        <vt:lpwstr>garantf1://74584812.12149/</vt:lpwstr>
      </vt:variant>
      <vt:variant>
        <vt:lpwstr/>
      </vt:variant>
      <vt:variant>
        <vt:i4>4521994</vt:i4>
      </vt:variant>
      <vt:variant>
        <vt:i4>3015</vt:i4>
      </vt:variant>
      <vt:variant>
        <vt:i4>0</vt:i4>
      </vt:variant>
      <vt:variant>
        <vt:i4>5</vt:i4>
      </vt:variant>
      <vt:variant>
        <vt:lpwstr>garantf1://73395801.1000/</vt:lpwstr>
      </vt:variant>
      <vt:variant>
        <vt:lpwstr/>
      </vt:variant>
      <vt:variant>
        <vt:i4>7143477</vt:i4>
      </vt:variant>
      <vt:variant>
        <vt:i4>3012</vt:i4>
      </vt:variant>
      <vt:variant>
        <vt:i4>0</vt:i4>
      </vt:variant>
      <vt:variant>
        <vt:i4>5</vt:i4>
      </vt:variant>
      <vt:variant>
        <vt:lpwstr>garantf1://71878912.0/</vt:lpwstr>
      </vt:variant>
      <vt:variant>
        <vt:lpwstr/>
      </vt:variant>
      <vt:variant>
        <vt:i4>5111822</vt:i4>
      </vt:variant>
      <vt:variant>
        <vt:i4>3009</vt:i4>
      </vt:variant>
      <vt:variant>
        <vt:i4>0</vt:i4>
      </vt:variant>
      <vt:variant>
        <vt:i4>5</vt:i4>
      </vt:variant>
      <vt:variant>
        <vt:lpwstr>garantf1://70851956.4180/</vt:lpwstr>
      </vt:variant>
      <vt:variant>
        <vt:lpwstr/>
      </vt:variant>
      <vt:variant>
        <vt:i4>5046279</vt:i4>
      </vt:variant>
      <vt:variant>
        <vt:i4>3006</vt:i4>
      </vt:variant>
      <vt:variant>
        <vt:i4>0</vt:i4>
      </vt:variant>
      <vt:variant>
        <vt:i4>5</vt:i4>
      </vt:variant>
      <vt:variant>
        <vt:lpwstr>garantf1://70851956.4210/</vt:lpwstr>
      </vt:variant>
      <vt:variant>
        <vt:lpwstr/>
      </vt:variant>
      <vt:variant>
        <vt:i4>1703970</vt:i4>
      </vt:variant>
      <vt:variant>
        <vt:i4>3003</vt:i4>
      </vt:variant>
      <vt:variant>
        <vt:i4>0</vt:i4>
      </vt:variant>
      <vt:variant>
        <vt:i4>5</vt:i4>
      </vt:variant>
      <vt:variant>
        <vt:lpwstr/>
      </vt:variant>
      <vt:variant>
        <vt:lpwstr>sub_2302114</vt:lpwstr>
      </vt:variant>
      <vt:variant>
        <vt:i4>4325380</vt:i4>
      </vt:variant>
      <vt:variant>
        <vt:i4>3000</vt:i4>
      </vt:variant>
      <vt:variant>
        <vt:i4>0</vt:i4>
      </vt:variant>
      <vt:variant>
        <vt:i4>5</vt:i4>
      </vt:variant>
      <vt:variant>
        <vt:lpwstr>garantf1://71878912.1000/</vt:lpwstr>
      </vt:variant>
      <vt:variant>
        <vt:lpwstr/>
      </vt:variant>
      <vt:variant>
        <vt:i4>6291509</vt:i4>
      </vt:variant>
      <vt:variant>
        <vt:i4>2997</vt:i4>
      </vt:variant>
      <vt:variant>
        <vt:i4>0</vt:i4>
      </vt:variant>
      <vt:variant>
        <vt:i4>5</vt:i4>
      </vt:variant>
      <vt:variant>
        <vt:lpwstr>garantf1://70931648.0/</vt:lpwstr>
      </vt:variant>
      <vt:variant>
        <vt:lpwstr/>
      </vt:variant>
      <vt:variant>
        <vt:i4>4325380</vt:i4>
      </vt:variant>
      <vt:variant>
        <vt:i4>2994</vt:i4>
      </vt:variant>
      <vt:variant>
        <vt:i4>0</vt:i4>
      </vt:variant>
      <vt:variant>
        <vt:i4>5</vt:i4>
      </vt:variant>
      <vt:variant>
        <vt:lpwstr>garantf1://77585301.3021/</vt:lpwstr>
      </vt:variant>
      <vt:variant>
        <vt:lpwstr/>
      </vt:variant>
      <vt:variant>
        <vt:i4>6946870</vt:i4>
      </vt:variant>
      <vt:variant>
        <vt:i4>2991</vt:i4>
      </vt:variant>
      <vt:variant>
        <vt:i4>0</vt:i4>
      </vt:variant>
      <vt:variant>
        <vt:i4>5</vt:i4>
      </vt:variant>
      <vt:variant>
        <vt:lpwstr>garantf1://74584812.12148/</vt:lpwstr>
      </vt:variant>
      <vt:variant>
        <vt:lpwstr/>
      </vt:variant>
      <vt:variant>
        <vt:i4>5570560</vt:i4>
      </vt:variant>
      <vt:variant>
        <vt:i4>2988</vt:i4>
      </vt:variant>
      <vt:variant>
        <vt:i4>0</vt:i4>
      </vt:variant>
      <vt:variant>
        <vt:i4>5</vt:i4>
      </vt:variant>
      <vt:variant>
        <vt:lpwstr>garantf1://70632688.154/</vt:lpwstr>
      </vt:variant>
      <vt:variant>
        <vt:lpwstr/>
      </vt:variant>
      <vt:variant>
        <vt:i4>6422587</vt:i4>
      </vt:variant>
      <vt:variant>
        <vt:i4>2985</vt:i4>
      </vt:variant>
      <vt:variant>
        <vt:i4>0</vt:i4>
      </vt:variant>
      <vt:variant>
        <vt:i4>5</vt:i4>
      </vt:variant>
      <vt:variant>
        <vt:lpwstr>garantf1://10800200.1/</vt:lpwstr>
      </vt:variant>
      <vt:variant>
        <vt:lpwstr/>
      </vt:variant>
      <vt:variant>
        <vt:i4>7143486</vt:i4>
      </vt:variant>
      <vt:variant>
        <vt:i4>2982</vt:i4>
      </vt:variant>
      <vt:variant>
        <vt:i4>0</vt:i4>
      </vt:variant>
      <vt:variant>
        <vt:i4>5</vt:i4>
      </vt:variant>
      <vt:variant>
        <vt:lpwstr>garantf1://77585301.23029/</vt:lpwstr>
      </vt:variant>
      <vt:variant>
        <vt:lpwstr/>
      </vt:variant>
      <vt:variant>
        <vt:i4>6029320</vt:i4>
      </vt:variant>
      <vt:variant>
        <vt:i4>2979</vt:i4>
      </vt:variant>
      <vt:variant>
        <vt:i4>0</vt:i4>
      </vt:variant>
      <vt:variant>
        <vt:i4>5</vt:i4>
      </vt:variant>
      <vt:variant>
        <vt:lpwstr>garantf1://74584812.2302115/</vt:lpwstr>
      </vt:variant>
      <vt:variant>
        <vt:lpwstr/>
      </vt:variant>
      <vt:variant>
        <vt:i4>4325383</vt:i4>
      </vt:variant>
      <vt:variant>
        <vt:i4>2976</vt:i4>
      </vt:variant>
      <vt:variant>
        <vt:i4>0</vt:i4>
      </vt:variant>
      <vt:variant>
        <vt:i4>5</vt:i4>
      </vt:variant>
      <vt:variant>
        <vt:lpwstr>garantf1://77585301.2302/</vt:lpwstr>
      </vt:variant>
      <vt:variant>
        <vt:lpwstr/>
      </vt:variant>
      <vt:variant>
        <vt:i4>6946873</vt:i4>
      </vt:variant>
      <vt:variant>
        <vt:i4>2973</vt:i4>
      </vt:variant>
      <vt:variant>
        <vt:i4>0</vt:i4>
      </vt:variant>
      <vt:variant>
        <vt:i4>5</vt:i4>
      </vt:variant>
      <vt:variant>
        <vt:lpwstr>garantf1://74584812.12147/</vt:lpwstr>
      </vt:variant>
      <vt:variant>
        <vt:lpwstr/>
      </vt:variant>
      <vt:variant>
        <vt:i4>4194317</vt:i4>
      </vt:variant>
      <vt:variant>
        <vt:i4>2970</vt:i4>
      </vt:variant>
      <vt:variant>
        <vt:i4>0</vt:i4>
      </vt:variant>
      <vt:variant>
        <vt:i4>5</vt:i4>
      </vt:variant>
      <vt:variant>
        <vt:lpwstr>garantf1://73373939.1000/</vt:lpwstr>
      </vt:variant>
      <vt:variant>
        <vt:lpwstr/>
      </vt:variant>
      <vt:variant>
        <vt:i4>6684729</vt:i4>
      </vt:variant>
      <vt:variant>
        <vt:i4>2967</vt:i4>
      </vt:variant>
      <vt:variant>
        <vt:i4>0</vt:i4>
      </vt:variant>
      <vt:variant>
        <vt:i4>5</vt:i4>
      </vt:variant>
      <vt:variant>
        <vt:lpwstr>garantf1://71847652.0/</vt:lpwstr>
      </vt:variant>
      <vt:variant>
        <vt:lpwstr/>
      </vt:variant>
      <vt:variant>
        <vt:i4>6422587</vt:i4>
      </vt:variant>
      <vt:variant>
        <vt:i4>2964</vt:i4>
      </vt:variant>
      <vt:variant>
        <vt:i4>0</vt:i4>
      </vt:variant>
      <vt:variant>
        <vt:i4>5</vt:i4>
      </vt:variant>
      <vt:variant>
        <vt:lpwstr>garantf1://10800200.1/</vt:lpwstr>
      </vt:variant>
      <vt:variant>
        <vt:lpwstr/>
      </vt:variant>
      <vt:variant>
        <vt:i4>1441828</vt:i4>
      </vt:variant>
      <vt:variant>
        <vt:i4>2961</vt:i4>
      </vt:variant>
      <vt:variant>
        <vt:i4>0</vt:i4>
      </vt:variant>
      <vt:variant>
        <vt:i4>5</vt:i4>
      </vt:variant>
      <vt:variant>
        <vt:lpwstr/>
      </vt:variant>
      <vt:variant>
        <vt:lpwstr>sub_140149</vt:lpwstr>
      </vt:variant>
      <vt:variant>
        <vt:i4>1966116</vt:i4>
      </vt:variant>
      <vt:variant>
        <vt:i4>2958</vt:i4>
      </vt:variant>
      <vt:variant>
        <vt:i4>0</vt:i4>
      </vt:variant>
      <vt:variant>
        <vt:i4>5</vt:i4>
      </vt:variant>
      <vt:variant>
        <vt:lpwstr/>
      </vt:variant>
      <vt:variant>
        <vt:lpwstr>sub_140141</vt:lpwstr>
      </vt:variant>
      <vt:variant>
        <vt:i4>2752529</vt:i4>
      </vt:variant>
      <vt:variant>
        <vt:i4>2955</vt:i4>
      </vt:variant>
      <vt:variant>
        <vt:i4>0</vt:i4>
      </vt:variant>
      <vt:variant>
        <vt:i4>5</vt:i4>
      </vt:variant>
      <vt:variant>
        <vt:lpwstr/>
      </vt:variant>
      <vt:variant>
        <vt:lpwstr>sub_66666</vt:lpwstr>
      </vt:variant>
      <vt:variant>
        <vt:i4>4784136</vt:i4>
      </vt:variant>
      <vt:variant>
        <vt:i4>2952</vt:i4>
      </vt:variant>
      <vt:variant>
        <vt:i4>0</vt:i4>
      </vt:variant>
      <vt:variant>
        <vt:i4>5</vt:i4>
      </vt:variant>
      <vt:variant>
        <vt:lpwstr>garantf1://71847652.1000/</vt:lpwstr>
      </vt:variant>
      <vt:variant>
        <vt:lpwstr/>
      </vt:variant>
      <vt:variant>
        <vt:i4>4259847</vt:i4>
      </vt:variant>
      <vt:variant>
        <vt:i4>2949</vt:i4>
      </vt:variant>
      <vt:variant>
        <vt:i4>0</vt:i4>
      </vt:variant>
      <vt:variant>
        <vt:i4>5</vt:i4>
      </vt:variant>
      <vt:variant>
        <vt:lpwstr>garantf1://77585301.2301/</vt:lpwstr>
      </vt:variant>
      <vt:variant>
        <vt:lpwstr/>
      </vt:variant>
      <vt:variant>
        <vt:i4>6946872</vt:i4>
      </vt:variant>
      <vt:variant>
        <vt:i4>2946</vt:i4>
      </vt:variant>
      <vt:variant>
        <vt:i4>0</vt:i4>
      </vt:variant>
      <vt:variant>
        <vt:i4>5</vt:i4>
      </vt:variant>
      <vt:variant>
        <vt:lpwstr>garantf1://74584812.12146/</vt:lpwstr>
      </vt:variant>
      <vt:variant>
        <vt:lpwstr/>
      </vt:variant>
      <vt:variant>
        <vt:i4>1769513</vt:i4>
      </vt:variant>
      <vt:variant>
        <vt:i4>2943</vt:i4>
      </vt:variant>
      <vt:variant>
        <vt:i4>0</vt:i4>
      </vt:variant>
      <vt:variant>
        <vt:i4>5</vt:i4>
      </vt:variant>
      <vt:variant>
        <vt:lpwstr/>
      </vt:variant>
      <vt:variant>
        <vt:lpwstr>sub_130496</vt:lpwstr>
      </vt:variant>
      <vt:variant>
        <vt:i4>1769512</vt:i4>
      </vt:variant>
      <vt:variant>
        <vt:i4>2940</vt:i4>
      </vt:variant>
      <vt:variant>
        <vt:i4>0</vt:i4>
      </vt:variant>
      <vt:variant>
        <vt:i4>5</vt:i4>
      </vt:variant>
      <vt:variant>
        <vt:lpwstr/>
      </vt:variant>
      <vt:variant>
        <vt:lpwstr>sub_130486</vt:lpwstr>
      </vt:variant>
      <vt:variant>
        <vt:i4>1769504</vt:i4>
      </vt:variant>
      <vt:variant>
        <vt:i4>2937</vt:i4>
      </vt:variant>
      <vt:variant>
        <vt:i4>0</vt:i4>
      </vt:variant>
      <vt:variant>
        <vt:i4>5</vt:i4>
      </vt:variant>
      <vt:variant>
        <vt:lpwstr/>
      </vt:variant>
      <vt:variant>
        <vt:lpwstr>sub_130406</vt:lpwstr>
      </vt:variant>
      <vt:variant>
        <vt:i4>1572896</vt:i4>
      </vt:variant>
      <vt:variant>
        <vt:i4>2934</vt:i4>
      </vt:variant>
      <vt:variant>
        <vt:i4>0</vt:i4>
      </vt:variant>
      <vt:variant>
        <vt:i4>5</vt:i4>
      </vt:variant>
      <vt:variant>
        <vt:lpwstr/>
      </vt:variant>
      <vt:variant>
        <vt:lpwstr>sub_130405</vt:lpwstr>
      </vt:variant>
      <vt:variant>
        <vt:i4>1769504</vt:i4>
      </vt:variant>
      <vt:variant>
        <vt:i4>2931</vt:i4>
      </vt:variant>
      <vt:variant>
        <vt:i4>0</vt:i4>
      </vt:variant>
      <vt:variant>
        <vt:i4>5</vt:i4>
      </vt:variant>
      <vt:variant>
        <vt:lpwstr/>
      </vt:variant>
      <vt:variant>
        <vt:lpwstr>sub_130406</vt:lpwstr>
      </vt:variant>
      <vt:variant>
        <vt:i4>1638432</vt:i4>
      </vt:variant>
      <vt:variant>
        <vt:i4>2928</vt:i4>
      </vt:variant>
      <vt:variant>
        <vt:i4>0</vt:i4>
      </vt:variant>
      <vt:variant>
        <vt:i4>5</vt:i4>
      </vt:variant>
      <vt:variant>
        <vt:lpwstr/>
      </vt:variant>
      <vt:variant>
        <vt:lpwstr>sub_130404</vt:lpwstr>
      </vt:variant>
      <vt:variant>
        <vt:i4>1572896</vt:i4>
      </vt:variant>
      <vt:variant>
        <vt:i4>2925</vt:i4>
      </vt:variant>
      <vt:variant>
        <vt:i4>0</vt:i4>
      </vt:variant>
      <vt:variant>
        <vt:i4>5</vt:i4>
      </vt:variant>
      <vt:variant>
        <vt:lpwstr/>
      </vt:variant>
      <vt:variant>
        <vt:lpwstr>sub_130405</vt:lpwstr>
      </vt:variant>
      <vt:variant>
        <vt:i4>1703976</vt:i4>
      </vt:variant>
      <vt:variant>
        <vt:i4>2922</vt:i4>
      </vt:variant>
      <vt:variant>
        <vt:i4>0</vt:i4>
      </vt:variant>
      <vt:variant>
        <vt:i4>5</vt:i4>
      </vt:variant>
      <vt:variant>
        <vt:lpwstr/>
      </vt:variant>
      <vt:variant>
        <vt:lpwstr>sub_121092</vt:lpwstr>
      </vt:variant>
      <vt:variant>
        <vt:i4>1703977</vt:i4>
      </vt:variant>
      <vt:variant>
        <vt:i4>2919</vt:i4>
      </vt:variant>
      <vt:variant>
        <vt:i4>0</vt:i4>
      </vt:variant>
      <vt:variant>
        <vt:i4>5</vt:i4>
      </vt:variant>
      <vt:variant>
        <vt:lpwstr/>
      </vt:variant>
      <vt:variant>
        <vt:lpwstr>sub_121082</vt:lpwstr>
      </vt:variant>
      <vt:variant>
        <vt:i4>1703969</vt:i4>
      </vt:variant>
      <vt:variant>
        <vt:i4>2916</vt:i4>
      </vt:variant>
      <vt:variant>
        <vt:i4>0</vt:i4>
      </vt:variant>
      <vt:variant>
        <vt:i4>5</vt:i4>
      </vt:variant>
      <vt:variant>
        <vt:lpwstr/>
      </vt:variant>
      <vt:variant>
        <vt:lpwstr>sub_121002</vt:lpwstr>
      </vt:variant>
      <vt:variant>
        <vt:i4>1441826</vt:i4>
      </vt:variant>
      <vt:variant>
        <vt:i4>2913</vt:i4>
      </vt:variant>
      <vt:variant>
        <vt:i4>0</vt:i4>
      </vt:variant>
      <vt:variant>
        <vt:i4>5</vt:i4>
      </vt:variant>
      <vt:variant>
        <vt:lpwstr/>
      </vt:variant>
      <vt:variant>
        <vt:lpwstr>sub_140129</vt:lpwstr>
      </vt:variant>
      <vt:variant>
        <vt:i4>1441825</vt:i4>
      </vt:variant>
      <vt:variant>
        <vt:i4>2910</vt:i4>
      </vt:variant>
      <vt:variant>
        <vt:i4>0</vt:i4>
      </vt:variant>
      <vt:variant>
        <vt:i4>5</vt:i4>
      </vt:variant>
      <vt:variant>
        <vt:lpwstr/>
      </vt:variant>
      <vt:variant>
        <vt:lpwstr>sub_140119</vt:lpwstr>
      </vt:variant>
      <vt:variant>
        <vt:i4>1507362</vt:i4>
      </vt:variant>
      <vt:variant>
        <vt:i4>2907</vt:i4>
      </vt:variant>
      <vt:variant>
        <vt:i4>0</vt:i4>
      </vt:variant>
      <vt:variant>
        <vt:i4>5</vt:i4>
      </vt:variant>
      <vt:variant>
        <vt:lpwstr/>
      </vt:variant>
      <vt:variant>
        <vt:lpwstr>sub_140128</vt:lpwstr>
      </vt:variant>
      <vt:variant>
        <vt:i4>1507361</vt:i4>
      </vt:variant>
      <vt:variant>
        <vt:i4>2904</vt:i4>
      </vt:variant>
      <vt:variant>
        <vt:i4>0</vt:i4>
      </vt:variant>
      <vt:variant>
        <vt:i4>5</vt:i4>
      </vt:variant>
      <vt:variant>
        <vt:lpwstr/>
      </vt:variant>
      <vt:variant>
        <vt:lpwstr>sub_140118</vt:lpwstr>
      </vt:variant>
      <vt:variant>
        <vt:i4>1572898</vt:i4>
      </vt:variant>
      <vt:variant>
        <vt:i4>2901</vt:i4>
      </vt:variant>
      <vt:variant>
        <vt:i4>0</vt:i4>
      </vt:variant>
      <vt:variant>
        <vt:i4>5</vt:i4>
      </vt:variant>
      <vt:variant>
        <vt:lpwstr/>
      </vt:variant>
      <vt:variant>
        <vt:lpwstr>sub_140127</vt:lpwstr>
      </vt:variant>
      <vt:variant>
        <vt:i4>1572897</vt:i4>
      </vt:variant>
      <vt:variant>
        <vt:i4>2898</vt:i4>
      </vt:variant>
      <vt:variant>
        <vt:i4>0</vt:i4>
      </vt:variant>
      <vt:variant>
        <vt:i4>5</vt:i4>
      </vt:variant>
      <vt:variant>
        <vt:lpwstr/>
      </vt:variant>
      <vt:variant>
        <vt:lpwstr>sub_140117</vt:lpwstr>
      </vt:variant>
      <vt:variant>
        <vt:i4>1638434</vt:i4>
      </vt:variant>
      <vt:variant>
        <vt:i4>2895</vt:i4>
      </vt:variant>
      <vt:variant>
        <vt:i4>0</vt:i4>
      </vt:variant>
      <vt:variant>
        <vt:i4>5</vt:i4>
      </vt:variant>
      <vt:variant>
        <vt:lpwstr/>
      </vt:variant>
      <vt:variant>
        <vt:lpwstr>sub_140126</vt:lpwstr>
      </vt:variant>
      <vt:variant>
        <vt:i4>1638433</vt:i4>
      </vt:variant>
      <vt:variant>
        <vt:i4>2892</vt:i4>
      </vt:variant>
      <vt:variant>
        <vt:i4>0</vt:i4>
      </vt:variant>
      <vt:variant>
        <vt:i4>5</vt:i4>
      </vt:variant>
      <vt:variant>
        <vt:lpwstr/>
      </vt:variant>
      <vt:variant>
        <vt:lpwstr>sub_140116</vt:lpwstr>
      </vt:variant>
      <vt:variant>
        <vt:i4>2031650</vt:i4>
      </vt:variant>
      <vt:variant>
        <vt:i4>2889</vt:i4>
      </vt:variant>
      <vt:variant>
        <vt:i4>0</vt:i4>
      </vt:variant>
      <vt:variant>
        <vt:i4>5</vt:i4>
      </vt:variant>
      <vt:variant>
        <vt:lpwstr/>
      </vt:variant>
      <vt:variant>
        <vt:lpwstr>sub_140120</vt:lpwstr>
      </vt:variant>
      <vt:variant>
        <vt:i4>2031649</vt:i4>
      </vt:variant>
      <vt:variant>
        <vt:i4>2886</vt:i4>
      </vt:variant>
      <vt:variant>
        <vt:i4>0</vt:i4>
      </vt:variant>
      <vt:variant>
        <vt:i4>5</vt:i4>
      </vt:variant>
      <vt:variant>
        <vt:lpwstr/>
      </vt:variant>
      <vt:variant>
        <vt:lpwstr>sub_140110</vt:lpwstr>
      </vt:variant>
      <vt:variant>
        <vt:i4>4194311</vt:i4>
      </vt:variant>
      <vt:variant>
        <vt:i4>2883</vt:i4>
      </vt:variant>
      <vt:variant>
        <vt:i4>0</vt:i4>
      </vt:variant>
      <vt:variant>
        <vt:i4>5</vt:i4>
      </vt:variant>
      <vt:variant>
        <vt:lpwstr>garantf1://77585301.2300/</vt:lpwstr>
      </vt:variant>
      <vt:variant>
        <vt:lpwstr/>
      </vt:variant>
      <vt:variant>
        <vt:i4>6946875</vt:i4>
      </vt:variant>
      <vt:variant>
        <vt:i4>2880</vt:i4>
      </vt:variant>
      <vt:variant>
        <vt:i4>0</vt:i4>
      </vt:variant>
      <vt:variant>
        <vt:i4>5</vt:i4>
      </vt:variant>
      <vt:variant>
        <vt:lpwstr>garantf1://74584812.12145/</vt:lpwstr>
      </vt:variant>
      <vt:variant>
        <vt:lpwstr/>
      </vt:variant>
      <vt:variant>
        <vt:i4>4784136</vt:i4>
      </vt:variant>
      <vt:variant>
        <vt:i4>2877</vt:i4>
      </vt:variant>
      <vt:variant>
        <vt:i4>0</vt:i4>
      </vt:variant>
      <vt:variant>
        <vt:i4>5</vt:i4>
      </vt:variant>
      <vt:variant>
        <vt:lpwstr>garantf1://71735192.1100/</vt:lpwstr>
      </vt:variant>
      <vt:variant>
        <vt:lpwstr/>
      </vt:variant>
      <vt:variant>
        <vt:i4>4718606</vt:i4>
      </vt:variant>
      <vt:variant>
        <vt:i4>2874</vt:i4>
      </vt:variant>
      <vt:variant>
        <vt:i4>0</vt:i4>
      </vt:variant>
      <vt:variant>
        <vt:i4>5</vt:i4>
      </vt:variant>
      <vt:variant>
        <vt:lpwstr>garantf1://77585301.2299/</vt:lpwstr>
      </vt:variant>
      <vt:variant>
        <vt:lpwstr/>
      </vt:variant>
      <vt:variant>
        <vt:i4>6946874</vt:i4>
      </vt:variant>
      <vt:variant>
        <vt:i4>2871</vt:i4>
      </vt:variant>
      <vt:variant>
        <vt:i4>0</vt:i4>
      </vt:variant>
      <vt:variant>
        <vt:i4>5</vt:i4>
      </vt:variant>
      <vt:variant>
        <vt:lpwstr>garantf1://74584812.12144/</vt:lpwstr>
      </vt:variant>
      <vt:variant>
        <vt:lpwstr/>
      </vt:variant>
      <vt:variant>
        <vt:i4>1572898</vt:i4>
      </vt:variant>
      <vt:variant>
        <vt:i4>2868</vt:i4>
      </vt:variant>
      <vt:variant>
        <vt:i4>0</vt:i4>
      </vt:variant>
      <vt:variant>
        <vt:i4>5</vt:i4>
      </vt:variant>
      <vt:variant>
        <vt:lpwstr/>
      </vt:variant>
      <vt:variant>
        <vt:lpwstr>sub_140127</vt:lpwstr>
      </vt:variant>
      <vt:variant>
        <vt:i4>1572897</vt:i4>
      </vt:variant>
      <vt:variant>
        <vt:i4>2865</vt:i4>
      </vt:variant>
      <vt:variant>
        <vt:i4>0</vt:i4>
      </vt:variant>
      <vt:variant>
        <vt:i4>5</vt:i4>
      </vt:variant>
      <vt:variant>
        <vt:lpwstr/>
      </vt:variant>
      <vt:variant>
        <vt:lpwstr>sub_140117</vt:lpwstr>
      </vt:variant>
      <vt:variant>
        <vt:i4>1441826</vt:i4>
      </vt:variant>
      <vt:variant>
        <vt:i4>2862</vt:i4>
      </vt:variant>
      <vt:variant>
        <vt:i4>0</vt:i4>
      </vt:variant>
      <vt:variant>
        <vt:i4>5</vt:i4>
      </vt:variant>
      <vt:variant>
        <vt:lpwstr/>
      </vt:variant>
      <vt:variant>
        <vt:lpwstr>sub_140129</vt:lpwstr>
      </vt:variant>
      <vt:variant>
        <vt:i4>1441825</vt:i4>
      </vt:variant>
      <vt:variant>
        <vt:i4>2859</vt:i4>
      </vt:variant>
      <vt:variant>
        <vt:i4>0</vt:i4>
      </vt:variant>
      <vt:variant>
        <vt:i4>5</vt:i4>
      </vt:variant>
      <vt:variant>
        <vt:lpwstr/>
      </vt:variant>
      <vt:variant>
        <vt:lpwstr>sub_140119</vt:lpwstr>
      </vt:variant>
      <vt:variant>
        <vt:i4>1638434</vt:i4>
      </vt:variant>
      <vt:variant>
        <vt:i4>2856</vt:i4>
      </vt:variant>
      <vt:variant>
        <vt:i4>0</vt:i4>
      </vt:variant>
      <vt:variant>
        <vt:i4>5</vt:i4>
      </vt:variant>
      <vt:variant>
        <vt:lpwstr/>
      </vt:variant>
      <vt:variant>
        <vt:lpwstr>sub_140126</vt:lpwstr>
      </vt:variant>
      <vt:variant>
        <vt:i4>1638433</vt:i4>
      </vt:variant>
      <vt:variant>
        <vt:i4>2853</vt:i4>
      </vt:variant>
      <vt:variant>
        <vt:i4>0</vt:i4>
      </vt:variant>
      <vt:variant>
        <vt:i4>5</vt:i4>
      </vt:variant>
      <vt:variant>
        <vt:lpwstr/>
      </vt:variant>
      <vt:variant>
        <vt:lpwstr>sub_140116</vt:lpwstr>
      </vt:variant>
      <vt:variant>
        <vt:i4>1507362</vt:i4>
      </vt:variant>
      <vt:variant>
        <vt:i4>2850</vt:i4>
      </vt:variant>
      <vt:variant>
        <vt:i4>0</vt:i4>
      </vt:variant>
      <vt:variant>
        <vt:i4>5</vt:i4>
      </vt:variant>
      <vt:variant>
        <vt:lpwstr/>
      </vt:variant>
      <vt:variant>
        <vt:lpwstr>sub_140128</vt:lpwstr>
      </vt:variant>
      <vt:variant>
        <vt:i4>1507361</vt:i4>
      </vt:variant>
      <vt:variant>
        <vt:i4>2847</vt:i4>
      </vt:variant>
      <vt:variant>
        <vt:i4>0</vt:i4>
      </vt:variant>
      <vt:variant>
        <vt:i4>5</vt:i4>
      </vt:variant>
      <vt:variant>
        <vt:lpwstr/>
      </vt:variant>
      <vt:variant>
        <vt:lpwstr>sub_140118</vt:lpwstr>
      </vt:variant>
      <vt:variant>
        <vt:i4>1572898</vt:i4>
      </vt:variant>
      <vt:variant>
        <vt:i4>2844</vt:i4>
      </vt:variant>
      <vt:variant>
        <vt:i4>0</vt:i4>
      </vt:variant>
      <vt:variant>
        <vt:i4>5</vt:i4>
      </vt:variant>
      <vt:variant>
        <vt:lpwstr/>
      </vt:variant>
      <vt:variant>
        <vt:lpwstr>sub_140127</vt:lpwstr>
      </vt:variant>
      <vt:variant>
        <vt:i4>1572897</vt:i4>
      </vt:variant>
      <vt:variant>
        <vt:i4>2841</vt:i4>
      </vt:variant>
      <vt:variant>
        <vt:i4>0</vt:i4>
      </vt:variant>
      <vt:variant>
        <vt:i4>5</vt:i4>
      </vt:variant>
      <vt:variant>
        <vt:lpwstr/>
      </vt:variant>
      <vt:variant>
        <vt:lpwstr>sub_140117</vt:lpwstr>
      </vt:variant>
      <vt:variant>
        <vt:i4>1638434</vt:i4>
      </vt:variant>
      <vt:variant>
        <vt:i4>2838</vt:i4>
      </vt:variant>
      <vt:variant>
        <vt:i4>0</vt:i4>
      </vt:variant>
      <vt:variant>
        <vt:i4>5</vt:i4>
      </vt:variant>
      <vt:variant>
        <vt:lpwstr/>
      </vt:variant>
      <vt:variant>
        <vt:lpwstr>sub_140126</vt:lpwstr>
      </vt:variant>
      <vt:variant>
        <vt:i4>1638433</vt:i4>
      </vt:variant>
      <vt:variant>
        <vt:i4>2835</vt:i4>
      </vt:variant>
      <vt:variant>
        <vt:i4>0</vt:i4>
      </vt:variant>
      <vt:variant>
        <vt:i4>5</vt:i4>
      </vt:variant>
      <vt:variant>
        <vt:lpwstr/>
      </vt:variant>
      <vt:variant>
        <vt:lpwstr>sub_140116</vt:lpwstr>
      </vt:variant>
      <vt:variant>
        <vt:i4>6946877</vt:i4>
      </vt:variant>
      <vt:variant>
        <vt:i4>2832</vt:i4>
      </vt:variant>
      <vt:variant>
        <vt:i4>0</vt:i4>
      </vt:variant>
      <vt:variant>
        <vt:i4>5</vt:i4>
      </vt:variant>
      <vt:variant>
        <vt:lpwstr>garantf1://74584812.12143/</vt:lpwstr>
      </vt:variant>
      <vt:variant>
        <vt:lpwstr/>
      </vt:variant>
      <vt:variant>
        <vt:i4>8192062</vt:i4>
      </vt:variant>
      <vt:variant>
        <vt:i4>2829</vt:i4>
      </vt:variant>
      <vt:variant>
        <vt:i4>0</vt:i4>
      </vt:variant>
      <vt:variant>
        <vt:i4>5</vt:i4>
      </vt:variant>
      <vt:variant>
        <vt:lpwstr>garantf1://77585301.229804/</vt:lpwstr>
      </vt:variant>
      <vt:variant>
        <vt:lpwstr/>
      </vt:variant>
      <vt:variant>
        <vt:i4>6946876</vt:i4>
      </vt:variant>
      <vt:variant>
        <vt:i4>2826</vt:i4>
      </vt:variant>
      <vt:variant>
        <vt:i4>0</vt:i4>
      </vt:variant>
      <vt:variant>
        <vt:i4>5</vt:i4>
      </vt:variant>
      <vt:variant>
        <vt:lpwstr>garantf1://74584812.12142/</vt:lpwstr>
      </vt:variant>
      <vt:variant>
        <vt:lpwstr/>
      </vt:variant>
      <vt:variant>
        <vt:i4>4325379</vt:i4>
      </vt:variant>
      <vt:variant>
        <vt:i4>2823</vt:i4>
      </vt:variant>
      <vt:variant>
        <vt:i4>0</vt:i4>
      </vt:variant>
      <vt:variant>
        <vt:i4>5</vt:i4>
      </vt:variant>
      <vt:variant>
        <vt:lpwstr>garantf1://77568061.2298/</vt:lpwstr>
      </vt:variant>
      <vt:variant>
        <vt:lpwstr/>
      </vt:variant>
      <vt:variant>
        <vt:i4>7405616</vt:i4>
      </vt:variant>
      <vt:variant>
        <vt:i4>2820</vt:i4>
      </vt:variant>
      <vt:variant>
        <vt:i4>0</vt:i4>
      </vt:variant>
      <vt:variant>
        <vt:i4>5</vt:i4>
      </vt:variant>
      <vt:variant>
        <vt:lpwstr>garantf1://71819832.20/</vt:lpwstr>
      </vt:variant>
      <vt:variant>
        <vt:lpwstr/>
      </vt:variant>
      <vt:variant>
        <vt:i4>4915205</vt:i4>
      </vt:variant>
      <vt:variant>
        <vt:i4>2817</vt:i4>
      </vt:variant>
      <vt:variant>
        <vt:i4>0</vt:i4>
      </vt:variant>
      <vt:variant>
        <vt:i4>5</vt:i4>
      </vt:variant>
      <vt:variant>
        <vt:lpwstr>garantf1://71819832.1268/</vt:lpwstr>
      </vt:variant>
      <vt:variant>
        <vt:lpwstr/>
      </vt:variant>
      <vt:variant>
        <vt:i4>4653070</vt:i4>
      </vt:variant>
      <vt:variant>
        <vt:i4>2814</vt:i4>
      </vt:variant>
      <vt:variant>
        <vt:i4>0</vt:i4>
      </vt:variant>
      <vt:variant>
        <vt:i4>5</vt:i4>
      </vt:variant>
      <vt:variant>
        <vt:lpwstr>garantf1://77585301.2296/</vt:lpwstr>
      </vt:variant>
      <vt:variant>
        <vt:lpwstr/>
      </vt:variant>
      <vt:variant>
        <vt:i4>6946879</vt:i4>
      </vt:variant>
      <vt:variant>
        <vt:i4>2811</vt:i4>
      </vt:variant>
      <vt:variant>
        <vt:i4>0</vt:i4>
      </vt:variant>
      <vt:variant>
        <vt:i4>5</vt:i4>
      </vt:variant>
      <vt:variant>
        <vt:lpwstr>garantf1://74584812.12141/</vt:lpwstr>
      </vt:variant>
      <vt:variant>
        <vt:lpwstr/>
      </vt:variant>
      <vt:variant>
        <vt:i4>4980740</vt:i4>
      </vt:variant>
      <vt:variant>
        <vt:i4>2808</vt:i4>
      </vt:variant>
      <vt:variant>
        <vt:i4>0</vt:i4>
      </vt:variant>
      <vt:variant>
        <vt:i4>5</vt:i4>
      </vt:variant>
      <vt:variant>
        <vt:lpwstr>garantf1://70851956.4320/</vt:lpwstr>
      </vt:variant>
      <vt:variant>
        <vt:lpwstr/>
      </vt:variant>
      <vt:variant>
        <vt:i4>6357055</vt:i4>
      </vt:variant>
      <vt:variant>
        <vt:i4>2805</vt:i4>
      </vt:variant>
      <vt:variant>
        <vt:i4>0</vt:i4>
      </vt:variant>
      <vt:variant>
        <vt:i4>5</vt:i4>
      </vt:variant>
      <vt:variant>
        <vt:lpwstr>garantf1://57947345.25000/</vt:lpwstr>
      </vt:variant>
      <vt:variant>
        <vt:lpwstr/>
      </vt:variant>
      <vt:variant>
        <vt:i4>7602236</vt:i4>
      </vt:variant>
      <vt:variant>
        <vt:i4>2802</vt:i4>
      </vt:variant>
      <vt:variant>
        <vt:i4>0</vt:i4>
      </vt:variant>
      <vt:variant>
        <vt:i4>5</vt:i4>
      </vt:variant>
      <vt:variant>
        <vt:lpwstr>garantf1://70143014.44/</vt:lpwstr>
      </vt:variant>
      <vt:variant>
        <vt:lpwstr/>
      </vt:variant>
      <vt:variant>
        <vt:i4>7602235</vt:i4>
      </vt:variant>
      <vt:variant>
        <vt:i4>2799</vt:i4>
      </vt:variant>
      <vt:variant>
        <vt:i4>0</vt:i4>
      </vt:variant>
      <vt:variant>
        <vt:i4>5</vt:i4>
      </vt:variant>
      <vt:variant>
        <vt:lpwstr>garantf1://70143014.34/</vt:lpwstr>
      </vt:variant>
      <vt:variant>
        <vt:lpwstr/>
      </vt:variant>
      <vt:variant>
        <vt:i4>4980740</vt:i4>
      </vt:variant>
      <vt:variant>
        <vt:i4>2796</vt:i4>
      </vt:variant>
      <vt:variant>
        <vt:i4>0</vt:i4>
      </vt:variant>
      <vt:variant>
        <vt:i4>5</vt:i4>
      </vt:variant>
      <vt:variant>
        <vt:lpwstr>garantf1://70851956.4320/</vt:lpwstr>
      </vt:variant>
      <vt:variant>
        <vt:lpwstr/>
      </vt:variant>
      <vt:variant>
        <vt:i4>6946878</vt:i4>
      </vt:variant>
      <vt:variant>
        <vt:i4>2793</vt:i4>
      </vt:variant>
      <vt:variant>
        <vt:i4>0</vt:i4>
      </vt:variant>
      <vt:variant>
        <vt:i4>5</vt:i4>
      </vt:variant>
      <vt:variant>
        <vt:lpwstr>garantf1://74584812.12140/</vt:lpwstr>
      </vt:variant>
      <vt:variant>
        <vt:lpwstr/>
      </vt:variant>
      <vt:variant>
        <vt:i4>4980740</vt:i4>
      </vt:variant>
      <vt:variant>
        <vt:i4>2790</vt:i4>
      </vt:variant>
      <vt:variant>
        <vt:i4>0</vt:i4>
      </vt:variant>
      <vt:variant>
        <vt:i4>5</vt:i4>
      </vt:variant>
      <vt:variant>
        <vt:lpwstr>garantf1://70851956.4320/</vt:lpwstr>
      </vt:variant>
      <vt:variant>
        <vt:lpwstr/>
      </vt:variant>
      <vt:variant>
        <vt:i4>5111822</vt:i4>
      </vt:variant>
      <vt:variant>
        <vt:i4>2787</vt:i4>
      </vt:variant>
      <vt:variant>
        <vt:i4>0</vt:i4>
      </vt:variant>
      <vt:variant>
        <vt:i4>5</vt:i4>
      </vt:variant>
      <vt:variant>
        <vt:lpwstr>garantf1://70851956.4180/</vt:lpwstr>
      </vt:variant>
      <vt:variant>
        <vt:lpwstr/>
      </vt:variant>
      <vt:variant>
        <vt:i4>6946878</vt:i4>
      </vt:variant>
      <vt:variant>
        <vt:i4>2784</vt:i4>
      </vt:variant>
      <vt:variant>
        <vt:i4>0</vt:i4>
      </vt:variant>
      <vt:variant>
        <vt:i4>5</vt:i4>
      </vt:variant>
      <vt:variant>
        <vt:lpwstr>garantf1://74584812.12140/</vt:lpwstr>
      </vt:variant>
      <vt:variant>
        <vt:lpwstr/>
      </vt:variant>
      <vt:variant>
        <vt:i4>4980740</vt:i4>
      </vt:variant>
      <vt:variant>
        <vt:i4>2781</vt:i4>
      </vt:variant>
      <vt:variant>
        <vt:i4>0</vt:i4>
      </vt:variant>
      <vt:variant>
        <vt:i4>5</vt:i4>
      </vt:variant>
      <vt:variant>
        <vt:lpwstr>garantf1://70851956.4320/</vt:lpwstr>
      </vt:variant>
      <vt:variant>
        <vt:lpwstr/>
      </vt:variant>
      <vt:variant>
        <vt:i4>6946878</vt:i4>
      </vt:variant>
      <vt:variant>
        <vt:i4>2778</vt:i4>
      </vt:variant>
      <vt:variant>
        <vt:i4>0</vt:i4>
      </vt:variant>
      <vt:variant>
        <vt:i4>5</vt:i4>
      </vt:variant>
      <vt:variant>
        <vt:lpwstr>garantf1://74584812.12140/</vt:lpwstr>
      </vt:variant>
      <vt:variant>
        <vt:lpwstr/>
      </vt:variant>
      <vt:variant>
        <vt:i4>4980740</vt:i4>
      </vt:variant>
      <vt:variant>
        <vt:i4>2775</vt:i4>
      </vt:variant>
      <vt:variant>
        <vt:i4>0</vt:i4>
      </vt:variant>
      <vt:variant>
        <vt:i4>5</vt:i4>
      </vt:variant>
      <vt:variant>
        <vt:lpwstr>garantf1://70851956.4320/</vt:lpwstr>
      </vt:variant>
      <vt:variant>
        <vt:lpwstr/>
      </vt:variant>
      <vt:variant>
        <vt:i4>6946878</vt:i4>
      </vt:variant>
      <vt:variant>
        <vt:i4>2772</vt:i4>
      </vt:variant>
      <vt:variant>
        <vt:i4>0</vt:i4>
      </vt:variant>
      <vt:variant>
        <vt:i4>5</vt:i4>
      </vt:variant>
      <vt:variant>
        <vt:lpwstr>garantf1://74584812.12140/</vt:lpwstr>
      </vt:variant>
      <vt:variant>
        <vt:lpwstr/>
      </vt:variant>
      <vt:variant>
        <vt:i4>6946878</vt:i4>
      </vt:variant>
      <vt:variant>
        <vt:i4>2769</vt:i4>
      </vt:variant>
      <vt:variant>
        <vt:i4>0</vt:i4>
      </vt:variant>
      <vt:variant>
        <vt:i4>5</vt:i4>
      </vt:variant>
      <vt:variant>
        <vt:lpwstr>garantf1://74584812.12140/</vt:lpwstr>
      </vt:variant>
      <vt:variant>
        <vt:lpwstr/>
      </vt:variant>
      <vt:variant>
        <vt:i4>4980740</vt:i4>
      </vt:variant>
      <vt:variant>
        <vt:i4>2766</vt:i4>
      </vt:variant>
      <vt:variant>
        <vt:i4>0</vt:i4>
      </vt:variant>
      <vt:variant>
        <vt:i4>5</vt:i4>
      </vt:variant>
      <vt:variant>
        <vt:lpwstr>garantf1://70851956.4320/</vt:lpwstr>
      </vt:variant>
      <vt:variant>
        <vt:lpwstr/>
      </vt:variant>
      <vt:variant>
        <vt:i4>5046273</vt:i4>
      </vt:variant>
      <vt:variant>
        <vt:i4>2763</vt:i4>
      </vt:variant>
      <vt:variant>
        <vt:i4>0</vt:i4>
      </vt:variant>
      <vt:variant>
        <vt:i4>5</vt:i4>
      </vt:variant>
      <vt:variant>
        <vt:lpwstr>garantf1://70851956.4270/</vt:lpwstr>
      </vt:variant>
      <vt:variant>
        <vt:lpwstr/>
      </vt:variant>
      <vt:variant>
        <vt:i4>4259854</vt:i4>
      </vt:variant>
      <vt:variant>
        <vt:i4>2760</vt:i4>
      </vt:variant>
      <vt:variant>
        <vt:i4>0</vt:i4>
      </vt:variant>
      <vt:variant>
        <vt:i4>5</vt:i4>
      </vt:variant>
      <vt:variant>
        <vt:lpwstr>garantf1://77585301.2290/</vt:lpwstr>
      </vt:variant>
      <vt:variant>
        <vt:lpwstr/>
      </vt:variant>
      <vt:variant>
        <vt:i4>7143479</vt:i4>
      </vt:variant>
      <vt:variant>
        <vt:i4>2757</vt:i4>
      </vt:variant>
      <vt:variant>
        <vt:i4>0</vt:i4>
      </vt:variant>
      <vt:variant>
        <vt:i4>5</vt:i4>
      </vt:variant>
      <vt:variant>
        <vt:lpwstr>garantf1://74584812.12139/</vt:lpwstr>
      </vt:variant>
      <vt:variant>
        <vt:lpwstr/>
      </vt:variant>
      <vt:variant>
        <vt:i4>4980740</vt:i4>
      </vt:variant>
      <vt:variant>
        <vt:i4>2754</vt:i4>
      </vt:variant>
      <vt:variant>
        <vt:i4>0</vt:i4>
      </vt:variant>
      <vt:variant>
        <vt:i4>5</vt:i4>
      </vt:variant>
      <vt:variant>
        <vt:lpwstr>garantf1://70851956.4320/</vt:lpwstr>
      </vt:variant>
      <vt:variant>
        <vt:lpwstr/>
      </vt:variant>
      <vt:variant>
        <vt:i4>4784143</vt:i4>
      </vt:variant>
      <vt:variant>
        <vt:i4>2751</vt:i4>
      </vt:variant>
      <vt:variant>
        <vt:i4>0</vt:i4>
      </vt:variant>
      <vt:variant>
        <vt:i4>5</vt:i4>
      </vt:variant>
      <vt:variant>
        <vt:lpwstr>garantf1://77585301.2288/</vt:lpwstr>
      </vt:variant>
      <vt:variant>
        <vt:lpwstr/>
      </vt:variant>
      <vt:variant>
        <vt:i4>7143478</vt:i4>
      </vt:variant>
      <vt:variant>
        <vt:i4>2748</vt:i4>
      </vt:variant>
      <vt:variant>
        <vt:i4>0</vt:i4>
      </vt:variant>
      <vt:variant>
        <vt:i4>5</vt:i4>
      </vt:variant>
      <vt:variant>
        <vt:lpwstr>garantf1://74584812.12138/</vt:lpwstr>
      </vt:variant>
      <vt:variant>
        <vt:lpwstr/>
      </vt:variant>
      <vt:variant>
        <vt:i4>4587535</vt:i4>
      </vt:variant>
      <vt:variant>
        <vt:i4>2745</vt:i4>
      </vt:variant>
      <vt:variant>
        <vt:i4>0</vt:i4>
      </vt:variant>
      <vt:variant>
        <vt:i4>5</vt:i4>
      </vt:variant>
      <vt:variant>
        <vt:lpwstr>garantf1://77585301.2287/</vt:lpwstr>
      </vt:variant>
      <vt:variant>
        <vt:lpwstr/>
      </vt:variant>
      <vt:variant>
        <vt:i4>7143481</vt:i4>
      </vt:variant>
      <vt:variant>
        <vt:i4>2742</vt:i4>
      </vt:variant>
      <vt:variant>
        <vt:i4>0</vt:i4>
      </vt:variant>
      <vt:variant>
        <vt:i4>5</vt:i4>
      </vt:variant>
      <vt:variant>
        <vt:lpwstr>garantf1://74584812.12137/</vt:lpwstr>
      </vt:variant>
      <vt:variant>
        <vt:lpwstr/>
      </vt:variant>
      <vt:variant>
        <vt:i4>4980740</vt:i4>
      </vt:variant>
      <vt:variant>
        <vt:i4>2739</vt:i4>
      </vt:variant>
      <vt:variant>
        <vt:i4>0</vt:i4>
      </vt:variant>
      <vt:variant>
        <vt:i4>5</vt:i4>
      </vt:variant>
      <vt:variant>
        <vt:lpwstr>garantf1://70851956.4320/</vt:lpwstr>
      </vt:variant>
      <vt:variant>
        <vt:lpwstr/>
      </vt:variant>
      <vt:variant>
        <vt:i4>5046279</vt:i4>
      </vt:variant>
      <vt:variant>
        <vt:i4>2736</vt:i4>
      </vt:variant>
      <vt:variant>
        <vt:i4>0</vt:i4>
      </vt:variant>
      <vt:variant>
        <vt:i4>5</vt:i4>
      </vt:variant>
      <vt:variant>
        <vt:lpwstr>garantf1://70851956.4210/</vt:lpwstr>
      </vt:variant>
      <vt:variant>
        <vt:lpwstr/>
      </vt:variant>
      <vt:variant>
        <vt:i4>4521999</vt:i4>
      </vt:variant>
      <vt:variant>
        <vt:i4>2733</vt:i4>
      </vt:variant>
      <vt:variant>
        <vt:i4>0</vt:i4>
      </vt:variant>
      <vt:variant>
        <vt:i4>5</vt:i4>
      </vt:variant>
      <vt:variant>
        <vt:lpwstr>garantf1://77585301.2284/</vt:lpwstr>
      </vt:variant>
      <vt:variant>
        <vt:lpwstr/>
      </vt:variant>
      <vt:variant>
        <vt:i4>7143480</vt:i4>
      </vt:variant>
      <vt:variant>
        <vt:i4>2730</vt:i4>
      </vt:variant>
      <vt:variant>
        <vt:i4>0</vt:i4>
      </vt:variant>
      <vt:variant>
        <vt:i4>5</vt:i4>
      </vt:variant>
      <vt:variant>
        <vt:lpwstr>garantf1://74584812.12136/</vt:lpwstr>
      </vt:variant>
      <vt:variant>
        <vt:lpwstr/>
      </vt:variant>
      <vt:variant>
        <vt:i4>4980740</vt:i4>
      </vt:variant>
      <vt:variant>
        <vt:i4>2727</vt:i4>
      </vt:variant>
      <vt:variant>
        <vt:i4>0</vt:i4>
      </vt:variant>
      <vt:variant>
        <vt:i4>5</vt:i4>
      </vt:variant>
      <vt:variant>
        <vt:lpwstr>garantf1://70851956.4320/</vt:lpwstr>
      </vt:variant>
      <vt:variant>
        <vt:lpwstr/>
      </vt:variant>
      <vt:variant>
        <vt:i4>4784130</vt:i4>
      </vt:variant>
      <vt:variant>
        <vt:i4>2724</vt:i4>
      </vt:variant>
      <vt:variant>
        <vt:i4>0</vt:i4>
      </vt:variant>
      <vt:variant>
        <vt:i4>5</vt:i4>
      </vt:variant>
      <vt:variant>
        <vt:lpwstr>garantf1://77568061.2283/</vt:lpwstr>
      </vt:variant>
      <vt:variant>
        <vt:lpwstr/>
      </vt:variant>
      <vt:variant>
        <vt:i4>7405616</vt:i4>
      </vt:variant>
      <vt:variant>
        <vt:i4>2721</vt:i4>
      </vt:variant>
      <vt:variant>
        <vt:i4>0</vt:i4>
      </vt:variant>
      <vt:variant>
        <vt:i4>5</vt:i4>
      </vt:variant>
      <vt:variant>
        <vt:lpwstr>garantf1://71819832.20/</vt:lpwstr>
      </vt:variant>
      <vt:variant>
        <vt:lpwstr/>
      </vt:variant>
      <vt:variant>
        <vt:i4>4456453</vt:i4>
      </vt:variant>
      <vt:variant>
        <vt:i4>2718</vt:i4>
      </vt:variant>
      <vt:variant>
        <vt:i4>0</vt:i4>
      </vt:variant>
      <vt:variant>
        <vt:i4>5</vt:i4>
      </vt:variant>
      <vt:variant>
        <vt:lpwstr>garantf1://71819832.1267/</vt:lpwstr>
      </vt:variant>
      <vt:variant>
        <vt:lpwstr/>
      </vt:variant>
      <vt:variant>
        <vt:i4>5111822</vt:i4>
      </vt:variant>
      <vt:variant>
        <vt:i4>2715</vt:i4>
      </vt:variant>
      <vt:variant>
        <vt:i4>0</vt:i4>
      </vt:variant>
      <vt:variant>
        <vt:i4>5</vt:i4>
      </vt:variant>
      <vt:variant>
        <vt:lpwstr>garantf1://70851956.4180/</vt:lpwstr>
      </vt:variant>
      <vt:variant>
        <vt:lpwstr/>
      </vt:variant>
      <vt:variant>
        <vt:i4>4390927</vt:i4>
      </vt:variant>
      <vt:variant>
        <vt:i4>2712</vt:i4>
      </vt:variant>
      <vt:variant>
        <vt:i4>0</vt:i4>
      </vt:variant>
      <vt:variant>
        <vt:i4>5</vt:i4>
      </vt:variant>
      <vt:variant>
        <vt:lpwstr>garantf1://77585301.2282/</vt:lpwstr>
      </vt:variant>
      <vt:variant>
        <vt:lpwstr/>
      </vt:variant>
      <vt:variant>
        <vt:i4>7143483</vt:i4>
      </vt:variant>
      <vt:variant>
        <vt:i4>2709</vt:i4>
      </vt:variant>
      <vt:variant>
        <vt:i4>0</vt:i4>
      </vt:variant>
      <vt:variant>
        <vt:i4>5</vt:i4>
      </vt:variant>
      <vt:variant>
        <vt:lpwstr>garantf1://74584812.12135/</vt:lpwstr>
      </vt:variant>
      <vt:variant>
        <vt:lpwstr/>
      </vt:variant>
      <vt:variant>
        <vt:i4>1769504</vt:i4>
      </vt:variant>
      <vt:variant>
        <vt:i4>2706</vt:i4>
      </vt:variant>
      <vt:variant>
        <vt:i4>0</vt:i4>
      </vt:variant>
      <vt:variant>
        <vt:i4>5</vt:i4>
      </vt:variant>
      <vt:variant>
        <vt:lpwstr/>
      </vt:variant>
      <vt:variant>
        <vt:lpwstr>sub_130406</vt:lpwstr>
      </vt:variant>
      <vt:variant>
        <vt:i4>1769513</vt:i4>
      </vt:variant>
      <vt:variant>
        <vt:i4>2703</vt:i4>
      </vt:variant>
      <vt:variant>
        <vt:i4>0</vt:i4>
      </vt:variant>
      <vt:variant>
        <vt:i4>5</vt:i4>
      </vt:variant>
      <vt:variant>
        <vt:lpwstr/>
      </vt:variant>
      <vt:variant>
        <vt:lpwstr>sub_130496</vt:lpwstr>
      </vt:variant>
      <vt:variant>
        <vt:i4>1572896</vt:i4>
      </vt:variant>
      <vt:variant>
        <vt:i4>2700</vt:i4>
      </vt:variant>
      <vt:variant>
        <vt:i4>0</vt:i4>
      </vt:variant>
      <vt:variant>
        <vt:i4>5</vt:i4>
      </vt:variant>
      <vt:variant>
        <vt:lpwstr/>
      </vt:variant>
      <vt:variant>
        <vt:lpwstr>sub_130405</vt:lpwstr>
      </vt:variant>
      <vt:variant>
        <vt:i4>1769512</vt:i4>
      </vt:variant>
      <vt:variant>
        <vt:i4>2697</vt:i4>
      </vt:variant>
      <vt:variant>
        <vt:i4>0</vt:i4>
      </vt:variant>
      <vt:variant>
        <vt:i4>5</vt:i4>
      </vt:variant>
      <vt:variant>
        <vt:lpwstr/>
      </vt:variant>
      <vt:variant>
        <vt:lpwstr>sub_130486</vt:lpwstr>
      </vt:variant>
      <vt:variant>
        <vt:i4>1769504</vt:i4>
      </vt:variant>
      <vt:variant>
        <vt:i4>2694</vt:i4>
      </vt:variant>
      <vt:variant>
        <vt:i4>0</vt:i4>
      </vt:variant>
      <vt:variant>
        <vt:i4>5</vt:i4>
      </vt:variant>
      <vt:variant>
        <vt:lpwstr/>
      </vt:variant>
      <vt:variant>
        <vt:lpwstr>sub_130406</vt:lpwstr>
      </vt:variant>
      <vt:variant>
        <vt:i4>1572896</vt:i4>
      </vt:variant>
      <vt:variant>
        <vt:i4>2691</vt:i4>
      </vt:variant>
      <vt:variant>
        <vt:i4>0</vt:i4>
      </vt:variant>
      <vt:variant>
        <vt:i4>5</vt:i4>
      </vt:variant>
      <vt:variant>
        <vt:lpwstr/>
      </vt:variant>
      <vt:variant>
        <vt:lpwstr>sub_130405</vt:lpwstr>
      </vt:variant>
      <vt:variant>
        <vt:i4>1769504</vt:i4>
      </vt:variant>
      <vt:variant>
        <vt:i4>2688</vt:i4>
      </vt:variant>
      <vt:variant>
        <vt:i4>0</vt:i4>
      </vt:variant>
      <vt:variant>
        <vt:i4>5</vt:i4>
      </vt:variant>
      <vt:variant>
        <vt:lpwstr/>
      </vt:variant>
      <vt:variant>
        <vt:lpwstr>sub_130406</vt:lpwstr>
      </vt:variant>
      <vt:variant>
        <vt:i4>4194319</vt:i4>
      </vt:variant>
      <vt:variant>
        <vt:i4>2685</vt:i4>
      </vt:variant>
      <vt:variant>
        <vt:i4>0</vt:i4>
      </vt:variant>
      <vt:variant>
        <vt:i4>5</vt:i4>
      </vt:variant>
      <vt:variant>
        <vt:lpwstr>garantf1://77585301.2281/</vt:lpwstr>
      </vt:variant>
      <vt:variant>
        <vt:lpwstr/>
      </vt:variant>
      <vt:variant>
        <vt:i4>7143482</vt:i4>
      </vt:variant>
      <vt:variant>
        <vt:i4>2682</vt:i4>
      </vt:variant>
      <vt:variant>
        <vt:i4>0</vt:i4>
      </vt:variant>
      <vt:variant>
        <vt:i4>5</vt:i4>
      </vt:variant>
      <vt:variant>
        <vt:lpwstr>garantf1://74584812.12134/</vt:lpwstr>
      </vt:variant>
      <vt:variant>
        <vt:lpwstr/>
      </vt:variant>
      <vt:variant>
        <vt:i4>7077940</vt:i4>
      </vt:variant>
      <vt:variant>
        <vt:i4>2679</vt:i4>
      </vt:variant>
      <vt:variant>
        <vt:i4>0</vt:i4>
      </vt:variant>
      <vt:variant>
        <vt:i4>5</vt:i4>
      </vt:variant>
      <vt:variant>
        <vt:lpwstr>garantf1://77585301.30406/</vt:lpwstr>
      </vt:variant>
      <vt:variant>
        <vt:lpwstr/>
      </vt:variant>
      <vt:variant>
        <vt:i4>7143485</vt:i4>
      </vt:variant>
      <vt:variant>
        <vt:i4>2676</vt:i4>
      </vt:variant>
      <vt:variant>
        <vt:i4>0</vt:i4>
      </vt:variant>
      <vt:variant>
        <vt:i4>5</vt:i4>
      </vt:variant>
      <vt:variant>
        <vt:lpwstr>garantf1://74584812.12133/</vt:lpwstr>
      </vt:variant>
      <vt:variant>
        <vt:lpwstr/>
      </vt:variant>
      <vt:variant>
        <vt:i4>4980740</vt:i4>
      </vt:variant>
      <vt:variant>
        <vt:i4>2673</vt:i4>
      </vt:variant>
      <vt:variant>
        <vt:i4>0</vt:i4>
      </vt:variant>
      <vt:variant>
        <vt:i4>5</vt:i4>
      </vt:variant>
      <vt:variant>
        <vt:lpwstr>garantf1://70851956.4320/</vt:lpwstr>
      </vt:variant>
      <vt:variant>
        <vt:lpwstr/>
      </vt:variant>
      <vt:variant>
        <vt:i4>4259855</vt:i4>
      </vt:variant>
      <vt:variant>
        <vt:i4>2670</vt:i4>
      </vt:variant>
      <vt:variant>
        <vt:i4>0</vt:i4>
      </vt:variant>
      <vt:variant>
        <vt:i4>5</vt:i4>
      </vt:variant>
      <vt:variant>
        <vt:lpwstr>garantf1://77585301.2280/</vt:lpwstr>
      </vt:variant>
      <vt:variant>
        <vt:lpwstr/>
      </vt:variant>
      <vt:variant>
        <vt:i4>7143484</vt:i4>
      </vt:variant>
      <vt:variant>
        <vt:i4>2667</vt:i4>
      </vt:variant>
      <vt:variant>
        <vt:i4>0</vt:i4>
      </vt:variant>
      <vt:variant>
        <vt:i4>5</vt:i4>
      </vt:variant>
      <vt:variant>
        <vt:lpwstr>garantf1://74584812.12132/</vt:lpwstr>
      </vt:variant>
      <vt:variant>
        <vt:lpwstr/>
      </vt:variant>
      <vt:variant>
        <vt:i4>8060976</vt:i4>
      </vt:variant>
      <vt:variant>
        <vt:i4>2664</vt:i4>
      </vt:variant>
      <vt:variant>
        <vt:i4>0</vt:i4>
      </vt:variant>
      <vt:variant>
        <vt:i4>5</vt:i4>
      </vt:variant>
      <vt:variant>
        <vt:lpwstr>garantf1://77585301.227802/</vt:lpwstr>
      </vt:variant>
      <vt:variant>
        <vt:lpwstr/>
      </vt:variant>
      <vt:variant>
        <vt:i4>7143487</vt:i4>
      </vt:variant>
      <vt:variant>
        <vt:i4>2661</vt:i4>
      </vt:variant>
      <vt:variant>
        <vt:i4>0</vt:i4>
      </vt:variant>
      <vt:variant>
        <vt:i4>5</vt:i4>
      </vt:variant>
      <vt:variant>
        <vt:lpwstr>garantf1://74584812.12131/</vt:lpwstr>
      </vt:variant>
      <vt:variant>
        <vt:lpwstr/>
      </vt:variant>
      <vt:variant>
        <vt:i4>4980740</vt:i4>
      </vt:variant>
      <vt:variant>
        <vt:i4>2658</vt:i4>
      </vt:variant>
      <vt:variant>
        <vt:i4>0</vt:i4>
      </vt:variant>
      <vt:variant>
        <vt:i4>5</vt:i4>
      </vt:variant>
      <vt:variant>
        <vt:lpwstr>garantf1://70851956.4320/</vt:lpwstr>
      </vt:variant>
      <vt:variant>
        <vt:lpwstr/>
      </vt:variant>
      <vt:variant>
        <vt:i4>4325389</vt:i4>
      </vt:variant>
      <vt:variant>
        <vt:i4>2655</vt:i4>
      </vt:variant>
      <vt:variant>
        <vt:i4>0</vt:i4>
      </vt:variant>
      <vt:variant>
        <vt:i4>5</vt:i4>
      </vt:variant>
      <vt:variant>
        <vt:lpwstr>garantf1://77568061.2278/</vt:lpwstr>
      </vt:variant>
      <vt:variant>
        <vt:lpwstr/>
      </vt:variant>
      <vt:variant>
        <vt:i4>7405616</vt:i4>
      </vt:variant>
      <vt:variant>
        <vt:i4>2652</vt:i4>
      </vt:variant>
      <vt:variant>
        <vt:i4>0</vt:i4>
      </vt:variant>
      <vt:variant>
        <vt:i4>5</vt:i4>
      </vt:variant>
      <vt:variant>
        <vt:lpwstr>garantf1://71819832.20/</vt:lpwstr>
      </vt:variant>
      <vt:variant>
        <vt:lpwstr/>
      </vt:variant>
      <vt:variant>
        <vt:i4>4587525</vt:i4>
      </vt:variant>
      <vt:variant>
        <vt:i4>2649</vt:i4>
      </vt:variant>
      <vt:variant>
        <vt:i4>0</vt:i4>
      </vt:variant>
      <vt:variant>
        <vt:i4>5</vt:i4>
      </vt:variant>
      <vt:variant>
        <vt:lpwstr>garantf1://71819832.1265/</vt:lpwstr>
      </vt:variant>
      <vt:variant>
        <vt:lpwstr/>
      </vt:variant>
      <vt:variant>
        <vt:i4>5111822</vt:i4>
      </vt:variant>
      <vt:variant>
        <vt:i4>2646</vt:i4>
      </vt:variant>
      <vt:variant>
        <vt:i4>0</vt:i4>
      </vt:variant>
      <vt:variant>
        <vt:i4>5</vt:i4>
      </vt:variant>
      <vt:variant>
        <vt:lpwstr>garantf1://70851956.4180/</vt:lpwstr>
      </vt:variant>
      <vt:variant>
        <vt:lpwstr/>
      </vt:variant>
      <vt:variant>
        <vt:i4>4587520</vt:i4>
      </vt:variant>
      <vt:variant>
        <vt:i4>2643</vt:i4>
      </vt:variant>
      <vt:variant>
        <vt:i4>0</vt:i4>
      </vt:variant>
      <vt:variant>
        <vt:i4>5</vt:i4>
      </vt:variant>
      <vt:variant>
        <vt:lpwstr>garantf1://77585301.2277/</vt:lpwstr>
      </vt:variant>
      <vt:variant>
        <vt:lpwstr/>
      </vt:variant>
      <vt:variant>
        <vt:i4>7143486</vt:i4>
      </vt:variant>
      <vt:variant>
        <vt:i4>2640</vt:i4>
      </vt:variant>
      <vt:variant>
        <vt:i4>0</vt:i4>
      </vt:variant>
      <vt:variant>
        <vt:i4>5</vt:i4>
      </vt:variant>
      <vt:variant>
        <vt:lpwstr>garantf1://74584812.12130/</vt:lpwstr>
      </vt:variant>
      <vt:variant>
        <vt:lpwstr/>
      </vt:variant>
      <vt:variant>
        <vt:i4>7602224</vt:i4>
      </vt:variant>
      <vt:variant>
        <vt:i4>2637</vt:i4>
      </vt:variant>
      <vt:variant>
        <vt:i4>0</vt:i4>
      </vt:variant>
      <vt:variant>
        <vt:i4>5</vt:i4>
      </vt:variant>
      <vt:variant>
        <vt:lpwstr>garantf1://77585301.227603/</vt:lpwstr>
      </vt:variant>
      <vt:variant>
        <vt:lpwstr/>
      </vt:variant>
      <vt:variant>
        <vt:i4>7077943</vt:i4>
      </vt:variant>
      <vt:variant>
        <vt:i4>2634</vt:i4>
      </vt:variant>
      <vt:variant>
        <vt:i4>0</vt:i4>
      </vt:variant>
      <vt:variant>
        <vt:i4>5</vt:i4>
      </vt:variant>
      <vt:variant>
        <vt:lpwstr>garantf1://74584812.12129/</vt:lpwstr>
      </vt:variant>
      <vt:variant>
        <vt:lpwstr/>
      </vt:variant>
      <vt:variant>
        <vt:i4>4980749</vt:i4>
      </vt:variant>
      <vt:variant>
        <vt:i4>2631</vt:i4>
      </vt:variant>
      <vt:variant>
        <vt:i4>0</vt:i4>
      </vt:variant>
      <vt:variant>
        <vt:i4>5</vt:i4>
      </vt:variant>
      <vt:variant>
        <vt:lpwstr>garantf1://77568061.2276/</vt:lpwstr>
      </vt:variant>
      <vt:variant>
        <vt:lpwstr/>
      </vt:variant>
      <vt:variant>
        <vt:i4>7405616</vt:i4>
      </vt:variant>
      <vt:variant>
        <vt:i4>2628</vt:i4>
      </vt:variant>
      <vt:variant>
        <vt:i4>0</vt:i4>
      </vt:variant>
      <vt:variant>
        <vt:i4>5</vt:i4>
      </vt:variant>
      <vt:variant>
        <vt:lpwstr>garantf1://71819832.20/</vt:lpwstr>
      </vt:variant>
      <vt:variant>
        <vt:lpwstr/>
      </vt:variant>
      <vt:variant>
        <vt:i4>4653061</vt:i4>
      </vt:variant>
      <vt:variant>
        <vt:i4>2625</vt:i4>
      </vt:variant>
      <vt:variant>
        <vt:i4>0</vt:i4>
      </vt:variant>
      <vt:variant>
        <vt:i4>5</vt:i4>
      </vt:variant>
      <vt:variant>
        <vt:lpwstr>garantf1://71819832.1264/</vt:lpwstr>
      </vt:variant>
      <vt:variant>
        <vt:lpwstr/>
      </vt:variant>
      <vt:variant>
        <vt:i4>4980740</vt:i4>
      </vt:variant>
      <vt:variant>
        <vt:i4>2622</vt:i4>
      </vt:variant>
      <vt:variant>
        <vt:i4>0</vt:i4>
      </vt:variant>
      <vt:variant>
        <vt:i4>5</vt:i4>
      </vt:variant>
      <vt:variant>
        <vt:lpwstr>garantf1://70851956.4320/</vt:lpwstr>
      </vt:variant>
      <vt:variant>
        <vt:lpwstr/>
      </vt:variant>
      <vt:variant>
        <vt:i4>4980740</vt:i4>
      </vt:variant>
      <vt:variant>
        <vt:i4>2619</vt:i4>
      </vt:variant>
      <vt:variant>
        <vt:i4>0</vt:i4>
      </vt:variant>
      <vt:variant>
        <vt:i4>5</vt:i4>
      </vt:variant>
      <vt:variant>
        <vt:lpwstr>garantf1://57408866.2275/</vt:lpwstr>
      </vt:variant>
      <vt:variant>
        <vt:lpwstr/>
      </vt:variant>
      <vt:variant>
        <vt:i4>4587521</vt:i4>
      </vt:variant>
      <vt:variant>
        <vt:i4>2616</vt:i4>
      </vt:variant>
      <vt:variant>
        <vt:i4>0</vt:i4>
      </vt:variant>
      <vt:variant>
        <vt:i4>5</vt:i4>
      </vt:variant>
      <vt:variant>
        <vt:lpwstr>garantf1://71450852.5024/</vt:lpwstr>
      </vt:variant>
      <vt:variant>
        <vt:lpwstr/>
      </vt:variant>
      <vt:variant>
        <vt:i4>5111822</vt:i4>
      </vt:variant>
      <vt:variant>
        <vt:i4>2613</vt:i4>
      </vt:variant>
      <vt:variant>
        <vt:i4>0</vt:i4>
      </vt:variant>
      <vt:variant>
        <vt:i4>5</vt:i4>
      </vt:variant>
      <vt:variant>
        <vt:lpwstr>garantf1://70851956.4180/</vt:lpwstr>
      </vt:variant>
      <vt:variant>
        <vt:lpwstr/>
      </vt:variant>
      <vt:variant>
        <vt:i4>4521984</vt:i4>
      </vt:variant>
      <vt:variant>
        <vt:i4>2610</vt:i4>
      </vt:variant>
      <vt:variant>
        <vt:i4>0</vt:i4>
      </vt:variant>
      <vt:variant>
        <vt:i4>5</vt:i4>
      </vt:variant>
      <vt:variant>
        <vt:lpwstr>garantf1://77585301.2274/</vt:lpwstr>
      </vt:variant>
      <vt:variant>
        <vt:lpwstr/>
      </vt:variant>
      <vt:variant>
        <vt:i4>7077942</vt:i4>
      </vt:variant>
      <vt:variant>
        <vt:i4>2607</vt:i4>
      </vt:variant>
      <vt:variant>
        <vt:i4>0</vt:i4>
      </vt:variant>
      <vt:variant>
        <vt:i4>5</vt:i4>
      </vt:variant>
      <vt:variant>
        <vt:lpwstr>garantf1://74584812.12128/</vt:lpwstr>
      </vt:variant>
      <vt:variant>
        <vt:lpwstr/>
      </vt:variant>
      <vt:variant>
        <vt:i4>4849679</vt:i4>
      </vt:variant>
      <vt:variant>
        <vt:i4>2604</vt:i4>
      </vt:variant>
      <vt:variant>
        <vt:i4>0</vt:i4>
      </vt:variant>
      <vt:variant>
        <vt:i4>5</vt:i4>
      </vt:variant>
      <vt:variant>
        <vt:lpwstr>garantf1://57645998.2273/</vt:lpwstr>
      </vt:variant>
      <vt:variant>
        <vt:lpwstr/>
      </vt:variant>
      <vt:variant>
        <vt:i4>5505029</vt:i4>
      </vt:variant>
      <vt:variant>
        <vt:i4>2601</vt:i4>
      </vt:variant>
      <vt:variant>
        <vt:i4>0</vt:i4>
      </vt:variant>
      <vt:variant>
        <vt:i4>5</vt:i4>
      </vt:variant>
      <vt:variant>
        <vt:lpwstr>garantf1://70632688.141/</vt:lpwstr>
      </vt:variant>
      <vt:variant>
        <vt:lpwstr/>
      </vt:variant>
      <vt:variant>
        <vt:i4>4980740</vt:i4>
      </vt:variant>
      <vt:variant>
        <vt:i4>2598</vt:i4>
      </vt:variant>
      <vt:variant>
        <vt:i4>0</vt:i4>
      </vt:variant>
      <vt:variant>
        <vt:i4>5</vt:i4>
      </vt:variant>
      <vt:variant>
        <vt:lpwstr>garantf1://70851956.4320/</vt:lpwstr>
      </vt:variant>
      <vt:variant>
        <vt:lpwstr/>
      </vt:variant>
      <vt:variant>
        <vt:i4>4915204</vt:i4>
      </vt:variant>
      <vt:variant>
        <vt:i4>2595</vt:i4>
      </vt:variant>
      <vt:variant>
        <vt:i4>0</vt:i4>
      </vt:variant>
      <vt:variant>
        <vt:i4>5</vt:i4>
      </vt:variant>
      <vt:variant>
        <vt:lpwstr>garantf1://57408866.2272/</vt:lpwstr>
      </vt:variant>
      <vt:variant>
        <vt:lpwstr/>
      </vt:variant>
      <vt:variant>
        <vt:i4>4587521</vt:i4>
      </vt:variant>
      <vt:variant>
        <vt:i4>2592</vt:i4>
      </vt:variant>
      <vt:variant>
        <vt:i4>0</vt:i4>
      </vt:variant>
      <vt:variant>
        <vt:i4>5</vt:i4>
      </vt:variant>
      <vt:variant>
        <vt:lpwstr>garantf1://71450852.5024/</vt:lpwstr>
      </vt:variant>
      <vt:variant>
        <vt:lpwstr/>
      </vt:variant>
      <vt:variant>
        <vt:i4>2752528</vt:i4>
      </vt:variant>
      <vt:variant>
        <vt:i4>2589</vt:i4>
      </vt:variant>
      <vt:variant>
        <vt:i4>0</vt:i4>
      </vt:variant>
      <vt:variant>
        <vt:i4>5</vt:i4>
      </vt:variant>
      <vt:variant>
        <vt:lpwstr/>
      </vt:variant>
      <vt:variant>
        <vt:lpwstr>sub_30200</vt:lpwstr>
      </vt:variant>
      <vt:variant>
        <vt:i4>5111809</vt:i4>
      </vt:variant>
      <vt:variant>
        <vt:i4>2586</vt:i4>
      </vt:variant>
      <vt:variant>
        <vt:i4>0</vt:i4>
      </vt:variant>
      <vt:variant>
        <vt:i4>5</vt:i4>
      </vt:variant>
      <vt:variant>
        <vt:lpwstr>garantf1://70851956.4170/</vt:lpwstr>
      </vt:variant>
      <vt:variant>
        <vt:lpwstr/>
      </vt:variant>
      <vt:variant>
        <vt:i4>4194304</vt:i4>
      </vt:variant>
      <vt:variant>
        <vt:i4>2583</vt:i4>
      </vt:variant>
      <vt:variant>
        <vt:i4>0</vt:i4>
      </vt:variant>
      <vt:variant>
        <vt:i4>5</vt:i4>
      </vt:variant>
      <vt:variant>
        <vt:lpwstr>garantf1://77585301.2271/</vt:lpwstr>
      </vt:variant>
      <vt:variant>
        <vt:lpwstr/>
      </vt:variant>
      <vt:variant>
        <vt:i4>7077945</vt:i4>
      </vt:variant>
      <vt:variant>
        <vt:i4>2580</vt:i4>
      </vt:variant>
      <vt:variant>
        <vt:i4>0</vt:i4>
      </vt:variant>
      <vt:variant>
        <vt:i4>5</vt:i4>
      </vt:variant>
      <vt:variant>
        <vt:lpwstr>garantf1://74584812.12127/</vt:lpwstr>
      </vt:variant>
      <vt:variant>
        <vt:lpwstr/>
      </vt:variant>
      <vt:variant>
        <vt:i4>4784143</vt:i4>
      </vt:variant>
      <vt:variant>
        <vt:i4>2577</vt:i4>
      </vt:variant>
      <vt:variant>
        <vt:i4>0</vt:i4>
      </vt:variant>
      <vt:variant>
        <vt:i4>5</vt:i4>
      </vt:variant>
      <vt:variant>
        <vt:lpwstr>garantf1://57645998.2270/</vt:lpwstr>
      </vt:variant>
      <vt:variant>
        <vt:lpwstr/>
      </vt:variant>
      <vt:variant>
        <vt:i4>5439501</vt:i4>
      </vt:variant>
      <vt:variant>
        <vt:i4>2574</vt:i4>
      </vt:variant>
      <vt:variant>
        <vt:i4>0</vt:i4>
      </vt:variant>
      <vt:variant>
        <vt:i4>5</vt:i4>
      </vt:variant>
      <vt:variant>
        <vt:lpwstr>garantf1://70632688.139/</vt:lpwstr>
      </vt:variant>
      <vt:variant>
        <vt:lpwstr/>
      </vt:variant>
      <vt:variant>
        <vt:i4>4980740</vt:i4>
      </vt:variant>
      <vt:variant>
        <vt:i4>2571</vt:i4>
      </vt:variant>
      <vt:variant>
        <vt:i4>0</vt:i4>
      </vt:variant>
      <vt:variant>
        <vt:i4>5</vt:i4>
      </vt:variant>
      <vt:variant>
        <vt:lpwstr>garantf1://70851956.4320/</vt:lpwstr>
      </vt:variant>
      <vt:variant>
        <vt:lpwstr/>
      </vt:variant>
      <vt:variant>
        <vt:i4>5046279</vt:i4>
      </vt:variant>
      <vt:variant>
        <vt:i4>2568</vt:i4>
      </vt:variant>
      <vt:variant>
        <vt:i4>0</vt:i4>
      </vt:variant>
      <vt:variant>
        <vt:i4>5</vt:i4>
      </vt:variant>
      <vt:variant>
        <vt:lpwstr>garantf1://70851956.4210/</vt:lpwstr>
      </vt:variant>
      <vt:variant>
        <vt:lpwstr/>
      </vt:variant>
      <vt:variant>
        <vt:i4>4784129</vt:i4>
      </vt:variant>
      <vt:variant>
        <vt:i4>2565</vt:i4>
      </vt:variant>
      <vt:variant>
        <vt:i4>0</vt:i4>
      </vt:variant>
      <vt:variant>
        <vt:i4>5</vt:i4>
      </vt:variant>
      <vt:variant>
        <vt:lpwstr>garantf1://77585301.2268/</vt:lpwstr>
      </vt:variant>
      <vt:variant>
        <vt:lpwstr/>
      </vt:variant>
      <vt:variant>
        <vt:i4>7077944</vt:i4>
      </vt:variant>
      <vt:variant>
        <vt:i4>2562</vt:i4>
      </vt:variant>
      <vt:variant>
        <vt:i4>0</vt:i4>
      </vt:variant>
      <vt:variant>
        <vt:i4>5</vt:i4>
      </vt:variant>
      <vt:variant>
        <vt:lpwstr>garantf1://74584812.12126/</vt:lpwstr>
      </vt:variant>
      <vt:variant>
        <vt:lpwstr/>
      </vt:variant>
      <vt:variant>
        <vt:i4>5111822</vt:i4>
      </vt:variant>
      <vt:variant>
        <vt:i4>2559</vt:i4>
      </vt:variant>
      <vt:variant>
        <vt:i4>0</vt:i4>
      </vt:variant>
      <vt:variant>
        <vt:i4>5</vt:i4>
      </vt:variant>
      <vt:variant>
        <vt:lpwstr>garantf1://57645998.2267/</vt:lpwstr>
      </vt:variant>
      <vt:variant>
        <vt:lpwstr/>
      </vt:variant>
      <vt:variant>
        <vt:i4>5439491</vt:i4>
      </vt:variant>
      <vt:variant>
        <vt:i4>2556</vt:i4>
      </vt:variant>
      <vt:variant>
        <vt:i4>0</vt:i4>
      </vt:variant>
      <vt:variant>
        <vt:i4>5</vt:i4>
      </vt:variant>
      <vt:variant>
        <vt:lpwstr>garantf1://70632688.137/</vt:lpwstr>
      </vt:variant>
      <vt:variant>
        <vt:lpwstr/>
      </vt:variant>
      <vt:variant>
        <vt:i4>5439490</vt:i4>
      </vt:variant>
      <vt:variant>
        <vt:i4>2553</vt:i4>
      </vt:variant>
      <vt:variant>
        <vt:i4>0</vt:i4>
      </vt:variant>
      <vt:variant>
        <vt:i4>5</vt:i4>
      </vt:variant>
      <vt:variant>
        <vt:lpwstr>garantf1://70632688.136/</vt:lpwstr>
      </vt:variant>
      <vt:variant>
        <vt:lpwstr/>
      </vt:variant>
      <vt:variant>
        <vt:i4>4980740</vt:i4>
      </vt:variant>
      <vt:variant>
        <vt:i4>2550</vt:i4>
      </vt:variant>
      <vt:variant>
        <vt:i4>0</vt:i4>
      </vt:variant>
      <vt:variant>
        <vt:i4>5</vt:i4>
      </vt:variant>
      <vt:variant>
        <vt:lpwstr>garantf1://70851956.4320/</vt:lpwstr>
      </vt:variant>
      <vt:variant>
        <vt:lpwstr/>
      </vt:variant>
      <vt:variant>
        <vt:i4>4980745</vt:i4>
      </vt:variant>
      <vt:variant>
        <vt:i4>2547</vt:i4>
      </vt:variant>
      <vt:variant>
        <vt:i4>0</vt:i4>
      </vt:variant>
      <vt:variant>
        <vt:i4>5</vt:i4>
      </vt:variant>
      <vt:variant>
        <vt:lpwstr>garantf1://57947345.2265/</vt:lpwstr>
      </vt:variant>
      <vt:variant>
        <vt:lpwstr/>
      </vt:variant>
      <vt:variant>
        <vt:i4>7602236</vt:i4>
      </vt:variant>
      <vt:variant>
        <vt:i4>2544</vt:i4>
      </vt:variant>
      <vt:variant>
        <vt:i4>0</vt:i4>
      </vt:variant>
      <vt:variant>
        <vt:i4>5</vt:i4>
      </vt:variant>
      <vt:variant>
        <vt:lpwstr>garantf1://70143014.44/</vt:lpwstr>
      </vt:variant>
      <vt:variant>
        <vt:lpwstr/>
      </vt:variant>
      <vt:variant>
        <vt:i4>7274545</vt:i4>
      </vt:variant>
      <vt:variant>
        <vt:i4>2541</vt:i4>
      </vt:variant>
      <vt:variant>
        <vt:i4>0</vt:i4>
      </vt:variant>
      <vt:variant>
        <vt:i4>5</vt:i4>
      </vt:variant>
      <vt:variant>
        <vt:lpwstr>garantf1://70143014.9/</vt:lpwstr>
      </vt:variant>
      <vt:variant>
        <vt:lpwstr/>
      </vt:variant>
      <vt:variant>
        <vt:i4>5111822</vt:i4>
      </vt:variant>
      <vt:variant>
        <vt:i4>2538</vt:i4>
      </vt:variant>
      <vt:variant>
        <vt:i4>0</vt:i4>
      </vt:variant>
      <vt:variant>
        <vt:i4>5</vt:i4>
      </vt:variant>
      <vt:variant>
        <vt:lpwstr>garantf1://70851956.4180/</vt:lpwstr>
      </vt:variant>
      <vt:variant>
        <vt:lpwstr/>
      </vt:variant>
      <vt:variant>
        <vt:i4>5046279</vt:i4>
      </vt:variant>
      <vt:variant>
        <vt:i4>2535</vt:i4>
      </vt:variant>
      <vt:variant>
        <vt:i4>0</vt:i4>
      </vt:variant>
      <vt:variant>
        <vt:i4>5</vt:i4>
      </vt:variant>
      <vt:variant>
        <vt:lpwstr>garantf1://70851956.4210/</vt:lpwstr>
      </vt:variant>
      <vt:variant>
        <vt:lpwstr/>
      </vt:variant>
      <vt:variant>
        <vt:i4>4521985</vt:i4>
      </vt:variant>
      <vt:variant>
        <vt:i4>2532</vt:i4>
      </vt:variant>
      <vt:variant>
        <vt:i4>0</vt:i4>
      </vt:variant>
      <vt:variant>
        <vt:i4>5</vt:i4>
      </vt:variant>
      <vt:variant>
        <vt:lpwstr>garantf1://77585301.2264/</vt:lpwstr>
      </vt:variant>
      <vt:variant>
        <vt:lpwstr/>
      </vt:variant>
      <vt:variant>
        <vt:i4>7077947</vt:i4>
      </vt:variant>
      <vt:variant>
        <vt:i4>2529</vt:i4>
      </vt:variant>
      <vt:variant>
        <vt:i4>0</vt:i4>
      </vt:variant>
      <vt:variant>
        <vt:i4>5</vt:i4>
      </vt:variant>
      <vt:variant>
        <vt:lpwstr>garantf1://74584812.12125/</vt:lpwstr>
      </vt:variant>
      <vt:variant>
        <vt:lpwstr/>
      </vt:variant>
      <vt:variant>
        <vt:i4>6422585</vt:i4>
      </vt:variant>
      <vt:variant>
        <vt:i4>2526</vt:i4>
      </vt:variant>
      <vt:variant>
        <vt:i4>0</vt:i4>
      </vt:variant>
      <vt:variant>
        <vt:i4>5</vt:i4>
      </vt:variant>
      <vt:variant>
        <vt:lpwstr>garantf1://10800200.20001/</vt:lpwstr>
      </vt:variant>
      <vt:variant>
        <vt:lpwstr/>
      </vt:variant>
      <vt:variant>
        <vt:i4>4718594</vt:i4>
      </vt:variant>
      <vt:variant>
        <vt:i4>2523</vt:i4>
      </vt:variant>
      <vt:variant>
        <vt:i4>0</vt:i4>
      </vt:variant>
      <vt:variant>
        <vt:i4>5</vt:i4>
      </vt:variant>
      <vt:variant>
        <vt:lpwstr>garantf1://77585301.2259/</vt:lpwstr>
      </vt:variant>
      <vt:variant>
        <vt:lpwstr/>
      </vt:variant>
      <vt:variant>
        <vt:i4>7077946</vt:i4>
      </vt:variant>
      <vt:variant>
        <vt:i4>2520</vt:i4>
      </vt:variant>
      <vt:variant>
        <vt:i4>0</vt:i4>
      </vt:variant>
      <vt:variant>
        <vt:i4>5</vt:i4>
      </vt:variant>
      <vt:variant>
        <vt:lpwstr>garantf1://74584812.12124/</vt:lpwstr>
      </vt:variant>
      <vt:variant>
        <vt:lpwstr/>
      </vt:variant>
      <vt:variant>
        <vt:i4>4980740</vt:i4>
      </vt:variant>
      <vt:variant>
        <vt:i4>2517</vt:i4>
      </vt:variant>
      <vt:variant>
        <vt:i4>0</vt:i4>
      </vt:variant>
      <vt:variant>
        <vt:i4>5</vt:i4>
      </vt:variant>
      <vt:variant>
        <vt:lpwstr>garantf1://70851956.4320/</vt:lpwstr>
      </vt:variant>
      <vt:variant>
        <vt:lpwstr/>
      </vt:variant>
      <vt:variant>
        <vt:i4>4980740</vt:i4>
      </vt:variant>
      <vt:variant>
        <vt:i4>2514</vt:i4>
      </vt:variant>
      <vt:variant>
        <vt:i4>0</vt:i4>
      </vt:variant>
      <vt:variant>
        <vt:i4>5</vt:i4>
      </vt:variant>
      <vt:variant>
        <vt:lpwstr>garantf1://70851956.4320/</vt:lpwstr>
      </vt:variant>
      <vt:variant>
        <vt:lpwstr/>
      </vt:variant>
      <vt:variant>
        <vt:i4>4980740</vt:i4>
      </vt:variant>
      <vt:variant>
        <vt:i4>2511</vt:i4>
      </vt:variant>
      <vt:variant>
        <vt:i4>0</vt:i4>
      </vt:variant>
      <vt:variant>
        <vt:i4>5</vt:i4>
      </vt:variant>
      <vt:variant>
        <vt:lpwstr>garantf1://70851956.4320/</vt:lpwstr>
      </vt:variant>
      <vt:variant>
        <vt:lpwstr/>
      </vt:variant>
      <vt:variant>
        <vt:i4>4259846</vt:i4>
      </vt:variant>
      <vt:variant>
        <vt:i4>2508</vt:i4>
      </vt:variant>
      <vt:variant>
        <vt:i4>0</vt:i4>
      </vt:variant>
      <vt:variant>
        <vt:i4>5</vt:i4>
      </vt:variant>
      <vt:variant>
        <vt:lpwstr>garantf1://57408866.2258/</vt:lpwstr>
      </vt:variant>
      <vt:variant>
        <vt:lpwstr/>
      </vt:variant>
      <vt:variant>
        <vt:i4>4587521</vt:i4>
      </vt:variant>
      <vt:variant>
        <vt:i4>2505</vt:i4>
      </vt:variant>
      <vt:variant>
        <vt:i4>0</vt:i4>
      </vt:variant>
      <vt:variant>
        <vt:i4>5</vt:i4>
      </vt:variant>
      <vt:variant>
        <vt:lpwstr>garantf1://71450852.5024/</vt:lpwstr>
      </vt:variant>
      <vt:variant>
        <vt:lpwstr/>
      </vt:variant>
      <vt:variant>
        <vt:i4>1769512</vt:i4>
      </vt:variant>
      <vt:variant>
        <vt:i4>2502</vt:i4>
      </vt:variant>
      <vt:variant>
        <vt:i4>0</vt:i4>
      </vt:variant>
      <vt:variant>
        <vt:i4>5</vt:i4>
      </vt:variant>
      <vt:variant>
        <vt:lpwstr/>
      </vt:variant>
      <vt:variant>
        <vt:lpwstr>sub_130280</vt:lpwstr>
      </vt:variant>
      <vt:variant>
        <vt:i4>1769508</vt:i4>
      </vt:variant>
      <vt:variant>
        <vt:i4>2499</vt:i4>
      </vt:variant>
      <vt:variant>
        <vt:i4>0</vt:i4>
      </vt:variant>
      <vt:variant>
        <vt:i4>5</vt:i4>
      </vt:variant>
      <vt:variant>
        <vt:lpwstr/>
      </vt:variant>
      <vt:variant>
        <vt:lpwstr>sub_130240</vt:lpwstr>
      </vt:variant>
      <vt:variant>
        <vt:i4>4980740</vt:i4>
      </vt:variant>
      <vt:variant>
        <vt:i4>2496</vt:i4>
      </vt:variant>
      <vt:variant>
        <vt:i4>0</vt:i4>
      </vt:variant>
      <vt:variant>
        <vt:i4>5</vt:i4>
      </vt:variant>
      <vt:variant>
        <vt:lpwstr>garantf1://70851956.4320/</vt:lpwstr>
      </vt:variant>
      <vt:variant>
        <vt:lpwstr/>
      </vt:variant>
      <vt:variant>
        <vt:i4>5111822</vt:i4>
      </vt:variant>
      <vt:variant>
        <vt:i4>2493</vt:i4>
      </vt:variant>
      <vt:variant>
        <vt:i4>0</vt:i4>
      </vt:variant>
      <vt:variant>
        <vt:i4>5</vt:i4>
      </vt:variant>
      <vt:variant>
        <vt:lpwstr>garantf1://70851956.4180/</vt:lpwstr>
      </vt:variant>
      <vt:variant>
        <vt:lpwstr/>
      </vt:variant>
      <vt:variant>
        <vt:i4>4980740</vt:i4>
      </vt:variant>
      <vt:variant>
        <vt:i4>2490</vt:i4>
      </vt:variant>
      <vt:variant>
        <vt:i4>0</vt:i4>
      </vt:variant>
      <vt:variant>
        <vt:i4>5</vt:i4>
      </vt:variant>
      <vt:variant>
        <vt:lpwstr>garantf1://70851956.4320/</vt:lpwstr>
      </vt:variant>
      <vt:variant>
        <vt:lpwstr/>
      </vt:variant>
      <vt:variant>
        <vt:i4>4980740</vt:i4>
      </vt:variant>
      <vt:variant>
        <vt:i4>2487</vt:i4>
      </vt:variant>
      <vt:variant>
        <vt:i4>0</vt:i4>
      </vt:variant>
      <vt:variant>
        <vt:i4>5</vt:i4>
      </vt:variant>
      <vt:variant>
        <vt:lpwstr>garantf1://70851956.4320/</vt:lpwstr>
      </vt:variant>
      <vt:variant>
        <vt:lpwstr/>
      </vt:variant>
      <vt:variant>
        <vt:i4>5111822</vt:i4>
      </vt:variant>
      <vt:variant>
        <vt:i4>2484</vt:i4>
      </vt:variant>
      <vt:variant>
        <vt:i4>0</vt:i4>
      </vt:variant>
      <vt:variant>
        <vt:i4>5</vt:i4>
      </vt:variant>
      <vt:variant>
        <vt:lpwstr>garantf1://70851956.4180/</vt:lpwstr>
      </vt:variant>
      <vt:variant>
        <vt:lpwstr/>
      </vt:variant>
      <vt:variant>
        <vt:i4>4587522</vt:i4>
      </vt:variant>
      <vt:variant>
        <vt:i4>2481</vt:i4>
      </vt:variant>
      <vt:variant>
        <vt:i4>0</vt:i4>
      </vt:variant>
      <vt:variant>
        <vt:i4>5</vt:i4>
      </vt:variant>
      <vt:variant>
        <vt:lpwstr>garantf1://77585301.2257/</vt:lpwstr>
      </vt:variant>
      <vt:variant>
        <vt:lpwstr/>
      </vt:variant>
      <vt:variant>
        <vt:i4>7077949</vt:i4>
      </vt:variant>
      <vt:variant>
        <vt:i4>2478</vt:i4>
      </vt:variant>
      <vt:variant>
        <vt:i4>0</vt:i4>
      </vt:variant>
      <vt:variant>
        <vt:i4>5</vt:i4>
      </vt:variant>
      <vt:variant>
        <vt:lpwstr>garantf1://74584812.12123/</vt:lpwstr>
      </vt:variant>
      <vt:variant>
        <vt:lpwstr/>
      </vt:variant>
      <vt:variant>
        <vt:i4>6422587</vt:i4>
      </vt:variant>
      <vt:variant>
        <vt:i4>2475</vt:i4>
      </vt:variant>
      <vt:variant>
        <vt:i4>0</vt:i4>
      </vt:variant>
      <vt:variant>
        <vt:i4>5</vt:i4>
      </vt:variant>
      <vt:variant>
        <vt:lpwstr>garantf1://10800200.1/</vt:lpwstr>
      </vt:variant>
      <vt:variant>
        <vt:lpwstr/>
      </vt:variant>
      <vt:variant>
        <vt:i4>2752529</vt:i4>
      </vt:variant>
      <vt:variant>
        <vt:i4>2472</vt:i4>
      </vt:variant>
      <vt:variant>
        <vt:i4>0</vt:i4>
      </vt:variant>
      <vt:variant>
        <vt:i4>5</vt:i4>
      </vt:variant>
      <vt:variant>
        <vt:lpwstr/>
      </vt:variant>
      <vt:variant>
        <vt:lpwstr>sub_55555</vt:lpwstr>
      </vt:variant>
      <vt:variant>
        <vt:i4>4718600</vt:i4>
      </vt:variant>
      <vt:variant>
        <vt:i4>2469</vt:i4>
      </vt:variant>
      <vt:variant>
        <vt:i4>0</vt:i4>
      </vt:variant>
      <vt:variant>
        <vt:i4>5</vt:i4>
      </vt:variant>
      <vt:variant>
        <vt:lpwstr>garantf1://71735192.1000/</vt:lpwstr>
      </vt:variant>
      <vt:variant>
        <vt:lpwstr/>
      </vt:variant>
      <vt:variant>
        <vt:i4>4653058</vt:i4>
      </vt:variant>
      <vt:variant>
        <vt:i4>2466</vt:i4>
      </vt:variant>
      <vt:variant>
        <vt:i4>0</vt:i4>
      </vt:variant>
      <vt:variant>
        <vt:i4>5</vt:i4>
      </vt:variant>
      <vt:variant>
        <vt:lpwstr>garantf1://77585301.2256/</vt:lpwstr>
      </vt:variant>
      <vt:variant>
        <vt:lpwstr/>
      </vt:variant>
      <vt:variant>
        <vt:i4>7077948</vt:i4>
      </vt:variant>
      <vt:variant>
        <vt:i4>2463</vt:i4>
      </vt:variant>
      <vt:variant>
        <vt:i4>0</vt:i4>
      </vt:variant>
      <vt:variant>
        <vt:i4>5</vt:i4>
      </vt:variant>
      <vt:variant>
        <vt:lpwstr>garantf1://74584812.12122/</vt:lpwstr>
      </vt:variant>
      <vt:variant>
        <vt:lpwstr/>
      </vt:variant>
      <vt:variant>
        <vt:i4>5046282</vt:i4>
      </vt:variant>
      <vt:variant>
        <vt:i4>2460</vt:i4>
      </vt:variant>
      <vt:variant>
        <vt:i4>0</vt:i4>
      </vt:variant>
      <vt:variant>
        <vt:i4>5</vt:i4>
      </vt:variant>
      <vt:variant>
        <vt:lpwstr>garantf1://57947345.2254/</vt:lpwstr>
      </vt:variant>
      <vt:variant>
        <vt:lpwstr/>
      </vt:variant>
      <vt:variant>
        <vt:i4>7471163</vt:i4>
      </vt:variant>
      <vt:variant>
        <vt:i4>2457</vt:i4>
      </vt:variant>
      <vt:variant>
        <vt:i4>0</vt:i4>
      </vt:variant>
      <vt:variant>
        <vt:i4>5</vt:i4>
      </vt:variant>
      <vt:variant>
        <vt:lpwstr>garantf1://70143014.32/</vt:lpwstr>
      </vt:variant>
      <vt:variant>
        <vt:lpwstr/>
      </vt:variant>
      <vt:variant>
        <vt:i4>4980740</vt:i4>
      </vt:variant>
      <vt:variant>
        <vt:i4>2454</vt:i4>
      </vt:variant>
      <vt:variant>
        <vt:i4>0</vt:i4>
      </vt:variant>
      <vt:variant>
        <vt:i4>5</vt:i4>
      </vt:variant>
      <vt:variant>
        <vt:lpwstr>garantf1://70851956.4320/</vt:lpwstr>
      </vt:variant>
      <vt:variant>
        <vt:lpwstr/>
      </vt:variant>
      <vt:variant>
        <vt:i4>4980740</vt:i4>
      </vt:variant>
      <vt:variant>
        <vt:i4>2451</vt:i4>
      </vt:variant>
      <vt:variant>
        <vt:i4>0</vt:i4>
      </vt:variant>
      <vt:variant>
        <vt:i4>5</vt:i4>
      </vt:variant>
      <vt:variant>
        <vt:lpwstr>garantf1://70851956.4320/</vt:lpwstr>
      </vt:variant>
      <vt:variant>
        <vt:lpwstr/>
      </vt:variant>
      <vt:variant>
        <vt:i4>5046275</vt:i4>
      </vt:variant>
      <vt:variant>
        <vt:i4>2448</vt:i4>
      </vt:variant>
      <vt:variant>
        <vt:i4>0</vt:i4>
      </vt:variant>
      <vt:variant>
        <vt:i4>5</vt:i4>
      </vt:variant>
      <vt:variant>
        <vt:lpwstr>garantf1://70851956.4250/</vt:lpwstr>
      </vt:variant>
      <vt:variant>
        <vt:lpwstr/>
      </vt:variant>
      <vt:variant>
        <vt:i4>4390914</vt:i4>
      </vt:variant>
      <vt:variant>
        <vt:i4>2445</vt:i4>
      </vt:variant>
      <vt:variant>
        <vt:i4>0</vt:i4>
      </vt:variant>
      <vt:variant>
        <vt:i4>5</vt:i4>
      </vt:variant>
      <vt:variant>
        <vt:lpwstr>garantf1://77585301.2252/</vt:lpwstr>
      </vt:variant>
      <vt:variant>
        <vt:lpwstr/>
      </vt:variant>
      <vt:variant>
        <vt:i4>7077951</vt:i4>
      </vt:variant>
      <vt:variant>
        <vt:i4>2442</vt:i4>
      </vt:variant>
      <vt:variant>
        <vt:i4>0</vt:i4>
      </vt:variant>
      <vt:variant>
        <vt:i4>5</vt:i4>
      </vt:variant>
      <vt:variant>
        <vt:lpwstr>garantf1://74584812.12121/</vt:lpwstr>
      </vt:variant>
      <vt:variant>
        <vt:lpwstr/>
      </vt:variant>
      <vt:variant>
        <vt:i4>4718595</vt:i4>
      </vt:variant>
      <vt:variant>
        <vt:i4>2439</vt:i4>
      </vt:variant>
      <vt:variant>
        <vt:i4>0</vt:i4>
      </vt:variant>
      <vt:variant>
        <vt:i4>5</vt:i4>
      </vt:variant>
      <vt:variant>
        <vt:lpwstr>garantf1://77585301.2249/</vt:lpwstr>
      </vt:variant>
      <vt:variant>
        <vt:lpwstr/>
      </vt:variant>
      <vt:variant>
        <vt:i4>7077950</vt:i4>
      </vt:variant>
      <vt:variant>
        <vt:i4>2436</vt:i4>
      </vt:variant>
      <vt:variant>
        <vt:i4>0</vt:i4>
      </vt:variant>
      <vt:variant>
        <vt:i4>5</vt:i4>
      </vt:variant>
      <vt:variant>
        <vt:lpwstr>garantf1://74584812.12120/</vt:lpwstr>
      </vt:variant>
      <vt:variant>
        <vt:lpwstr/>
      </vt:variant>
      <vt:variant>
        <vt:i4>6881343</vt:i4>
      </vt:variant>
      <vt:variant>
        <vt:i4>2433</vt:i4>
      </vt:variant>
      <vt:variant>
        <vt:i4>0</vt:i4>
      </vt:variant>
      <vt:variant>
        <vt:i4>5</vt:i4>
      </vt:variant>
      <vt:variant>
        <vt:lpwstr>garantf1://12012604.20014/</vt:lpwstr>
      </vt:variant>
      <vt:variant>
        <vt:lpwstr/>
      </vt:variant>
      <vt:variant>
        <vt:i4>4980740</vt:i4>
      </vt:variant>
      <vt:variant>
        <vt:i4>2430</vt:i4>
      </vt:variant>
      <vt:variant>
        <vt:i4>0</vt:i4>
      </vt:variant>
      <vt:variant>
        <vt:i4>5</vt:i4>
      </vt:variant>
      <vt:variant>
        <vt:lpwstr>garantf1://70851956.4320/</vt:lpwstr>
      </vt:variant>
      <vt:variant>
        <vt:lpwstr/>
      </vt:variant>
      <vt:variant>
        <vt:i4>7274551</vt:i4>
      </vt:variant>
      <vt:variant>
        <vt:i4>2427</vt:i4>
      </vt:variant>
      <vt:variant>
        <vt:i4>0</vt:i4>
      </vt:variant>
      <vt:variant>
        <vt:i4>5</vt:i4>
      </vt:variant>
      <vt:variant>
        <vt:lpwstr>garantf1://74584812.12119/</vt:lpwstr>
      </vt:variant>
      <vt:variant>
        <vt:lpwstr/>
      </vt:variant>
      <vt:variant>
        <vt:i4>4980740</vt:i4>
      </vt:variant>
      <vt:variant>
        <vt:i4>2424</vt:i4>
      </vt:variant>
      <vt:variant>
        <vt:i4>0</vt:i4>
      </vt:variant>
      <vt:variant>
        <vt:i4>5</vt:i4>
      </vt:variant>
      <vt:variant>
        <vt:lpwstr>garantf1://70851956.4320/</vt:lpwstr>
      </vt:variant>
      <vt:variant>
        <vt:lpwstr/>
      </vt:variant>
      <vt:variant>
        <vt:i4>5111822</vt:i4>
      </vt:variant>
      <vt:variant>
        <vt:i4>2421</vt:i4>
      </vt:variant>
      <vt:variant>
        <vt:i4>0</vt:i4>
      </vt:variant>
      <vt:variant>
        <vt:i4>5</vt:i4>
      </vt:variant>
      <vt:variant>
        <vt:lpwstr>garantf1://70851956.4180/</vt:lpwstr>
      </vt:variant>
      <vt:variant>
        <vt:lpwstr/>
      </vt:variant>
      <vt:variant>
        <vt:i4>7274550</vt:i4>
      </vt:variant>
      <vt:variant>
        <vt:i4>2418</vt:i4>
      </vt:variant>
      <vt:variant>
        <vt:i4>0</vt:i4>
      </vt:variant>
      <vt:variant>
        <vt:i4>5</vt:i4>
      </vt:variant>
      <vt:variant>
        <vt:lpwstr>garantf1://74584812.12118/</vt:lpwstr>
      </vt:variant>
      <vt:variant>
        <vt:lpwstr/>
      </vt:variant>
      <vt:variant>
        <vt:i4>4980740</vt:i4>
      </vt:variant>
      <vt:variant>
        <vt:i4>2415</vt:i4>
      </vt:variant>
      <vt:variant>
        <vt:i4>0</vt:i4>
      </vt:variant>
      <vt:variant>
        <vt:i4>5</vt:i4>
      </vt:variant>
      <vt:variant>
        <vt:lpwstr>garantf1://70851956.4320/</vt:lpwstr>
      </vt:variant>
      <vt:variant>
        <vt:lpwstr/>
      </vt:variant>
      <vt:variant>
        <vt:i4>4587523</vt:i4>
      </vt:variant>
      <vt:variant>
        <vt:i4>2412</vt:i4>
      </vt:variant>
      <vt:variant>
        <vt:i4>0</vt:i4>
      </vt:variant>
      <vt:variant>
        <vt:i4>5</vt:i4>
      </vt:variant>
      <vt:variant>
        <vt:lpwstr>garantf1://77585301.2247/</vt:lpwstr>
      </vt:variant>
      <vt:variant>
        <vt:lpwstr/>
      </vt:variant>
      <vt:variant>
        <vt:i4>7274553</vt:i4>
      </vt:variant>
      <vt:variant>
        <vt:i4>2409</vt:i4>
      </vt:variant>
      <vt:variant>
        <vt:i4>0</vt:i4>
      </vt:variant>
      <vt:variant>
        <vt:i4>5</vt:i4>
      </vt:variant>
      <vt:variant>
        <vt:lpwstr>garantf1://74584812.12117/</vt:lpwstr>
      </vt:variant>
      <vt:variant>
        <vt:lpwstr/>
      </vt:variant>
      <vt:variant>
        <vt:i4>1769508</vt:i4>
      </vt:variant>
      <vt:variant>
        <vt:i4>2406</vt:i4>
      </vt:variant>
      <vt:variant>
        <vt:i4>0</vt:i4>
      </vt:variant>
      <vt:variant>
        <vt:i4>5</vt:i4>
      </vt:variant>
      <vt:variant>
        <vt:lpwstr/>
      </vt:variant>
      <vt:variant>
        <vt:lpwstr>sub_121556</vt:lpwstr>
      </vt:variant>
      <vt:variant>
        <vt:i4>1835042</vt:i4>
      </vt:variant>
      <vt:variant>
        <vt:i4>2403</vt:i4>
      </vt:variant>
      <vt:variant>
        <vt:i4>0</vt:i4>
      </vt:variant>
      <vt:variant>
        <vt:i4>5</vt:i4>
      </vt:variant>
      <vt:variant>
        <vt:lpwstr/>
      </vt:variant>
      <vt:variant>
        <vt:lpwstr>sub_121531</vt:lpwstr>
      </vt:variant>
      <vt:variant>
        <vt:i4>1966115</vt:i4>
      </vt:variant>
      <vt:variant>
        <vt:i4>2400</vt:i4>
      </vt:variant>
      <vt:variant>
        <vt:i4>0</vt:i4>
      </vt:variant>
      <vt:variant>
        <vt:i4>5</vt:i4>
      </vt:variant>
      <vt:variant>
        <vt:lpwstr/>
      </vt:variant>
      <vt:variant>
        <vt:lpwstr>sub_121523</vt:lpwstr>
      </vt:variant>
      <vt:variant>
        <vt:i4>5046279</vt:i4>
      </vt:variant>
      <vt:variant>
        <vt:i4>2397</vt:i4>
      </vt:variant>
      <vt:variant>
        <vt:i4>0</vt:i4>
      </vt:variant>
      <vt:variant>
        <vt:i4>5</vt:i4>
      </vt:variant>
      <vt:variant>
        <vt:lpwstr>garantf1://70851956.4210/</vt:lpwstr>
      </vt:variant>
      <vt:variant>
        <vt:lpwstr/>
      </vt:variant>
      <vt:variant>
        <vt:i4>4653059</vt:i4>
      </vt:variant>
      <vt:variant>
        <vt:i4>2394</vt:i4>
      </vt:variant>
      <vt:variant>
        <vt:i4>0</vt:i4>
      </vt:variant>
      <vt:variant>
        <vt:i4>5</vt:i4>
      </vt:variant>
      <vt:variant>
        <vt:lpwstr>garantf1://77585301.2246/</vt:lpwstr>
      </vt:variant>
      <vt:variant>
        <vt:lpwstr/>
      </vt:variant>
      <vt:variant>
        <vt:i4>7274552</vt:i4>
      </vt:variant>
      <vt:variant>
        <vt:i4>2391</vt:i4>
      </vt:variant>
      <vt:variant>
        <vt:i4>0</vt:i4>
      </vt:variant>
      <vt:variant>
        <vt:i4>5</vt:i4>
      </vt:variant>
      <vt:variant>
        <vt:lpwstr>garantf1://74584812.12116/</vt:lpwstr>
      </vt:variant>
      <vt:variant>
        <vt:lpwstr/>
      </vt:variant>
      <vt:variant>
        <vt:i4>7405630</vt:i4>
      </vt:variant>
      <vt:variant>
        <vt:i4>2388</vt:i4>
      </vt:variant>
      <vt:variant>
        <vt:i4>0</vt:i4>
      </vt:variant>
      <vt:variant>
        <vt:i4>5</vt:i4>
      </vt:variant>
      <vt:variant>
        <vt:lpwstr>garantf1://77560014.224551/</vt:lpwstr>
      </vt:variant>
      <vt:variant>
        <vt:lpwstr/>
      </vt:variant>
      <vt:variant>
        <vt:i4>4653063</vt:i4>
      </vt:variant>
      <vt:variant>
        <vt:i4>2385</vt:i4>
      </vt:variant>
      <vt:variant>
        <vt:i4>0</vt:i4>
      </vt:variant>
      <vt:variant>
        <vt:i4>5</vt:i4>
      </vt:variant>
      <vt:variant>
        <vt:lpwstr>garantf1://71682316.1223/</vt:lpwstr>
      </vt:variant>
      <vt:variant>
        <vt:lpwstr/>
      </vt:variant>
      <vt:variant>
        <vt:i4>1900578</vt:i4>
      </vt:variant>
      <vt:variant>
        <vt:i4>2382</vt:i4>
      </vt:variant>
      <vt:variant>
        <vt:i4>0</vt:i4>
      </vt:variant>
      <vt:variant>
        <vt:i4>5</vt:i4>
      </vt:variant>
      <vt:variant>
        <vt:lpwstr/>
      </vt:variant>
      <vt:variant>
        <vt:lpwstr>sub_224550</vt:lpwstr>
      </vt:variant>
      <vt:variant>
        <vt:i4>1900580</vt:i4>
      </vt:variant>
      <vt:variant>
        <vt:i4>2379</vt:i4>
      </vt:variant>
      <vt:variant>
        <vt:i4>0</vt:i4>
      </vt:variant>
      <vt:variant>
        <vt:i4>5</vt:i4>
      </vt:variant>
      <vt:variant>
        <vt:lpwstr/>
      </vt:variant>
      <vt:variant>
        <vt:lpwstr>sub_224530</vt:lpwstr>
      </vt:variant>
      <vt:variant>
        <vt:i4>1900581</vt:i4>
      </vt:variant>
      <vt:variant>
        <vt:i4>2376</vt:i4>
      </vt:variant>
      <vt:variant>
        <vt:i4>0</vt:i4>
      </vt:variant>
      <vt:variant>
        <vt:i4>5</vt:i4>
      </vt:variant>
      <vt:variant>
        <vt:lpwstr/>
      </vt:variant>
      <vt:variant>
        <vt:lpwstr>sub_224520</vt:lpwstr>
      </vt:variant>
      <vt:variant>
        <vt:i4>4456451</vt:i4>
      </vt:variant>
      <vt:variant>
        <vt:i4>2373</vt:i4>
      </vt:variant>
      <vt:variant>
        <vt:i4>0</vt:i4>
      </vt:variant>
      <vt:variant>
        <vt:i4>5</vt:i4>
      </vt:variant>
      <vt:variant>
        <vt:lpwstr>garantf1://77585301.2245/</vt:lpwstr>
      </vt:variant>
      <vt:variant>
        <vt:lpwstr/>
      </vt:variant>
      <vt:variant>
        <vt:i4>7274555</vt:i4>
      </vt:variant>
      <vt:variant>
        <vt:i4>2370</vt:i4>
      </vt:variant>
      <vt:variant>
        <vt:i4>0</vt:i4>
      </vt:variant>
      <vt:variant>
        <vt:i4>5</vt:i4>
      </vt:variant>
      <vt:variant>
        <vt:lpwstr>garantf1://74584812.12115/</vt:lpwstr>
      </vt:variant>
      <vt:variant>
        <vt:lpwstr/>
      </vt:variant>
      <vt:variant>
        <vt:i4>4521987</vt:i4>
      </vt:variant>
      <vt:variant>
        <vt:i4>2367</vt:i4>
      </vt:variant>
      <vt:variant>
        <vt:i4>0</vt:i4>
      </vt:variant>
      <vt:variant>
        <vt:i4>5</vt:i4>
      </vt:variant>
      <vt:variant>
        <vt:lpwstr>garantf1://77585301.2244/</vt:lpwstr>
      </vt:variant>
      <vt:variant>
        <vt:lpwstr/>
      </vt:variant>
      <vt:variant>
        <vt:i4>7274554</vt:i4>
      </vt:variant>
      <vt:variant>
        <vt:i4>2364</vt:i4>
      </vt:variant>
      <vt:variant>
        <vt:i4>0</vt:i4>
      </vt:variant>
      <vt:variant>
        <vt:i4>5</vt:i4>
      </vt:variant>
      <vt:variant>
        <vt:lpwstr>garantf1://74584812.12114/</vt:lpwstr>
      </vt:variant>
      <vt:variant>
        <vt:lpwstr/>
      </vt:variant>
      <vt:variant>
        <vt:i4>5046273</vt:i4>
      </vt:variant>
      <vt:variant>
        <vt:i4>2361</vt:i4>
      </vt:variant>
      <vt:variant>
        <vt:i4>0</vt:i4>
      </vt:variant>
      <vt:variant>
        <vt:i4>5</vt:i4>
      </vt:variant>
      <vt:variant>
        <vt:lpwstr>garantf1://70851956.4270/</vt:lpwstr>
      </vt:variant>
      <vt:variant>
        <vt:lpwstr/>
      </vt:variant>
      <vt:variant>
        <vt:i4>4194307</vt:i4>
      </vt:variant>
      <vt:variant>
        <vt:i4>2358</vt:i4>
      </vt:variant>
      <vt:variant>
        <vt:i4>0</vt:i4>
      </vt:variant>
      <vt:variant>
        <vt:i4>5</vt:i4>
      </vt:variant>
      <vt:variant>
        <vt:lpwstr>garantf1://77585301.2241/</vt:lpwstr>
      </vt:variant>
      <vt:variant>
        <vt:lpwstr/>
      </vt:variant>
      <vt:variant>
        <vt:i4>7274557</vt:i4>
      </vt:variant>
      <vt:variant>
        <vt:i4>2355</vt:i4>
      </vt:variant>
      <vt:variant>
        <vt:i4>0</vt:i4>
      </vt:variant>
      <vt:variant>
        <vt:i4>5</vt:i4>
      </vt:variant>
      <vt:variant>
        <vt:lpwstr>garantf1://74584812.12113/</vt:lpwstr>
      </vt:variant>
      <vt:variant>
        <vt:lpwstr/>
      </vt:variant>
      <vt:variant>
        <vt:i4>5111822</vt:i4>
      </vt:variant>
      <vt:variant>
        <vt:i4>2352</vt:i4>
      </vt:variant>
      <vt:variant>
        <vt:i4>0</vt:i4>
      </vt:variant>
      <vt:variant>
        <vt:i4>5</vt:i4>
      </vt:variant>
      <vt:variant>
        <vt:lpwstr>garantf1://70851956.4180/</vt:lpwstr>
      </vt:variant>
      <vt:variant>
        <vt:lpwstr/>
      </vt:variant>
      <vt:variant>
        <vt:i4>6422586</vt:i4>
      </vt:variant>
      <vt:variant>
        <vt:i4>2349</vt:i4>
      </vt:variant>
      <vt:variant>
        <vt:i4>0</vt:i4>
      </vt:variant>
      <vt:variant>
        <vt:i4>5</vt:i4>
      </vt:variant>
      <vt:variant>
        <vt:lpwstr>garantf1://10800200.0/</vt:lpwstr>
      </vt:variant>
      <vt:variant>
        <vt:lpwstr/>
      </vt:variant>
      <vt:variant>
        <vt:i4>4653060</vt:i4>
      </vt:variant>
      <vt:variant>
        <vt:i4>2346</vt:i4>
      </vt:variant>
      <vt:variant>
        <vt:i4>0</vt:i4>
      </vt:variant>
      <vt:variant>
        <vt:i4>5</vt:i4>
      </vt:variant>
      <vt:variant>
        <vt:lpwstr>garantf1://77585301.2236/</vt:lpwstr>
      </vt:variant>
      <vt:variant>
        <vt:lpwstr/>
      </vt:variant>
      <vt:variant>
        <vt:i4>7274556</vt:i4>
      </vt:variant>
      <vt:variant>
        <vt:i4>2343</vt:i4>
      </vt:variant>
      <vt:variant>
        <vt:i4>0</vt:i4>
      </vt:variant>
      <vt:variant>
        <vt:i4>5</vt:i4>
      </vt:variant>
      <vt:variant>
        <vt:lpwstr>garantf1://74584812.12112/</vt:lpwstr>
      </vt:variant>
      <vt:variant>
        <vt:lpwstr/>
      </vt:variant>
      <vt:variant>
        <vt:i4>2752528</vt:i4>
      </vt:variant>
      <vt:variant>
        <vt:i4>2340</vt:i4>
      </vt:variant>
      <vt:variant>
        <vt:i4>0</vt:i4>
      </vt:variant>
      <vt:variant>
        <vt:i4>5</vt:i4>
      </vt:variant>
      <vt:variant>
        <vt:lpwstr/>
      </vt:variant>
      <vt:variant>
        <vt:lpwstr>sub_1000</vt:lpwstr>
      </vt:variant>
      <vt:variant>
        <vt:i4>4456452</vt:i4>
      </vt:variant>
      <vt:variant>
        <vt:i4>2337</vt:i4>
      </vt:variant>
      <vt:variant>
        <vt:i4>0</vt:i4>
      </vt:variant>
      <vt:variant>
        <vt:i4>5</vt:i4>
      </vt:variant>
      <vt:variant>
        <vt:lpwstr>garantf1://77585301.2235/</vt:lpwstr>
      </vt:variant>
      <vt:variant>
        <vt:lpwstr/>
      </vt:variant>
      <vt:variant>
        <vt:i4>7274559</vt:i4>
      </vt:variant>
      <vt:variant>
        <vt:i4>2334</vt:i4>
      </vt:variant>
      <vt:variant>
        <vt:i4>0</vt:i4>
      </vt:variant>
      <vt:variant>
        <vt:i4>5</vt:i4>
      </vt:variant>
      <vt:variant>
        <vt:lpwstr>garantf1://74584812.12111/</vt:lpwstr>
      </vt:variant>
      <vt:variant>
        <vt:lpwstr/>
      </vt:variant>
      <vt:variant>
        <vt:i4>5046274</vt:i4>
      </vt:variant>
      <vt:variant>
        <vt:i4>2331</vt:i4>
      </vt:variant>
      <vt:variant>
        <vt:i4>0</vt:i4>
      </vt:variant>
      <vt:variant>
        <vt:i4>5</vt:i4>
      </vt:variant>
      <vt:variant>
        <vt:lpwstr>garantf1://71871578.1000/</vt:lpwstr>
      </vt:variant>
      <vt:variant>
        <vt:lpwstr/>
      </vt:variant>
      <vt:variant>
        <vt:i4>4325380</vt:i4>
      </vt:variant>
      <vt:variant>
        <vt:i4>2328</vt:i4>
      </vt:variant>
      <vt:variant>
        <vt:i4>0</vt:i4>
      </vt:variant>
      <vt:variant>
        <vt:i4>5</vt:i4>
      </vt:variant>
      <vt:variant>
        <vt:lpwstr>garantf1://77585301.2233/</vt:lpwstr>
      </vt:variant>
      <vt:variant>
        <vt:lpwstr/>
      </vt:variant>
      <vt:variant>
        <vt:i4>7274558</vt:i4>
      </vt:variant>
      <vt:variant>
        <vt:i4>2325</vt:i4>
      </vt:variant>
      <vt:variant>
        <vt:i4>0</vt:i4>
      </vt:variant>
      <vt:variant>
        <vt:i4>5</vt:i4>
      </vt:variant>
      <vt:variant>
        <vt:lpwstr>garantf1://74584812.12110/</vt:lpwstr>
      </vt:variant>
      <vt:variant>
        <vt:lpwstr/>
      </vt:variant>
      <vt:variant>
        <vt:i4>7798834</vt:i4>
      </vt:variant>
      <vt:variant>
        <vt:i4>2322</vt:i4>
      </vt:variant>
      <vt:variant>
        <vt:i4>0</vt:i4>
      </vt:variant>
      <vt:variant>
        <vt:i4>5</vt:i4>
      </vt:variant>
      <vt:variant>
        <vt:lpwstr>garantf1://74163920.140000/</vt:lpwstr>
      </vt:variant>
      <vt:variant>
        <vt:lpwstr/>
      </vt:variant>
      <vt:variant>
        <vt:i4>4653068</vt:i4>
      </vt:variant>
      <vt:variant>
        <vt:i4>2319</vt:i4>
      </vt:variant>
      <vt:variant>
        <vt:i4>0</vt:i4>
      </vt:variant>
      <vt:variant>
        <vt:i4>5</vt:i4>
      </vt:variant>
      <vt:variant>
        <vt:lpwstr>garantf1://77560014.2232/</vt:lpwstr>
      </vt:variant>
      <vt:variant>
        <vt:lpwstr/>
      </vt:variant>
      <vt:variant>
        <vt:i4>4587527</vt:i4>
      </vt:variant>
      <vt:variant>
        <vt:i4>2316</vt:i4>
      </vt:variant>
      <vt:variant>
        <vt:i4>0</vt:i4>
      </vt:variant>
      <vt:variant>
        <vt:i4>5</vt:i4>
      </vt:variant>
      <vt:variant>
        <vt:lpwstr>garantf1://71682316.1222/</vt:lpwstr>
      </vt:variant>
      <vt:variant>
        <vt:lpwstr/>
      </vt:variant>
      <vt:variant>
        <vt:i4>4259844</vt:i4>
      </vt:variant>
      <vt:variant>
        <vt:i4>2313</vt:i4>
      </vt:variant>
      <vt:variant>
        <vt:i4>0</vt:i4>
      </vt:variant>
      <vt:variant>
        <vt:i4>5</vt:i4>
      </vt:variant>
      <vt:variant>
        <vt:lpwstr>garantf1://77585301.2230/</vt:lpwstr>
      </vt:variant>
      <vt:variant>
        <vt:lpwstr/>
      </vt:variant>
      <vt:variant>
        <vt:i4>7209015</vt:i4>
      </vt:variant>
      <vt:variant>
        <vt:i4>2310</vt:i4>
      </vt:variant>
      <vt:variant>
        <vt:i4>0</vt:i4>
      </vt:variant>
      <vt:variant>
        <vt:i4>5</vt:i4>
      </vt:variant>
      <vt:variant>
        <vt:lpwstr>garantf1://74584812.12109/</vt:lpwstr>
      </vt:variant>
      <vt:variant>
        <vt:lpwstr/>
      </vt:variant>
      <vt:variant>
        <vt:i4>4390920</vt:i4>
      </vt:variant>
      <vt:variant>
        <vt:i4>2307</vt:i4>
      </vt:variant>
      <vt:variant>
        <vt:i4>0</vt:i4>
      </vt:variant>
      <vt:variant>
        <vt:i4>5</vt:i4>
      </vt:variant>
      <vt:variant>
        <vt:lpwstr>garantf1://77568061.2229/</vt:lpwstr>
      </vt:variant>
      <vt:variant>
        <vt:lpwstr/>
      </vt:variant>
      <vt:variant>
        <vt:i4>7405616</vt:i4>
      </vt:variant>
      <vt:variant>
        <vt:i4>2304</vt:i4>
      </vt:variant>
      <vt:variant>
        <vt:i4>0</vt:i4>
      </vt:variant>
      <vt:variant>
        <vt:i4>5</vt:i4>
      </vt:variant>
      <vt:variant>
        <vt:lpwstr>garantf1://71819832.20/</vt:lpwstr>
      </vt:variant>
      <vt:variant>
        <vt:lpwstr/>
      </vt:variant>
      <vt:variant>
        <vt:i4>4259845</vt:i4>
      </vt:variant>
      <vt:variant>
        <vt:i4>2301</vt:i4>
      </vt:variant>
      <vt:variant>
        <vt:i4>0</vt:i4>
      </vt:variant>
      <vt:variant>
        <vt:i4>5</vt:i4>
      </vt:variant>
      <vt:variant>
        <vt:lpwstr>garantf1://71819832.1262/</vt:lpwstr>
      </vt:variant>
      <vt:variant>
        <vt:lpwstr/>
      </vt:variant>
      <vt:variant>
        <vt:i4>5046274</vt:i4>
      </vt:variant>
      <vt:variant>
        <vt:i4>2298</vt:i4>
      </vt:variant>
      <vt:variant>
        <vt:i4>0</vt:i4>
      </vt:variant>
      <vt:variant>
        <vt:i4>5</vt:i4>
      </vt:variant>
      <vt:variant>
        <vt:lpwstr>garantf1://71871578.1000/</vt:lpwstr>
      </vt:variant>
      <vt:variant>
        <vt:lpwstr/>
      </vt:variant>
      <vt:variant>
        <vt:i4>4784133</vt:i4>
      </vt:variant>
      <vt:variant>
        <vt:i4>2295</vt:i4>
      </vt:variant>
      <vt:variant>
        <vt:i4>0</vt:i4>
      </vt:variant>
      <vt:variant>
        <vt:i4>5</vt:i4>
      </vt:variant>
      <vt:variant>
        <vt:lpwstr>garantf1://77585301.2228/</vt:lpwstr>
      </vt:variant>
      <vt:variant>
        <vt:lpwstr/>
      </vt:variant>
      <vt:variant>
        <vt:i4>7209014</vt:i4>
      </vt:variant>
      <vt:variant>
        <vt:i4>2292</vt:i4>
      </vt:variant>
      <vt:variant>
        <vt:i4>0</vt:i4>
      </vt:variant>
      <vt:variant>
        <vt:i4>5</vt:i4>
      </vt:variant>
      <vt:variant>
        <vt:lpwstr>garantf1://74584812.12108/</vt:lpwstr>
      </vt:variant>
      <vt:variant>
        <vt:lpwstr/>
      </vt:variant>
      <vt:variant>
        <vt:i4>1703977</vt:i4>
      </vt:variant>
      <vt:variant>
        <vt:i4>2289</vt:i4>
      </vt:variant>
      <vt:variant>
        <vt:i4>0</vt:i4>
      </vt:variant>
      <vt:variant>
        <vt:i4>5</vt:i4>
      </vt:variant>
      <vt:variant>
        <vt:lpwstr/>
      </vt:variant>
      <vt:variant>
        <vt:lpwstr>sub_121082</vt:lpwstr>
      </vt:variant>
      <vt:variant>
        <vt:i4>1703976</vt:i4>
      </vt:variant>
      <vt:variant>
        <vt:i4>2286</vt:i4>
      </vt:variant>
      <vt:variant>
        <vt:i4>0</vt:i4>
      </vt:variant>
      <vt:variant>
        <vt:i4>5</vt:i4>
      </vt:variant>
      <vt:variant>
        <vt:lpwstr/>
      </vt:variant>
      <vt:variant>
        <vt:lpwstr>sub_121092</vt:lpwstr>
      </vt:variant>
      <vt:variant>
        <vt:i4>1703977</vt:i4>
      </vt:variant>
      <vt:variant>
        <vt:i4>2283</vt:i4>
      </vt:variant>
      <vt:variant>
        <vt:i4>0</vt:i4>
      </vt:variant>
      <vt:variant>
        <vt:i4>5</vt:i4>
      </vt:variant>
      <vt:variant>
        <vt:lpwstr/>
      </vt:variant>
      <vt:variant>
        <vt:lpwstr>sub_121082</vt:lpwstr>
      </vt:variant>
      <vt:variant>
        <vt:i4>5046280</vt:i4>
      </vt:variant>
      <vt:variant>
        <vt:i4>2280</vt:i4>
      </vt:variant>
      <vt:variant>
        <vt:i4>0</vt:i4>
      </vt:variant>
      <vt:variant>
        <vt:i4>5</vt:i4>
      </vt:variant>
      <vt:variant>
        <vt:lpwstr>garantf1://77568061.2227/</vt:lpwstr>
      </vt:variant>
      <vt:variant>
        <vt:lpwstr/>
      </vt:variant>
      <vt:variant>
        <vt:i4>7405616</vt:i4>
      </vt:variant>
      <vt:variant>
        <vt:i4>2277</vt:i4>
      </vt:variant>
      <vt:variant>
        <vt:i4>0</vt:i4>
      </vt:variant>
      <vt:variant>
        <vt:i4>5</vt:i4>
      </vt:variant>
      <vt:variant>
        <vt:lpwstr>garantf1://71819832.20/</vt:lpwstr>
      </vt:variant>
      <vt:variant>
        <vt:lpwstr/>
      </vt:variant>
      <vt:variant>
        <vt:i4>4325381</vt:i4>
      </vt:variant>
      <vt:variant>
        <vt:i4>2274</vt:i4>
      </vt:variant>
      <vt:variant>
        <vt:i4>0</vt:i4>
      </vt:variant>
      <vt:variant>
        <vt:i4>5</vt:i4>
      </vt:variant>
      <vt:variant>
        <vt:lpwstr>garantf1://71819832.1261/</vt:lpwstr>
      </vt:variant>
      <vt:variant>
        <vt:lpwstr/>
      </vt:variant>
      <vt:variant>
        <vt:i4>4980740</vt:i4>
      </vt:variant>
      <vt:variant>
        <vt:i4>2271</vt:i4>
      </vt:variant>
      <vt:variant>
        <vt:i4>0</vt:i4>
      </vt:variant>
      <vt:variant>
        <vt:i4>5</vt:i4>
      </vt:variant>
      <vt:variant>
        <vt:lpwstr>garantf1://70851956.4320/</vt:lpwstr>
      </vt:variant>
      <vt:variant>
        <vt:lpwstr/>
      </vt:variant>
      <vt:variant>
        <vt:i4>5111822</vt:i4>
      </vt:variant>
      <vt:variant>
        <vt:i4>2268</vt:i4>
      </vt:variant>
      <vt:variant>
        <vt:i4>0</vt:i4>
      </vt:variant>
      <vt:variant>
        <vt:i4>5</vt:i4>
      </vt:variant>
      <vt:variant>
        <vt:lpwstr>garantf1://70851956.4180/</vt:lpwstr>
      </vt:variant>
      <vt:variant>
        <vt:lpwstr/>
      </vt:variant>
      <vt:variant>
        <vt:i4>4456453</vt:i4>
      </vt:variant>
      <vt:variant>
        <vt:i4>2265</vt:i4>
      </vt:variant>
      <vt:variant>
        <vt:i4>0</vt:i4>
      </vt:variant>
      <vt:variant>
        <vt:i4>5</vt:i4>
      </vt:variant>
      <vt:variant>
        <vt:lpwstr>garantf1://77585301.2225/</vt:lpwstr>
      </vt:variant>
      <vt:variant>
        <vt:lpwstr/>
      </vt:variant>
      <vt:variant>
        <vt:i4>7209017</vt:i4>
      </vt:variant>
      <vt:variant>
        <vt:i4>2262</vt:i4>
      </vt:variant>
      <vt:variant>
        <vt:i4>0</vt:i4>
      </vt:variant>
      <vt:variant>
        <vt:i4>5</vt:i4>
      </vt:variant>
      <vt:variant>
        <vt:lpwstr>garantf1://74584812.12107/</vt:lpwstr>
      </vt:variant>
      <vt:variant>
        <vt:lpwstr/>
      </vt:variant>
      <vt:variant>
        <vt:i4>6422585</vt:i4>
      </vt:variant>
      <vt:variant>
        <vt:i4>2259</vt:i4>
      </vt:variant>
      <vt:variant>
        <vt:i4>0</vt:i4>
      </vt:variant>
      <vt:variant>
        <vt:i4>5</vt:i4>
      </vt:variant>
      <vt:variant>
        <vt:lpwstr>garantf1://10800200.20001/</vt:lpwstr>
      </vt:variant>
      <vt:variant>
        <vt:lpwstr/>
      </vt:variant>
      <vt:variant>
        <vt:i4>6422585</vt:i4>
      </vt:variant>
      <vt:variant>
        <vt:i4>2256</vt:i4>
      </vt:variant>
      <vt:variant>
        <vt:i4>0</vt:i4>
      </vt:variant>
      <vt:variant>
        <vt:i4>5</vt:i4>
      </vt:variant>
      <vt:variant>
        <vt:lpwstr>garantf1://10800200.20001/</vt:lpwstr>
      </vt:variant>
      <vt:variant>
        <vt:lpwstr/>
      </vt:variant>
      <vt:variant>
        <vt:i4>5046273</vt:i4>
      </vt:variant>
      <vt:variant>
        <vt:i4>2253</vt:i4>
      </vt:variant>
      <vt:variant>
        <vt:i4>0</vt:i4>
      </vt:variant>
      <vt:variant>
        <vt:i4>5</vt:i4>
      </vt:variant>
      <vt:variant>
        <vt:lpwstr>garantf1://57408866.2224/</vt:lpwstr>
      </vt:variant>
      <vt:variant>
        <vt:lpwstr/>
      </vt:variant>
      <vt:variant>
        <vt:i4>4521986</vt:i4>
      </vt:variant>
      <vt:variant>
        <vt:i4>2250</vt:i4>
      </vt:variant>
      <vt:variant>
        <vt:i4>0</vt:i4>
      </vt:variant>
      <vt:variant>
        <vt:i4>5</vt:i4>
      </vt:variant>
      <vt:variant>
        <vt:lpwstr>garantf1://71450852.5215/</vt:lpwstr>
      </vt:variant>
      <vt:variant>
        <vt:lpwstr/>
      </vt:variant>
      <vt:variant>
        <vt:i4>6619193</vt:i4>
      </vt:variant>
      <vt:variant>
        <vt:i4>2247</vt:i4>
      </vt:variant>
      <vt:variant>
        <vt:i4>0</vt:i4>
      </vt:variant>
      <vt:variant>
        <vt:i4>5</vt:i4>
      </vt:variant>
      <vt:variant>
        <vt:lpwstr>garantf1://57645998.21001/</vt:lpwstr>
      </vt:variant>
      <vt:variant>
        <vt:lpwstr/>
      </vt:variant>
      <vt:variant>
        <vt:i4>5439492</vt:i4>
      </vt:variant>
      <vt:variant>
        <vt:i4>2244</vt:i4>
      </vt:variant>
      <vt:variant>
        <vt:i4>0</vt:i4>
      </vt:variant>
      <vt:variant>
        <vt:i4>5</vt:i4>
      </vt:variant>
      <vt:variant>
        <vt:lpwstr>garantf1://70632688.130/</vt:lpwstr>
      </vt:variant>
      <vt:variant>
        <vt:lpwstr/>
      </vt:variant>
      <vt:variant>
        <vt:i4>5111822</vt:i4>
      </vt:variant>
      <vt:variant>
        <vt:i4>2241</vt:i4>
      </vt:variant>
      <vt:variant>
        <vt:i4>0</vt:i4>
      </vt:variant>
      <vt:variant>
        <vt:i4>5</vt:i4>
      </vt:variant>
      <vt:variant>
        <vt:lpwstr>garantf1://70851956.4180/</vt:lpwstr>
      </vt:variant>
      <vt:variant>
        <vt:lpwstr/>
      </vt:variant>
      <vt:variant>
        <vt:i4>4390917</vt:i4>
      </vt:variant>
      <vt:variant>
        <vt:i4>2238</vt:i4>
      </vt:variant>
      <vt:variant>
        <vt:i4>0</vt:i4>
      </vt:variant>
      <vt:variant>
        <vt:i4>5</vt:i4>
      </vt:variant>
      <vt:variant>
        <vt:lpwstr>garantf1://77585301.2222/</vt:lpwstr>
      </vt:variant>
      <vt:variant>
        <vt:lpwstr/>
      </vt:variant>
      <vt:variant>
        <vt:i4>7209016</vt:i4>
      </vt:variant>
      <vt:variant>
        <vt:i4>2235</vt:i4>
      </vt:variant>
      <vt:variant>
        <vt:i4>0</vt:i4>
      </vt:variant>
      <vt:variant>
        <vt:i4>5</vt:i4>
      </vt:variant>
      <vt:variant>
        <vt:lpwstr>garantf1://74584812.12106/</vt:lpwstr>
      </vt:variant>
      <vt:variant>
        <vt:lpwstr/>
      </vt:variant>
      <vt:variant>
        <vt:i4>2752529</vt:i4>
      </vt:variant>
      <vt:variant>
        <vt:i4>2232</vt:i4>
      </vt:variant>
      <vt:variant>
        <vt:i4>0</vt:i4>
      </vt:variant>
      <vt:variant>
        <vt:i4>5</vt:i4>
      </vt:variant>
      <vt:variant>
        <vt:lpwstr/>
      </vt:variant>
      <vt:variant>
        <vt:lpwstr>sub_55555</vt:lpwstr>
      </vt:variant>
      <vt:variant>
        <vt:i4>4718600</vt:i4>
      </vt:variant>
      <vt:variant>
        <vt:i4>2229</vt:i4>
      </vt:variant>
      <vt:variant>
        <vt:i4>0</vt:i4>
      </vt:variant>
      <vt:variant>
        <vt:i4>5</vt:i4>
      </vt:variant>
      <vt:variant>
        <vt:lpwstr>garantf1://71735192.1000/</vt:lpwstr>
      </vt:variant>
      <vt:variant>
        <vt:lpwstr/>
      </vt:variant>
      <vt:variant>
        <vt:i4>2752534</vt:i4>
      </vt:variant>
      <vt:variant>
        <vt:i4>2226</vt:i4>
      </vt:variant>
      <vt:variant>
        <vt:i4>0</vt:i4>
      </vt:variant>
      <vt:variant>
        <vt:i4>5</vt:i4>
      </vt:variant>
      <vt:variant>
        <vt:lpwstr/>
      </vt:variant>
      <vt:variant>
        <vt:lpwstr>sub_20500</vt:lpwstr>
      </vt:variant>
      <vt:variant>
        <vt:i4>4259855</vt:i4>
      </vt:variant>
      <vt:variant>
        <vt:i4>2223</vt:i4>
      </vt:variant>
      <vt:variant>
        <vt:i4>0</vt:i4>
      </vt:variant>
      <vt:variant>
        <vt:i4>5</vt:i4>
      </vt:variant>
      <vt:variant>
        <vt:lpwstr>garantf1://77573473.2221/</vt:lpwstr>
      </vt:variant>
      <vt:variant>
        <vt:lpwstr/>
      </vt:variant>
      <vt:variant>
        <vt:i4>6881339</vt:i4>
      </vt:variant>
      <vt:variant>
        <vt:i4>2220</vt:i4>
      </vt:variant>
      <vt:variant>
        <vt:i4>0</vt:i4>
      </vt:variant>
      <vt:variant>
        <vt:i4>5</vt:i4>
      </vt:variant>
      <vt:variant>
        <vt:lpwstr>garantf1://72060752.2/</vt:lpwstr>
      </vt:variant>
      <vt:variant>
        <vt:lpwstr/>
      </vt:variant>
      <vt:variant>
        <vt:i4>4390921</vt:i4>
      </vt:variant>
      <vt:variant>
        <vt:i4>2217</vt:i4>
      </vt:variant>
      <vt:variant>
        <vt:i4>0</vt:i4>
      </vt:variant>
      <vt:variant>
        <vt:i4>5</vt:i4>
      </vt:variant>
      <vt:variant>
        <vt:lpwstr>garantf1://72060752.1217/</vt:lpwstr>
      </vt:variant>
      <vt:variant>
        <vt:lpwstr/>
      </vt:variant>
      <vt:variant>
        <vt:i4>4194304</vt:i4>
      </vt:variant>
      <vt:variant>
        <vt:i4>2214</vt:i4>
      </vt:variant>
      <vt:variant>
        <vt:i4>0</vt:i4>
      </vt:variant>
      <vt:variant>
        <vt:i4>5</vt:i4>
      </vt:variant>
      <vt:variant>
        <vt:lpwstr>garantf1://12025178.1700/</vt:lpwstr>
      </vt:variant>
      <vt:variant>
        <vt:lpwstr/>
      </vt:variant>
      <vt:variant>
        <vt:i4>5177353</vt:i4>
      </vt:variant>
      <vt:variant>
        <vt:i4>2211</vt:i4>
      </vt:variant>
      <vt:variant>
        <vt:i4>0</vt:i4>
      </vt:variant>
      <vt:variant>
        <vt:i4>5</vt:i4>
      </vt:variant>
      <vt:variant>
        <vt:lpwstr>garantf1://12028809.1012/</vt:lpwstr>
      </vt:variant>
      <vt:variant>
        <vt:lpwstr/>
      </vt:variant>
      <vt:variant>
        <vt:i4>5832726</vt:i4>
      </vt:variant>
      <vt:variant>
        <vt:i4>2208</vt:i4>
      </vt:variant>
      <vt:variant>
        <vt:i4>0</vt:i4>
      </vt:variant>
      <vt:variant>
        <vt:i4>5</vt:i4>
      </vt:variant>
      <vt:variant>
        <vt:lpwstr>garantf1://3000000.0/</vt:lpwstr>
      </vt:variant>
      <vt:variant>
        <vt:lpwstr/>
      </vt:variant>
      <vt:variant>
        <vt:i4>4784129</vt:i4>
      </vt:variant>
      <vt:variant>
        <vt:i4>2205</vt:i4>
      </vt:variant>
      <vt:variant>
        <vt:i4>0</vt:i4>
      </vt:variant>
      <vt:variant>
        <vt:i4>5</vt:i4>
      </vt:variant>
      <vt:variant>
        <vt:lpwstr>garantf1://57408866.2220/</vt:lpwstr>
      </vt:variant>
      <vt:variant>
        <vt:lpwstr/>
      </vt:variant>
      <vt:variant>
        <vt:i4>4456450</vt:i4>
      </vt:variant>
      <vt:variant>
        <vt:i4>2202</vt:i4>
      </vt:variant>
      <vt:variant>
        <vt:i4>0</vt:i4>
      </vt:variant>
      <vt:variant>
        <vt:i4>5</vt:i4>
      </vt:variant>
      <vt:variant>
        <vt:lpwstr>garantf1://71450852.5214/</vt:lpwstr>
      </vt:variant>
      <vt:variant>
        <vt:lpwstr/>
      </vt:variant>
      <vt:variant>
        <vt:i4>6553649</vt:i4>
      </vt:variant>
      <vt:variant>
        <vt:i4>2199</vt:i4>
      </vt:variant>
      <vt:variant>
        <vt:i4>0</vt:i4>
      </vt:variant>
      <vt:variant>
        <vt:i4>5</vt:i4>
      </vt:variant>
      <vt:variant>
        <vt:lpwstr>garantf1://57645998.20900/</vt:lpwstr>
      </vt:variant>
      <vt:variant>
        <vt:lpwstr/>
      </vt:variant>
      <vt:variant>
        <vt:i4>5373952</vt:i4>
      </vt:variant>
      <vt:variant>
        <vt:i4>2196</vt:i4>
      </vt:variant>
      <vt:variant>
        <vt:i4>0</vt:i4>
      </vt:variant>
      <vt:variant>
        <vt:i4>5</vt:i4>
      </vt:variant>
      <vt:variant>
        <vt:lpwstr>garantf1://70632688.124/</vt:lpwstr>
      </vt:variant>
      <vt:variant>
        <vt:lpwstr/>
      </vt:variant>
      <vt:variant>
        <vt:i4>4980740</vt:i4>
      </vt:variant>
      <vt:variant>
        <vt:i4>2193</vt:i4>
      </vt:variant>
      <vt:variant>
        <vt:i4>0</vt:i4>
      </vt:variant>
      <vt:variant>
        <vt:i4>5</vt:i4>
      </vt:variant>
      <vt:variant>
        <vt:lpwstr>garantf1://70851956.4320/</vt:lpwstr>
      </vt:variant>
      <vt:variant>
        <vt:lpwstr/>
      </vt:variant>
      <vt:variant>
        <vt:i4>5111822</vt:i4>
      </vt:variant>
      <vt:variant>
        <vt:i4>2190</vt:i4>
      </vt:variant>
      <vt:variant>
        <vt:i4>0</vt:i4>
      </vt:variant>
      <vt:variant>
        <vt:i4>5</vt:i4>
      </vt:variant>
      <vt:variant>
        <vt:lpwstr>garantf1://70851956.4180/</vt:lpwstr>
      </vt:variant>
      <vt:variant>
        <vt:lpwstr/>
      </vt:variant>
      <vt:variant>
        <vt:i4>4784134</vt:i4>
      </vt:variant>
      <vt:variant>
        <vt:i4>2187</vt:i4>
      </vt:variant>
      <vt:variant>
        <vt:i4>0</vt:i4>
      </vt:variant>
      <vt:variant>
        <vt:i4>5</vt:i4>
      </vt:variant>
      <vt:variant>
        <vt:lpwstr>garantf1://77585301.2218/</vt:lpwstr>
      </vt:variant>
      <vt:variant>
        <vt:lpwstr/>
      </vt:variant>
      <vt:variant>
        <vt:i4>7209019</vt:i4>
      </vt:variant>
      <vt:variant>
        <vt:i4>2184</vt:i4>
      </vt:variant>
      <vt:variant>
        <vt:i4>0</vt:i4>
      </vt:variant>
      <vt:variant>
        <vt:i4>5</vt:i4>
      </vt:variant>
      <vt:variant>
        <vt:lpwstr>garantf1://74584812.12105/</vt:lpwstr>
      </vt:variant>
      <vt:variant>
        <vt:lpwstr/>
      </vt:variant>
      <vt:variant>
        <vt:i4>6422587</vt:i4>
      </vt:variant>
      <vt:variant>
        <vt:i4>2181</vt:i4>
      </vt:variant>
      <vt:variant>
        <vt:i4>0</vt:i4>
      </vt:variant>
      <vt:variant>
        <vt:i4>5</vt:i4>
      </vt:variant>
      <vt:variant>
        <vt:lpwstr>garantf1://10800200.1/</vt:lpwstr>
      </vt:variant>
      <vt:variant>
        <vt:lpwstr/>
      </vt:variant>
      <vt:variant>
        <vt:i4>2752529</vt:i4>
      </vt:variant>
      <vt:variant>
        <vt:i4>2178</vt:i4>
      </vt:variant>
      <vt:variant>
        <vt:i4>0</vt:i4>
      </vt:variant>
      <vt:variant>
        <vt:i4>5</vt:i4>
      </vt:variant>
      <vt:variant>
        <vt:lpwstr/>
      </vt:variant>
      <vt:variant>
        <vt:lpwstr>sub_55555</vt:lpwstr>
      </vt:variant>
      <vt:variant>
        <vt:i4>4718600</vt:i4>
      </vt:variant>
      <vt:variant>
        <vt:i4>2175</vt:i4>
      </vt:variant>
      <vt:variant>
        <vt:i4>0</vt:i4>
      </vt:variant>
      <vt:variant>
        <vt:i4>5</vt:i4>
      </vt:variant>
      <vt:variant>
        <vt:lpwstr>garantf1://71735192.1000/</vt:lpwstr>
      </vt:variant>
      <vt:variant>
        <vt:lpwstr/>
      </vt:variant>
      <vt:variant>
        <vt:i4>4587526</vt:i4>
      </vt:variant>
      <vt:variant>
        <vt:i4>2172</vt:i4>
      </vt:variant>
      <vt:variant>
        <vt:i4>0</vt:i4>
      </vt:variant>
      <vt:variant>
        <vt:i4>5</vt:i4>
      </vt:variant>
      <vt:variant>
        <vt:lpwstr>garantf1://77585301.2217/</vt:lpwstr>
      </vt:variant>
      <vt:variant>
        <vt:lpwstr/>
      </vt:variant>
      <vt:variant>
        <vt:i4>7209018</vt:i4>
      </vt:variant>
      <vt:variant>
        <vt:i4>2169</vt:i4>
      </vt:variant>
      <vt:variant>
        <vt:i4>0</vt:i4>
      </vt:variant>
      <vt:variant>
        <vt:i4>5</vt:i4>
      </vt:variant>
      <vt:variant>
        <vt:lpwstr>garantf1://74584812.12104/</vt:lpwstr>
      </vt:variant>
      <vt:variant>
        <vt:lpwstr/>
      </vt:variant>
      <vt:variant>
        <vt:i4>5177353</vt:i4>
      </vt:variant>
      <vt:variant>
        <vt:i4>2166</vt:i4>
      </vt:variant>
      <vt:variant>
        <vt:i4>0</vt:i4>
      </vt:variant>
      <vt:variant>
        <vt:i4>5</vt:i4>
      </vt:variant>
      <vt:variant>
        <vt:lpwstr>garantf1://57645998.2216/</vt:lpwstr>
      </vt:variant>
      <vt:variant>
        <vt:lpwstr/>
      </vt:variant>
      <vt:variant>
        <vt:i4>5373959</vt:i4>
      </vt:variant>
      <vt:variant>
        <vt:i4>2163</vt:i4>
      </vt:variant>
      <vt:variant>
        <vt:i4>0</vt:i4>
      </vt:variant>
      <vt:variant>
        <vt:i4>5</vt:i4>
      </vt:variant>
      <vt:variant>
        <vt:lpwstr>garantf1://70632688.123/</vt:lpwstr>
      </vt:variant>
      <vt:variant>
        <vt:lpwstr/>
      </vt:variant>
      <vt:variant>
        <vt:i4>4980745</vt:i4>
      </vt:variant>
      <vt:variant>
        <vt:i4>2160</vt:i4>
      </vt:variant>
      <vt:variant>
        <vt:i4>0</vt:i4>
      </vt:variant>
      <vt:variant>
        <vt:i4>5</vt:i4>
      </vt:variant>
      <vt:variant>
        <vt:lpwstr>garantf1://57645998.2215/</vt:lpwstr>
      </vt:variant>
      <vt:variant>
        <vt:lpwstr/>
      </vt:variant>
      <vt:variant>
        <vt:i4>5373956</vt:i4>
      </vt:variant>
      <vt:variant>
        <vt:i4>2157</vt:i4>
      </vt:variant>
      <vt:variant>
        <vt:i4>0</vt:i4>
      </vt:variant>
      <vt:variant>
        <vt:i4>5</vt:i4>
      </vt:variant>
      <vt:variant>
        <vt:lpwstr>garantf1://70632688.120/</vt:lpwstr>
      </vt:variant>
      <vt:variant>
        <vt:lpwstr/>
      </vt:variant>
      <vt:variant>
        <vt:i4>5046281</vt:i4>
      </vt:variant>
      <vt:variant>
        <vt:i4>2154</vt:i4>
      </vt:variant>
      <vt:variant>
        <vt:i4>0</vt:i4>
      </vt:variant>
      <vt:variant>
        <vt:i4>5</vt:i4>
      </vt:variant>
      <vt:variant>
        <vt:lpwstr>garantf1://57645998.2214/</vt:lpwstr>
      </vt:variant>
      <vt:variant>
        <vt:lpwstr/>
      </vt:variant>
      <vt:variant>
        <vt:i4>5308429</vt:i4>
      </vt:variant>
      <vt:variant>
        <vt:i4>2151</vt:i4>
      </vt:variant>
      <vt:variant>
        <vt:i4>0</vt:i4>
      </vt:variant>
      <vt:variant>
        <vt:i4>5</vt:i4>
      </vt:variant>
      <vt:variant>
        <vt:lpwstr>garantf1://70632688.119/</vt:lpwstr>
      </vt:variant>
      <vt:variant>
        <vt:lpwstr/>
      </vt:variant>
      <vt:variant>
        <vt:i4>4980740</vt:i4>
      </vt:variant>
      <vt:variant>
        <vt:i4>2148</vt:i4>
      </vt:variant>
      <vt:variant>
        <vt:i4>0</vt:i4>
      </vt:variant>
      <vt:variant>
        <vt:i4>5</vt:i4>
      </vt:variant>
      <vt:variant>
        <vt:lpwstr>garantf1://70851956.4320/</vt:lpwstr>
      </vt:variant>
      <vt:variant>
        <vt:lpwstr/>
      </vt:variant>
      <vt:variant>
        <vt:i4>4259846</vt:i4>
      </vt:variant>
      <vt:variant>
        <vt:i4>2145</vt:i4>
      </vt:variant>
      <vt:variant>
        <vt:i4>0</vt:i4>
      </vt:variant>
      <vt:variant>
        <vt:i4>5</vt:i4>
      </vt:variant>
      <vt:variant>
        <vt:lpwstr>garantf1://77585301.2210/</vt:lpwstr>
      </vt:variant>
      <vt:variant>
        <vt:lpwstr/>
      </vt:variant>
      <vt:variant>
        <vt:i4>7209021</vt:i4>
      </vt:variant>
      <vt:variant>
        <vt:i4>2142</vt:i4>
      </vt:variant>
      <vt:variant>
        <vt:i4>0</vt:i4>
      </vt:variant>
      <vt:variant>
        <vt:i4>5</vt:i4>
      </vt:variant>
      <vt:variant>
        <vt:lpwstr>garantf1://74584812.12103/</vt:lpwstr>
      </vt:variant>
      <vt:variant>
        <vt:lpwstr/>
      </vt:variant>
      <vt:variant>
        <vt:i4>4325378</vt:i4>
      </vt:variant>
      <vt:variant>
        <vt:i4>2139</vt:i4>
      </vt:variant>
      <vt:variant>
        <vt:i4>0</vt:i4>
      </vt:variant>
      <vt:variant>
        <vt:i4>5</vt:i4>
      </vt:variant>
      <vt:variant>
        <vt:lpwstr>garantf1://71878914.1000/</vt:lpwstr>
      </vt:variant>
      <vt:variant>
        <vt:lpwstr/>
      </vt:variant>
      <vt:variant>
        <vt:i4>4718599</vt:i4>
      </vt:variant>
      <vt:variant>
        <vt:i4>2136</vt:i4>
      </vt:variant>
      <vt:variant>
        <vt:i4>0</vt:i4>
      </vt:variant>
      <vt:variant>
        <vt:i4>5</vt:i4>
      </vt:variant>
      <vt:variant>
        <vt:lpwstr>garantf1://77585301.2209/</vt:lpwstr>
      </vt:variant>
      <vt:variant>
        <vt:lpwstr/>
      </vt:variant>
      <vt:variant>
        <vt:i4>7209020</vt:i4>
      </vt:variant>
      <vt:variant>
        <vt:i4>2133</vt:i4>
      </vt:variant>
      <vt:variant>
        <vt:i4>0</vt:i4>
      </vt:variant>
      <vt:variant>
        <vt:i4>5</vt:i4>
      </vt:variant>
      <vt:variant>
        <vt:lpwstr>garantf1://74584812.12102/</vt:lpwstr>
      </vt:variant>
      <vt:variant>
        <vt:lpwstr/>
      </vt:variant>
      <vt:variant>
        <vt:i4>4980740</vt:i4>
      </vt:variant>
      <vt:variant>
        <vt:i4>2130</vt:i4>
      </vt:variant>
      <vt:variant>
        <vt:i4>0</vt:i4>
      </vt:variant>
      <vt:variant>
        <vt:i4>5</vt:i4>
      </vt:variant>
      <vt:variant>
        <vt:lpwstr>garantf1://70851956.4320/</vt:lpwstr>
      </vt:variant>
      <vt:variant>
        <vt:lpwstr/>
      </vt:variant>
      <vt:variant>
        <vt:i4>1966120</vt:i4>
      </vt:variant>
      <vt:variant>
        <vt:i4>2127</vt:i4>
      </vt:variant>
      <vt:variant>
        <vt:i4>0</vt:i4>
      </vt:variant>
      <vt:variant>
        <vt:i4>5</vt:i4>
      </vt:variant>
      <vt:variant>
        <vt:lpwstr/>
      </vt:variant>
      <vt:variant>
        <vt:lpwstr>sub_120680</vt:lpwstr>
      </vt:variant>
      <vt:variant>
        <vt:i4>1966116</vt:i4>
      </vt:variant>
      <vt:variant>
        <vt:i4>2124</vt:i4>
      </vt:variant>
      <vt:variant>
        <vt:i4>0</vt:i4>
      </vt:variant>
      <vt:variant>
        <vt:i4>5</vt:i4>
      </vt:variant>
      <vt:variant>
        <vt:lpwstr/>
      </vt:variant>
      <vt:variant>
        <vt:lpwstr>sub_120640</vt:lpwstr>
      </vt:variant>
      <vt:variant>
        <vt:i4>5111822</vt:i4>
      </vt:variant>
      <vt:variant>
        <vt:i4>2121</vt:i4>
      </vt:variant>
      <vt:variant>
        <vt:i4>0</vt:i4>
      </vt:variant>
      <vt:variant>
        <vt:i4>5</vt:i4>
      </vt:variant>
      <vt:variant>
        <vt:lpwstr>garantf1://70851956.4180/</vt:lpwstr>
      </vt:variant>
      <vt:variant>
        <vt:lpwstr/>
      </vt:variant>
      <vt:variant>
        <vt:i4>4456455</vt:i4>
      </vt:variant>
      <vt:variant>
        <vt:i4>2118</vt:i4>
      </vt:variant>
      <vt:variant>
        <vt:i4>0</vt:i4>
      </vt:variant>
      <vt:variant>
        <vt:i4>5</vt:i4>
      </vt:variant>
      <vt:variant>
        <vt:lpwstr>garantf1://77585301.2205/</vt:lpwstr>
      </vt:variant>
      <vt:variant>
        <vt:lpwstr/>
      </vt:variant>
      <vt:variant>
        <vt:i4>7209023</vt:i4>
      </vt:variant>
      <vt:variant>
        <vt:i4>2115</vt:i4>
      </vt:variant>
      <vt:variant>
        <vt:i4>0</vt:i4>
      </vt:variant>
      <vt:variant>
        <vt:i4>5</vt:i4>
      </vt:variant>
      <vt:variant>
        <vt:lpwstr>garantf1://74584812.12101/</vt:lpwstr>
      </vt:variant>
      <vt:variant>
        <vt:lpwstr/>
      </vt:variant>
      <vt:variant>
        <vt:i4>6422587</vt:i4>
      </vt:variant>
      <vt:variant>
        <vt:i4>2112</vt:i4>
      </vt:variant>
      <vt:variant>
        <vt:i4>0</vt:i4>
      </vt:variant>
      <vt:variant>
        <vt:i4>5</vt:i4>
      </vt:variant>
      <vt:variant>
        <vt:lpwstr>garantf1://10800200.1/</vt:lpwstr>
      </vt:variant>
      <vt:variant>
        <vt:lpwstr/>
      </vt:variant>
      <vt:variant>
        <vt:i4>2752529</vt:i4>
      </vt:variant>
      <vt:variant>
        <vt:i4>2109</vt:i4>
      </vt:variant>
      <vt:variant>
        <vt:i4>0</vt:i4>
      </vt:variant>
      <vt:variant>
        <vt:i4>5</vt:i4>
      </vt:variant>
      <vt:variant>
        <vt:lpwstr/>
      </vt:variant>
      <vt:variant>
        <vt:lpwstr>sub_55555</vt:lpwstr>
      </vt:variant>
      <vt:variant>
        <vt:i4>4718600</vt:i4>
      </vt:variant>
      <vt:variant>
        <vt:i4>2106</vt:i4>
      </vt:variant>
      <vt:variant>
        <vt:i4>0</vt:i4>
      </vt:variant>
      <vt:variant>
        <vt:i4>5</vt:i4>
      </vt:variant>
      <vt:variant>
        <vt:lpwstr>garantf1://71735192.1000/</vt:lpwstr>
      </vt:variant>
      <vt:variant>
        <vt:lpwstr/>
      </vt:variant>
      <vt:variant>
        <vt:i4>4521991</vt:i4>
      </vt:variant>
      <vt:variant>
        <vt:i4>2103</vt:i4>
      </vt:variant>
      <vt:variant>
        <vt:i4>0</vt:i4>
      </vt:variant>
      <vt:variant>
        <vt:i4>5</vt:i4>
      </vt:variant>
      <vt:variant>
        <vt:lpwstr>garantf1://77585301.2204/</vt:lpwstr>
      </vt:variant>
      <vt:variant>
        <vt:lpwstr/>
      </vt:variant>
      <vt:variant>
        <vt:i4>7209022</vt:i4>
      </vt:variant>
      <vt:variant>
        <vt:i4>2100</vt:i4>
      </vt:variant>
      <vt:variant>
        <vt:i4>0</vt:i4>
      </vt:variant>
      <vt:variant>
        <vt:i4>5</vt:i4>
      </vt:variant>
      <vt:variant>
        <vt:lpwstr>garantf1://74584812.12100/</vt:lpwstr>
      </vt:variant>
      <vt:variant>
        <vt:lpwstr/>
      </vt:variant>
      <vt:variant>
        <vt:i4>4325383</vt:i4>
      </vt:variant>
      <vt:variant>
        <vt:i4>2097</vt:i4>
      </vt:variant>
      <vt:variant>
        <vt:i4>0</vt:i4>
      </vt:variant>
      <vt:variant>
        <vt:i4>5</vt:i4>
      </vt:variant>
      <vt:variant>
        <vt:lpwstr>garantf1://77585301.2203/</vt:lpwstr>
      </vt:variant>
      <vt:variant>
        <vt:lpwstr/>
      </vt:variant>
      <vt:variant>
        <vt:i4>4718598</vt:i4>
      </vt:variant>
      <vt:variant>
        <vt:i4>2094</vt:i4>
      </vt:variant>
      <vt:variant>
        <vt:i4>0</vt:i4>
      </vt:variant>
      <vt:variant>
        <vt:i4>5</vt:i4>
      </vt:variant>
      <vt:variant>
        <vt:lpwstr>garantf1://74584812.1299/</vt:lpwstr>
      </vt:variant>
      <vt:variant>
        <vt:lpwstr/>
      </vt:variant>
      <vt:variant>
        <vt:i4>4980740</vt:i4>
      </vt:variant>
      <vt:variant>
        <vt:i4>2091</vt:i4>
      </vt:variant>
      <vt:variant>
        <vt:i4>0</vt:i4>
      </vt:variant>
      <vt:variant>
        <vt:i4>5</vt:i4>
      </vt:variant>
      <vt:variant>
        <vt:lpwstr>garantf1://70851956.4320/</vt:lpwstr>
      </vt:variant>
      <vt:variant>
        <vt:lpwstr/>
      </vt:variant>
      <vt:variant>
        <vt:i4>5111822</vt:i4>
      </vt:variant>
      <vt:variant>
        <vt:i4>2088</vt:i4>
      </vt:variant>
      <vt:variant>
        <vt:i4>0</vt:i4>
      </vt:variant>
      <vt:variant>
        <vt:i4>5</vt:i4>
      </vt:variant>
      <vt:variant>
        <vt:lpwstr>garantf1://70851956.4180/</vt:lpwstr>
      </vt:variant>
      <vt:variant>
        <vt:lpwstr/>
      </vt:variant>
      <vt:variant>
        <vt:i4>4259847</vt:i4>
      </vt:variant>
      <vt:variant>
        <vt:i4>2085</vt:i4>
      </vt:variant>
      <vt:variant>
        <vt:i4>0</vt:i4>
      </vt:variant>
      <vt:variant>
        <vt:i4>5</vt:i4>
      </vt:variant>
      <vt:variant>
        <vt:lpwstr>garantf1://77585301.2200/</vt:lpwstr>
      </vt:variant>
      <vt:variant>
        <vt:lpwstr/>
      </vt:variant>
      <vt:variant>
        <vt:i4>4784134</vt:i4>
      </vt:variant>
      <vt:variant>
        <vt:i4>2082</vt:i4>
      </vt:variant>
      <vt:variant>
        <vt:i4>0</vt:i4>
      </vt:variant>
      <vt:variant>
        <vt:i4>5</vt:i4>
      </vt:variant>
      <vt:variant>
        <vt:lpwstr>garantf1://74584812.1298/</vt:lpwstr>
      </vt:variant>
      <vt:variant>
        <vt:lpwstr/>
      </vt:variant>
      <vt:variant>
        <vt:i4>6750265</vt:i4>
      </vt:variant>
      <vt:variant>
        <vt:i4>2079</vt:i4>
      </vt:variant>
      <vt:variant>
        <vt:i4>0</vt:i4>
      </vt:variant>
      <vt:variant>
        <vt:i4>5</vt:i4>
      </vt:variant>
      <vt:variant>
        <vt:lpwstr>garantf1://71735192.0/</vt:lpwstr>
      </vt:variant>
      <vt:variant>
        <vt:lpwstr/>
      </vt:variant>
      <vt:variant>
        <vt:i4>6422587</vt:i4>
      </vt:variant>
      <vt:variant>
        <vt:i4>2076</vt:i4>
      </vt:variant>
      <vt:variant>
        <vt:i4>0</vt:i4>
      </vt:variant>
      <vt:variant>
        <vt:i4>5</vt:i4>
      </vt:variant>
      <vt:variant>
        <vt:lpwstr>garantf1://10800200.1/</vt:lpwstr>
      </vt:variant>
      <vt:variant>
        <vt:lpwstr/>
      </vt:variant>
      <vt:variant>
        <vt:i4>2752529</vt:i4>
      </vt:variant>
      <vt:variant>
        <vt:i4>2073</vt:i4>
      </vt:variant>
      <vt:variant>
        <vt:i4>0</vt:i4>
      </vt:variant>
      <vt:variant>
        <vt:i4>5</vt:i4>
      </vt:variant>
      <vt:variant>
        <vt:lpwstr/>
      </vt:variant>
      <vt:variant>
        <vt:lpwstr>sub_55555</vt:lpwstr>
      </vt:variant>
      <vt:variant>
        <vt:i4>4718600</vt:i4>
      </vt:variant>
      <vt:variant>
        <vt:i4>2070</vt:i4>
      </vt:variant>
      <vt:variant>
        <vt:i4>0</vt:i4>
      </vt:variant>
      <vt:variant>
        <vt:i4>5</vt:i4>
      </vt:variant>
      <vt:variant>
        <vt:lpwstr>garantf1://71735192.1000/</vt:lpwstr>
      </vt:variant>
      <vt:variant>
        <vt:lpwstr/>
      </vt:variant>
      <vt:variant>
        <vt:i4>4915214</vt:i4>
      </vt:variant>
      <vt:variant>
        <vt:i4>2067</vt:i4>
      </vt:variant>
      <vt:variant>
        <vt:i4>0</vt:i4>
      </vt:variant>
      <vt:variant>
        <vt:i4>5</vt:i4>
      </vt:variant>
      <vt:variant>
        <vt:lpwstr>garantf1://77585301.2199/</vt:lpwstr>
      </vt:variant>
      <vt:variant>
        <vt:lpwstr/>
      </vt:variant>
      <vt:variant>
        <vt:i4>4587526</vt:i4>
      </vt:variant>
      <vt:variant>
        <vt:i4>2064</vt:i4>
      </vt:variant>
      <vt:variant>
        <vt:i4>0</vt:i4>
      </vt:variant>
      <vt:variant>
        <vt:i4>5</vt:i4>
      </vt:variant>
      <vt:variant>
        <vt:lpwstr>garantf1://74584812.1297/</vt:lpwstr>
      </vt:variant>
      <vt:variant>
        <vt:lpwstr/>
      </vt:variant>
      <vt:variant>
        <vt:i4>4325378</vt:i4>
      </vt:variant>
      <vt:variant>
        <vt:i4>2061</vt:i4>
      </vt:variant>
      <vt:variant>
        <vt:i4>0</vt:i4>
      </vt:variant>
      <vt:variant>
        <vt:i4>5</vt:i4>
      </vt:variant>
      <vt:variant>
        <vt:lpwstr>garantf1://71878914.1000/</vt:lpwstr>
      </vt:variant>
      <vt:variant>
        <vt:lpwstr/>
      </vt:variant>
      <vt:variant>
        <vt:i4>4849678</vt:i4>
      </vt:variant>
      <vt:variant>
        <vt:i4>2058</vt:i4>
      </vt:variant>
      <vt:variant>
        <vt:i4>0</vt:i4>
      </vt:variant>
      <vt:variant>
        <vt:i4>5</vt:i4>
      </vt:variant>
      <vt:variant>
        <vt:lpwstr>garantf1://77585301.2198/</vt:lpwstr>
      </vt:variant>
      <vt:variant>
        <vt:lpwstr/>
      </vt:variant>
      <vt:variant>
        <vt:i4>4653062</vt:i4>
      </vt:variant>
      <vt:variant>
        <vt:i4>2055</vt:i4>
      </vt:variant>
      <vt:variant>
        <vt:i4>0</vt:i4>
      </vt:variant>
      <vt:variant>
        <vt:i4>5</vt:i4>
      </vt:variant>
      <vt:variant>
        <vt:lpwstr>garantf1://74584812.1296/</vt:lpwstr>
      </vt:variant>
      <vt:variant>
        <vt:lpwstr/>
      </vt:variant>
      <vt:variant>
        <vt:i4>5111811</vt:i4>
      </vt:variant>
      <vt:variant>
        <vt:i4>2052</vt:i4>
      </vt:variant>
      <vt:variant>
        <vt:i4>0</vt:i4>
      </vt:variant>
      <vt:variant>
        <vt:i4>5</vt:i4>
      </vt:variant>
      <vt:variant>
        <vt:lpwstr>garantf1://77568061.2197/</vt:lpwstr>
      </vt:variant>
      <vt:variant>
        <vt:lpwstr/>
      </vt:variant>
      <vt:variant>
        <vt:i4>7405616</vt:i4>
      </vt:variant>
      <vt:variant>
        <vt:i4>2049</vt:i4>
      </vt:variant>
      <vt:variant>
        <vt:i4>0</vt:i4>
      </vt:variant>
      <vt:variant>
        <vt:i4>5</vt:i4>
      </vt:variant>
      <vt:variant>
        <vt:lpwstr>garantf1://71819832.20/</vt:lpwstr>
      </vt:variant>
      <vt:variant>
        <vt:lpwstr/>
      </vt:variant>
      <vt:variant>
        <vt:i4>4521990</vt:i4>
      </vt:variant>
      <vt:variant>
        <vt:i4>2046</vt:i4>
      </vt:variant>
      <vt:variant>
        <vt:i4>0</vt:i4>
      </vt:variant>
      <vt:variant>
        <vt:i4>5</vt:i4>
      </vt:variant>
      <vt:variant>
        <vt:lpwstr>garantf1://71819832.1256/</vt:lpwstr>
      </vt:variant>
      <vt:variant>
        <vt:lpwstr/>
      </vt:variant>
      <vt:variant>
        <vt:i4>4980740</vt:i4>
      </vt:variant>
      <vt:variant>
        <vt:i4>2043</vt:i4>
      </vt:variant>
      <vt:variant>
        <vt:i4>0</vt:i4>
      </vt:variant>
      <vt:variant>
        <vt:i4>5</vt:i4>
      </vt:variant>
      <vt:variant>
        <vt:lpwstr>garantf1://70851956.4320/</vt:lpwstr>
      </vt:variant>
      <vt:variant>
        <vt:lpwstr/>
      </vt:variant>
      <vt:variant>
        <vt:i4>4456462</vt:i4>
      </vt:variant>
      <vt:variant>
        <vt:i4>2040</vt:i4>
      </vt:variant>
      <vt:variant>
        <vt:i4>0</vt:i4>
      </vt:variant>
      <vt:variant>
        <vt:i4>5</vt:i4>
      </vt:variant>
      <vt:variant>
        <vt:lpwstr>garantf1://77585301.2196/</vt:lpwstr>
      </vt:variant>
      <vt:variant>
        <vt:lpwstr/>
      </vt:variant>
      <vt:variant>
        <vt:i4>4456454</vt:i4>
      </vt:variant>
      <vt:variant>
        <vt:i4>2037</vt:i4>
      </vt:variant>
      <vt:variant>
        <vt:i4>0</vt:i4>
      </vt:variant>
      <vt:variant>
        <vt:i4>5</vt:i4>
      </vt:variant>
      <vt:variant>
        <vt:lpwstr>garantf1://74584812.1295/</vt:lpwstr>
      </vt:variant>
      <vt:variant>
        <vt:lpwstr/>
      </vt:variant>
      <vt:variant>
        <vt:i4>5111822</vt:i4>
      </vt:variant>
      <vt:variant>
        <vt:i4>2034</vt:i4>
      </vt:variant>
      <vt:variant>
        <vt:i4>0</vt:i4>
      </vt:variant>
      <vt:variant>
        <vt:i4>5</vt:i4>
      </vt:variant>
      <vt:variant>
        <vt:lpwstr>garantf1://70851956.4180/</vt:lpwstr>
      </vt:variant>
      <vt:variant>
        <vt:lpwstr/>
      </vt:variant>
      <vt:variant>
        <vt:i4>4653070</vt:i4>
      </vt:variant>
      <vt:variant>
        <vt:i4>2031</vt:i4>
      </vt:variant>
      <vt:variant>
        <vt:i4>0</vt:i4>
      </vt:variant>
      <vt:variant>
        <vt:i4>5</vt:i4>
      </vt:variant>
      <vt:variant>
        <vt:lpwstr>garantf1://77585301.2195/</vt:lpwstr>
      </vt:variant>
      <vt:variant>
        <vt:lpwstr/>
      </vt:variant>
      <vt:variant>
        <vt:i4>4521990</vt:i4>
      </vt:variant>
      <vt:variant>
        <vt:i4>2028</vt:i4>
      </vt:variant>
      <vt:variant>
        <vt:i4>0</vt:i4>
      </vt:variant>
      <vt:variant>
        <vt:i4>5</vt:i4>
      </vt:variant>
      <vt:variant>
        <vt:lpwstr>garantf1://74584812.1294/</vt:lpwstr>
      </vt:variant>
      <vt:variant>
        <vt:lpwstr/>
      </vt:variant>
      <vt:variant>
        <vt:i4>7536691</vt:i4>
      </vt:variant>
      <vt:variant>
        <vt:i4>2025</vt:i4>
      </vt:variant>
      <vt:variant>
        <vt:i4>0</vt:i4>
      </vt:variant>
      <vt:variant>
        <vt:i4>5</vt:i4>
      </vt:variant>
      <vt:variant>
        <vt:lpwstr>garantf1://77560014.219451/</vt:lpwstr>
      </vt:variant>
      <vt:variant>
        <vt:lpwstr/>
      </vt:variant>
      <vt:variant>
        <vt:i4>6422582</vt:i4>
      </vt:variant>
      <vt:variant>
        <vt:i4>2022</vt:i4>
      </vt:variant>
      <vt:variant>
        <vt:i4>0</vt:i4>
      </vt:variant>
      <vt:variant>
        <vt:i4>5</vt:i4>
      </vt:variant>
      <vt:variant>
        <vt:lpwstr>garantf1://71682316.12192/</vt:lpwstr>
      </vt:variant>
      <vt:variant>
        <vt:lpwstr/>
      </vt:variant>
      <vt:variant>
        <vt:i4>2031663</vt:i4>
      </vt:variant>
      <vt:variant>
        <vt:i4>2019</vt:i4>
      </vt:variant>
      <vt:variant>
        <vt:i4>0</vt:i4>
      </vt:variant>
      <vt:variant>
        <vt:i4>5</vt:i4>
      </vt:variant>
      <vt:variant>
        <vt:lpwstr/>
      </vt:variant>
      <vt:variant>
        <vt:lpwstr>sub_219450</vt:lpwstr>
      </vt:variant>
      <vt:variant>
        <vt:i4>2031657</vt:i4>
      </vt:variant>
      <vt:variant>
        <vt:i4>2016</vt:i4>
      </vt:variant>
      <vt:variant>
        <vt:i4>0</vt:i4>
      </vt:variant>
      <vt:variant>
        <vt:i4>5</vt:i4>
      </vt:variant>
      <vt:variant>
        <vt:lpwstr/>
      </vt:variant>
      <vt:variant>
        <vt:lpwstr>sub_219430</vt:lpwstr>
      </vt:variant>
      <vt:variant>
        <vt:i4>2031656</vt:i4>
      </vt:variant>
      <vt:variant>
        <vt:i4>2013</vt:i4>
      </vt:variant>
      <vt:variant>
        <vt:i4>0</vt:i4>
      </vt:variant>
      <vt:variant>
        <vt:i4>5</vt:i4>
      </vt:variant>
      <vt:variant>
        <vt:lpwstr/>
      </vt:variant>
      <vt:variant>
        <vt:lpwstr>sub_219420</vt:lpwstr>
      </vt:variant>
      <vt:variant>
        <vt:i4>4325382</vt:i4>
      </vt:variant>
      <vt:variant>
        <vt:i4>2010</vt:i4>
      </vt:variant>
      <vt:variant>
        <vt:i4>0</vt:i4>
      </vt:variant>
      <vt:variant>
        <vt:i4>5</vt:i4>
      </vt:variant>
      <vt:variant>
        <vt:lpwstr>garantf1://77560014.2194/</vt:lpwstr>
      </vt:variant>
      <vt:variant>
        <vt:lpwstr/>
      </vt:variant>
      <vt:variant>
        <vt:i4>5046276</vt:i4>
      </vt:variant>
      <vt:variant>
        <vt:i4>2007</vt:i4>
      </vt:variant>
      <vt:variant>
        <vt:i4>0</vt:i4>
      </vt:variant>
      <vt:variant>
        <vt:i4>5</vt:i4>
      </vt:variant>
      <vt:variant>
        <vt:lpwstr>garantf1://71682316.1219/</vt:lpwstr>
      </vt:variant>
      <vt:variant>
        <vt:lpwstr/>
      </vt:variant>
      <vt:variant>
        <vt:i4>4259854</vt:i4>
      </vt:variant>
      <vt:variant>
        <vt:i4>2004</vt:i4>
      </vt:variant>
      <vt:variant>
        <vt:i4>0</vt:i4>
      </vt:variant>
      <vt:variant>
        <vt:i4>5</vt:i4>
      </vt:variant>
      <vt:variant>
        <vt:lpwstr>garantf1://77585301.2193/</vt:lpwstr>
      </vt:variant>
      <vt:variant>
        <vt:lpwstr/>
      </vt:variant>
      <vt:variant>
        <vt:i4>4325382</vt:i4>
      </vt:variant>
      <vt:variant>
        <vt:i4>2001</vt:i4>
      </vt:variant>
      <vt:variant>
        <vt:i4>0</vt:i4>
      </vt:variant>
      <vt:variant>
        <vt:i4>5</vt:i4>
      </vt:variant>
      <vt:variant>
        <vt:lpwstr>garantf1://74584812.1293/</vt:lpwstr>
      </vt:variant>
      <vt:variant>
        <vt:lpwstr/>
      </vt:variant>
      <vt:variant>
        <vt:i4>4194318</vt:i4>
      </vt:variant>
      <vt:variant>
        <vt:i4>1998</vt:i4>
      </vt:variant>
      <vt:variant>
        <vt:i4>0</vt:i4>
      </vt:variant>
      <vt:variant>
        <vt:i4>5</vt:i4>
      </vt:variant>
      <vt:variant>
        <vt:lpwstr>garantf1://77585301.2192/</vt:lpwstr>
      </vt:variant>
      <vt:variant>
        <vt:lpwstr/>
      </vt:variant>
      <vt:variant>
        <vt:i4>4390918</vt:i4>
      </vt:variant>
      <vt:variant>
        <vt:i4>1995</vt:i4>
      </vt:variant>
      <vt:variant>
        <vt:i4>0</vt:i4>
      </vt:variant>
      <vt:variant>
        <vt:i4>5</vt:i4>
      </vt:variant>
      <vt:variant>
        <vt:lpwstr>garantf1://74584812.1292/</vt:lpwstr>
      </vt:variant>
      <vt:variant>
        <vt:lpwstr/>
      </vt:variant>
      <vt:variant>
        <vt:i4>4980740</vt:i4>
      </vt:variant>
      <vt:variant>
        <vt:i4>1992</vt:i4>
      </vt:variant>
      <vt:variant>
        <vt:i4>0</vt:i4>
      </vt:variant>
      <vt:variant>
        <vt:i4>5</vt:i4>
      </vt:variant>
      <vt:variant>
        <vt:lpwstr>garantf1://70851956.4320/</vt:lpwstr>
      </vt:variant>
      <vt:variant>
        <vt:lpwstr/>
      </vt:variant>
      <vt:variant>
        <vt:i4>4390926</vt:i4>
      </vt:variant>
      <vt:variant>
        <vt:i4>1989</vt:i4>
      </vt:variant>
      <vt:variant>
        <vt:i4>0</vt:i4>
      </vt:variant>
      <vt:variant>
        <vt:i4>5</vt:i4>
      </vt:variant>
      <vt:variant>
        <vt:lpwstr>garantf1://77585301.2191/</vt:lpwstr>
      </vt:variant>
      <vt:variant>
        <vt:lpwstr/>
      </vt:variant>
      <vt:variant>
        <vt:i4>4194310</vt:i4>
      </vt:variant>
      <vt:variant>
        <vt:i4>1986</vt:i4>
      </vt:variant>
      <vt:variant>
        <vt:i4>0</vt:i4>
      </vt:variant>
      <vt:variant>
        <vt:i4>5</vt:i4>
      </vt:variant>
      <vt:variant>
        <vt:lpwstr>garantf1://74584812.1291/</vt:lpwstr>
      </vt:variant>
      <vt:variant>
        <vt:lpwstr/>
      </vt:variant>
      <vt:variant>
        <vt:i4>4325390</vt:i4>
      </vt:variant>
      <vt:variant>
        <vt:i4>1983</vt:i4>
      </vt:variant>
      <vt:variant>
        <vt:i4>0</vt:i4>
      </vt:variant>
      <vt:variant>
        <vt:i4>5</vt:i4>
      </vt:variant>
      <vt:variant>
        <vt:lpwstr>garantf1://77585301.2190/</vt:lpwstr>
      </vt:variant>
      <vt:variant>
        <vt:lpwstr/>
      </vt:variant>
      <vt:variant>
        <vt:i4>4259846</vt:i4>
      </vt:variant>
      <vt:variant>
        <vt:i4>1980</vt:i4>
      </vt:variant>
      <vt:variant>
        <vt:i4>0</vt:i4>
      </vt:variant>
      <vt:variant>
        <vt:i4>5</vt:i4>
      </vt:variant>
      <vt:variant>
        <vt:lpwstr>garantf1://74584812.1290/</vt:lpwstr>
      </vt:variant>
      <vt:variant>
        <vt:lpwstr/>
      </vt:variant>
      <vt:variant>
        <vt:i4>4915215</vt:i4>
      </vt:variant>
      <vt:variant>
        <vt:i4>1977</vt:i4>
      </vt:variant>
      <vt:variant>
        <vt:i4>0</vt:i4>
      </vt:variant>
      <vt:variant>
        <vt:i4>5</vt:i4>
      </vt:variant>
      <vt:variant>
        <vt:lpwstr>garantf1://77585301.2189/</vt:lpwstr>
      </vt:variant>
      <vt:variant>
        <vt:lpwstr/>
      </vt:variant>
      <vt:variant>
        <vt:i4>4718599</vt:i4>
      </vt:variant>
      <vt:variant>
        <vt:i4>1974</vt:i4>
      </vt:variant>
      <vt:variant>
        <vt:i4>0</vt:i4>
      </vt:variant>
      <vt:variant>
        <vt:i4>5</vt:i4>
      </vt:variant>
      <vt:variant>
        <vt:lpwstr>garantf1://74584812.1289/</vt:lpwstr>
      </vt:variant>
      <vt:variant>
        <vt:lpwstr/>
      </vt:variant>
      <vt:variant>
        <vt:i4>4980740</vt:i4>
      </vt:variant>
      <vt:variant>
        <vt:i4>1971</vt:i4>
      </vt:variant>
      <vt:variant>
        <vt:i4>0</vt:i4>
      </vt:variant>
      <vt:variant>
        <vt:i4>5</vt:i4>
      </vt:variant>
      <vt:variant>
        <vt:lpwstr>garantf1://70851956.4320/</vt:lpwstr>
      </vt:variant>
      <vt:variant>
        <vt:lpwstr/>
      </vt:variant>
      <vt:variant>
        <vt:i4>4849679</vt:i4>
      </vt:variant>
      <vt:variant>
        <vt:i4>1968</vt:i4>
      </vt:variant>
      <vt:variant>
        <vt:i4>0</vt:i4>
      </vt:variant>
      <vt:variant>
        <vt:i4>5</vt:i4>
      </vt:variant>
      <vt:variant>
        <vt:lpwstr>garantf1://77585301.2188/</vt:lpwstr>
      </vt:variant>
      <vt:variant>
        <vt:lpwstr/>
      </vt:variant>
      <vt:variant>
        <vt:i4>4784135</vt:i4>
      </vt:variant>
      <vt:variant>
        <vt:i4>1965</vt:i4>
      </vt:variant>
      <vt:variant>
        <vt:i4>0</vt:i4>
      </vt:variant>
      <vt:variant>
        <vt:i4>5</vt:i4>
      </vt:variant>
      <vt:variant>
        <vt:lpwstr>garantf1://74584812.1288/</vt:lpwstr>
      </vt:variant>
      <vt:variant>
        <vt:lpwstr/>
      </vt:variant>
      <vt:variant>
        <vt:i4>4521999</vt:i4>
      </vt:variant>
      <vt:variant>
        <vt:i4>1962</vt:i4>
      </vt:variant>
      <vt:variant>
        <vt:i4>0</vt:i4>
      </vt:variant>
      <vt:variant>
        <vt:i4>5</vt:i4>
      </vt:variant>
      <vt:variant>
        <vt:lpwstr>garantf1://77585301.2187/</vt:lpwstr>
      </vt:variant>
      <vt:variant>
        <vt:lpwstr/>
      </vt:variant>
      <vt:variant>
        <vt:i4>4587527</vt:i4>
      </vt:variant>
      <vt:variant>
        <vt:i4>1959</vt:i4>
      </vt:variant>
      <vt:variant>
        <vt:i4>0</vt:i4>
      </vt:variant>
      <vt:variant>
        <vt:i4>5</vt:i4>
      </vt:variant>
      <vt:variant>
        <vt:lpwstr>garantf1://74584812.1287/</vt:lpwstr>
      </vt:variant>
      <vt:variant>
        <vt:lpwstr/>
      </vt:variant>
      <vt:variant>
        <vt:i4>5177344</vt:i4>
      </vt:variant>
      <vt:variant>
        <vt:i4>1956</vt:i4>
      </vt:variant>
      <vt:variant>
        <vt:i4>0</vt:i4>
      </vt:variant>
      <vt:variant>
        <vt:i4>5</vt:i4>
      </vt:variant>
      <vt:variant>
        <vt:lpwstr>garantf1://57645998.2185/</vt:lpwstr>
      </vt:variant>
      <vt:variant>
        <vt:lpwstr/>
      </vt:variant>
      <vt:variant>
        <vt:i4>5308420</vt:i4>
      </vt:variant>
      <vt:variant>
        <vt:i4>1953</vt:i4>
      </vt:variant>
      <vt:variant>
        <vt:i4>0</vt:i4>
      </vt:variant>
      <vt:variant>
        <vt:i4>5</vt:i4>
      </vt:variant>
      <vt:variant>
        <vt:lpwstr>garantf1://70632688.110/</vt:lpwstr>
      </vt:variant>
      <vt:variant>
        <vt:lpwstr/>
      </vt:variant>
      <vt:variant>
        <vt:i4>6553659</vt:i4>
      </vt:variant>
      <vt:variant>
        <vt:i4>1950</vt:i4>
      </vt:variant>
      <vt:variant>
        <vt:i4>0</vt:i4>
      </vt:variant>
      <vt:variant>
        <vt:i4>5</vt:i4>
      </vt:variant>
      <vt:variant>
        <vt:lpwstr>garantf1://57645998.20300/</vt:lpwstr>
      </vt:variant>
      <vt:variant>
        <vt:lpwstr/>
      </vt:variant>
      <vt:variant>
        <vt:i4>5308420</vt:i4>
      </vt:variant>
      <vt:variant>
        <vt:i4>1947</vt:i4>
      </vt:variant>
      <vt:variant>
        <vt:i4>0</vt:i4>
      </vt:variant>
      <vt:variant>
        <vt:i4>5</vt:i4>
      </vt:variant>
      <vt:variant>
        <vt:lpwstr>garantf1://70632688.110/</vt:lpwstr>
      </vt:variant>
      <vt:variant>
        <vt:lpwstr/>
      </vt:variant>
      <vt:variant>
        <vt:i4>5111822</vt:i4>
      </vt:variant>
      <vt:variant>
        <vt:i4>1944</vt:i4>
      </vt:variant>
      <vt:variant>
        <vt:i4>0</vt:i4>
      </vt:variant>
      <vt:variant>
        <vt:i4>5</vt:i4>
      </vt:variant>
      <vt:variant>
        <vt:lpwstr>garantf1://70851956.4180/</vt:lpwstr>
      </vt:variant>
      <vt:variant>
        <vt:lpwstr/>
      </vt:variant>
      <vt:variant>
        <vt:i4>4980740</vt:i4>
      </vt:variant>
      <vt:variant>
        <vt:i4>1941</vt:i4>
      </vt:variant>
      <vt:variant>
        <vt:i4>0</vt:i4>
      </vt:variant>
      <vt:variant>
        <vt:i4>5</vt:i4>
      </vt:variant>
      <vt:variant>
        <vt:lpwstr>garantf1://70851956.4320/</vt:lpwstr>
      </vt:variant>
      <vt:variant>
        <vt:lpwstr/>
      </vt:variant>
      <vt:variant>
        <vt:i4>4587535</vt:i4>
      </vt:variant>
      <vt:variant>
        <vt:i4>1938</vt:i4>
      </vt:variant>
      <vt:variant>
        <vt:i4>0</vt:i4>
      </vt:variant>
      <vt:variant>
        <vt:i4>5</vt:i4>
      </vt:variant>
      <vt:variant>
        <vt:lpwstr>garantf1://77585301.2184/</vt:lpwstr>
      </vt:variant>
      <vt:variant>
        <vt:lpwstr/>
      </vt:variant>
      <vt:variant>
        <vt:i4>4653063</vt:i4>
      </vt:variant>
      <vt:variant>
        <vt:i4>1935</vt:i4>
      </vt:variant>
      <vt:variant>
        <vt:i4>0</vt:i4>
      </vt:variant>
      <vt:variant>
        <vt:i4>5</vt:i4>
      </vt:variant>
      <vt:variant>
        <vt:lpwstr>garantf1://74584812.1286/</vt:lpwstr>
      </vt:variant>
      <vt:variant>
        <vt:lpwstr/>
      </vt:variant>
      <vt:variant>
        <vt:i4>4259855</vt:i4>
      </vt:variant>
      <vt:variant>
        <vt:i4>1932</vt:i4>
      </vt:variant>
      <vt:variant>
        <vt:i4>0</vt:i4>
      </vt:variant>
      <vt:variant>
        <vt:i4>5</vt:i4>
      </vt:variant>
      <vt:variant>
        <vt:lpwstr>garantf1://77585301.2183/</vt:lpwstr>
      </vt:variant>
      <vt:variant>
        <vt:lpwstr/>
      </vt:variant>
      <vt:variant>
        <vt:i4>4456455</vt:i4>
      </vt:variant>
      <vt:variant>
        <vt:i4>1929</vt:i4>
      </vt:variant>
      <vt:variant>
        <vt:i4>0</vt:i4>
      </vt:variant>
      <vt:variant>
        <vt:i4>5</vt:i4>
      </vt:variant>
      <vt:variant>
        <vt:lpwstr>garantf1://74584812.1285/</vt:lpwstr>
      </vt:variant>
      <vt:variant>
        <vt:lpwstr/>
      </vt:variant>
      <vt:variant>
        <vt:i4>7143478</vt:i4>
      </vt:variant>
      <vt:variant>
        <vt:i4>1926</vt:i4>
      </vt:variant>
      <vt:variant>
        <vt:i4>0</vt:i4>
      </vt:variant>
      <vt:variant>
        <vt:i4>5</vt:i4>
      </vt:variant>
      <vt:variant>
        <vt:lpwstr>garantf1://7917.0/</vt:lpwstr>
      </vt:variant>
      <vt:variant>
        <vt:lpwstr/>
      </vt:variant>
      <vt:variant>
        <vt:i4>4194319</vt:i4>
      </vt:variant>
      <vt:variant>
        <vt:i4>1923</vt:i4>
      </vt:variant>
      <vt:variant>
        <vt:i4>0</vt:i4>
      </vt:variant>
      <vt:variant>
        <vt:i4>5</vt:i4>
      </vt:variant>
      <vt:variant>
        <vt:lpwstr>garantf1://77585301.2182/</vt:lpwstr>
      </vt:variant>
      <vt:variant>
        <vt:lpwstr/>
      </vt:variant>
      <vt:variant>
        <vt:i4>4521991</vt:i4>
      </vt:variant>
      <vt:variant>
        <vt:i4>1920</vt:i4>
      </vt:variant>
      <vt:variant>
        <vt:i4>0</vt:i4>
      </vt:variant>
      <vt:variant>
        <vt:i4>5</vt:i4>
      </vt:variant>
      <vt:variant>
        <vt:lpwstr>garantf1://74584812.1284/</vt:lpwstr>
      </vt:variant>
      <vt:variant>
        <vt:lpwstr/>
      </vt:variant>
      <vt:variant>
        <vt:i4>4390927</vt:i4>
      </vt:variant>
      <vt:variant>
        <vt:i4>1917</vt:i4>
      </vt:variant>
      <vt:variant>
        <vt:i4>0</vt:i4>
      </vt:variant>
      <vt:variant>
        <vt:i4>5</vt:i4>
      </vt:variant>
      <vt:variant>
        <vt:lpwstr>garantf1://77585301.2181/</vt:lpwstr>
      </vt:variant>
      <vt:variant>
        <vt:lpwstr/>
      </vt:variant>
      <vt:variant>
        <vt:i4>4325383</vt:i4>
      </vt:variant>
      <vt:variant>
        <vt:i4>1914</vt:i4>
      </vt:variant>
      <vt:variant>
        <vt:i4>0</vt:i4>
      </vt:variant>
      <vt:variant>
        <vt:i4>5</vt:i4>
      </vt:variant>
      <vt:variant>
        <vt:lpwstr>garantf1://74584812.1283/</vt:lpwstr>
      </vt:variant>
      <vt:variant>
        <vt:lpwstr/>
      </vt:variant>
      <vt:variant>
        <vt:i4>4980740</vt:i4>
      </vt:variant>
      <vt:variant>
        <vt:i4>1911</vt:i4>
      </vt:variant>
      <vt:variant>
        <vt:i4>0</vt:i4>
      </vt:variant>
      <vt:variant>
        <vt:i4>5</vt:i4>
      </vt:variant>
      <vt:variant>
        <vt:lpwstr>garantf1://70851956.4320/</vt:lpwstr>
      </vt:variant>
      <vt:variant>
        <vt:lpwstr/>
      </vt:variant>
      <vt:variant>
        <vt:i4>5111822</vt:i4>
      </vt:variant>
      <vt:variant>
        <vt:i4>1908</vt:i4>
      </vt:variant>
      <vt:variant>
        <vt:i4>0</vt:i4>
      </vt:variant>
      <vt:variant>
        <vt:i4>5</vt:i4>
      </vt:variant>
      <vt:variant>
        <vt:lpwstr>garantf1://70851956.4180/</vt:lpwstr>
      </vt:variant>
      <vt:variant>
        <vt:lpwstr/>
      </vt:variant>
      <vt:variant>
        <vt:i4>4915200</vt:i4>
      </vt:variant>
      <vt:variant>
        <vt:i4>1905</vt:i4>
      </vt:variant>
      <vt:variant>
        <vt:i4>0</vt:i4>
      </vt:variant>
      <vt:variant>
        <vt:i4>5</vt:i4>
      </vt:variant>
      <vt:variant>
        <vt:lpwstr>garantf1://77585301.2179/</vt:lpwstr>
      </vt:variant>
      <vt:variant>
        <vt:lpwstr/>
      </vt:variant>
      <vt:variant>
        <vt:i4>4390919</vt:i4>
      </vt:variant>
      <vt:variant>
        <vt:i4>1902</vt:i4>
      </vt:variant>
      <vt:variant>
        <vt:i4>0</vt:i4>
      </vt:variant>
      <vt:variant>
        <vt:i4>5</vt:i4>
      </vt:variant>
      <vt:variant>
        <vt:lpwstr>garantf1://74584812.1282/</vt:lpwstr>
      </vt:variant>
      <vt:variant>
        <vt:lpwstr/>
      </vt:variant>
      <vt:variant>
        <vt:i4>4980740</vt:i4>
      </vt:variant>
      <vt:variant>
        <vt:i4>1899</vt:i4>
      </vt:variant>
      <vt:variant>
        <vt:i4>0</vt:i4>
      </vt:variant>
      <vt:variant>
        <vt:i4>5</vt:i4>
      </vt:variant>
      <vt:variant>
        <vt:lpwstr>garantf1://70851956.4320/</vt:lpwstr>
      </vt:variant>
      <vt:variant>
        <vt:lpwstr/>
      </vt:variant>
      <vt:variant>
        <vt:i4>4980742</vt:i4>
      </vt:variant>
      <vt:variant>
        <vt:i4>1896</vt:i4>
      </vt:variant>
      <vt:variant>
        <vt:i4>0</vt:i4>
      </vt:variant>
      <vt:variant>
        <vt:i4>5</vt:i4>
      </vt:variant>
      <vt:variant>
        <vt:lpwstr>garantf1://57408864.2176/</vt:lpwstr>
      </vt:variant>
      <vt:variant>
        <vt:lpwstr/>
      </vt:variant>
      <vt:variant>
        <vt:i4>7274559</vt:i4>
      </vt:variant>
      <vt:variant>
        <vt:i4>1893</vt:i4>
      </vt:variant>
      <vt:variant>
        <vt:i4>0</vt:i4>
      </vt:variant>
      <vt:variant>
        <vt:i4>5</vt:i4>
      </vt:variant>
      <vt:variant>
        <vt:lpwstr>garantf1://71070900.10039/</vt:lpwstr>
      </vt:variant>
      <vt:variant>
        <vt:lpwstr/>
      </vt:variant>
      <vt:variant>
        <vt:i4>5111822</vt:i4>
      </vt:variant>
      <vt:variant>
        <vt:i4>1890</vt:i4>
      </vt:variant>
      <vt:variant>
        <vt:i4>0</vt:i4>
      </vt:variant>
      <vt:variant>
        <vt:i4>5</vt:i4>
      </vt:variant>
      <vt:variant>
        <vt:lpwstr>garantf1://70851956.4180/</vt:lpwstr>
      </vt:variant>
      <vt:variant>
        <vt:lpwstr/>
      </vt:variant>
      <vt:variant>
        <vt:i4>4653056</vt:i4>
      </vt:variant>
      <vt:variant>
        <vt:i4>1887</vt:i4>
      </vt:variant>
      <vt:variant>
        <vt:i4>0</vt:i4>
      </vt:variant>
      <vt:variant>
        <vt:i4>5</vt:i4>
      </vt:variant>
      <vt:variant>
        <vt:lpwstr>garantf1://77585301.2175/</vt:lpwstr>
      </vt:variant>
      <vt:variant>
        <vt:lpwstr/>
      </vt:variant>
      <vt:variant>
        <vt:i4>4194311</vt:i4>
      </vt:variant>
      <vt:variant>
        <vt:i4>1884</vt:i4>
      </vt:variant>
      <vt:variant>
        <vt:i4>0</vt:i4>
      </vt:variant>
      <vt:variant>
        <vt:i4>5</vt:i4>
      </vt:variant>
      <vt:variant>
        <vt:lpwstr>garantf1://74584812.1281/</vt:lpwstr>
      </vt:variant>
      <vt:variant>
        <vt:lpwstr/>
      </vt:variant>
      <vt:variant>
        <vt:i4>2686994</vt:i4>
      </vt:variant>
      <vt:variant>
        <vt:i4>1881</vt:i4>
      </vt:variant>
      <vt:variant>
        <vt:i4>0</vt:i4>
      </vt:variant>
      <vt:variant>
        <vt:i4>5</vt:i4>
      </vt:variant>
      <vt:variant>
        <vt:lpwstr/>
      </vt:variant>
      <vt:variant>
        <vt:lpwstr>sub_2013</vt:lpwstr>
      </vt:variant>
      <vt:variant>
        <vt:i4>5111814</vt:i4>
      </vt:variant>
      <vt:variant>
        <vt:i4>1878</vt:i4>
      </vt:variant>
      <vt:variant>
        <vt:i4>0</vt:i4>
      </vt:variant>
      <vt:variant>
        <vt:i4>5</vt:i4>
      </vt:variant>
      <vt:variant>
        <vt:lpwstr>garantf1://57408864.2174/</vt:lpwstr>
      </vt:variant>
      <vt:variant>
        <vt:lpwstr/>
      </vt:variant>
      <vt:variant>
        <vt:i4>7274545</vt:i4>
      </vt:variant>
      <vt:variant>
        <vt:i4>1875</vt:i4>
      </vt:variant>
      <vt:variant>
        <vt:i4>0</vt:i4>
      </vt:variant>
      <vt:variant>
        <vt:i4>5</vt:i4>
      </vt:variant>
      <vt:variant>
        <vt:lpwstr>garantf1://71070900.10037/</vt:lpwstr>
      </vt:variant>
      <vt:variant>
        <vt:lpwstr/>
      </vt:variant>
      <vt:variant>
        <vt:i4>4784134</vt:i4>
      </vt:variant>
      <vt:variant>
        <vt:i4>1872</vt:i4>
      </vt:variant>
      <vt:variant>
        <vt:i4>0</vt:i4>
      </vt:variant>
      <vt:variant>
        <vt:i4>5</vt:i4>
      </vt:variant>
      <vt:variant>
        <vt:lpwstr>garantf1://57408864.2173/</vt:lpwstr>
      </vt:variant>
      <vt:variant>
        <vt:lpwstr/>
      </vt:variant>
      <vt:variant>
        <vt:i4>7274544</vt:i4>
      </vt:variant>
      <vt:variant>
        <vt:i4>1869</vt:i4>
      </vt:variant>
      <vt:variant>
        <vt:i4>0</vt:i4>
      </vt:variant>
      <vt:variant>
        <vt:i4>5</vt:i4>
      </vt:variant>
      <vt:variant>
        <vt:lpwstr>garantf1://71070900.10036/</vt:lpwstr>
      </vt:variant>
      <vt:variant>
        <vt:lpwstr/>
      </vt:variant>
      <vt:variant>
        <vt:i4>6684726</vt:i4>
      </vt:variant>
      <vt:variant>
        <vt:i4>1866</vt:i4>
      </vt:variant>
      <vt:variant>
        <vt:i4>0</vt:i4>
      </vt:variant>
      <vt:variant>
        <vt:i4>5</vt:i4>
      </vt:variant>
      <vt:variant>
        <vt:lpwstr>garantf1://57408864.20126/</vt:lpwstr>
      </vt:variant>
      <vt:variant>
        <vt:lpwstr/>
      </vt:variant>
      <vt:variant>
        <vt:i4>7274547</vt:i4>
      </vt:variant>
      <vt:variant>
        <vt:i4>1863</vt:i4>
      </vt:variant>
      <vt:variant>
        <vt:i4>0</vt:i4>
      </vt:variant>
      <vt:variant>
        <vt:i4>5</vt:i4>
      </vt:variant>
      <vt:variant>
        <vt:lpwstr>garantf1://71070900.10035/</vt:lpwstr>
      </vt:variant>
      <vt:variant>
        <vt:lpwstr/>
      </vt:variant>
      <vt:variant>
        <vt:i4>5111822</vt:i4>
      </vt:variant>
      <vt:variant>
        <vt:i4>1860</vt:i4>
      </vt:variant>
      <vt:variant>
        <vt:i4>0</vt:i4>
      </vt:variant>
      <vt:variant>
        <vt:i4>5</vt:i4>
      </vt:variant>
      <vt:variant>
        <vt:lpwstr>garantf1://70851956.4180/</vt:lpwstr>
      </vt:variant>
      <vt:variant>
        <vt:lpwstr/>
      </vt:variant>
      <vt:variant>
        <vt:i4>4390912</vt:i4>
      </vt:variant>
      <vt:variant>
        <vt:i4>1857</vt:i4>
      </vt:variant>
      <vt:variant>
        <vt:i4>0</vt:i4>
      </vt:variant>
      <vt:variant>
        <vt:i4>5</vt:i4>
      </vt:variant>
      <vt:variant>
        <vt:lpwstr>garantf1://77585301.2171/</vt:lpwstr>
      </vt:variant>
      <vt:variant>
        <vt:lpwstr/>
      </vt:variant>
      <vt:variant>
        <vt:i4>4259847</vt:i4>
      </vt:variant>
      <vt:variant>
        <vt:i4>1854</vt:i4>
      </vt:variant>
      <vt:variant>
        <vt:i4>0</vt:i4>
      </vt:variant>
      <vt:variant>
        <vt:i4>5</vt:i4>
      </vt:variant>
      <vt:variant>
        <vt:lpwstr>garantf1://74584812.1280/</vt:lpwstr>
      </vt:variant>
      <vt:variant>
        <vt:lpwstr/>
      </vt:variant>
      <vt:variant>
        <vt:i4>5046278</vt:i4>
      </vt:variant>
      <vt:variant>
        <vt:i4>1851</vt:i4>
      </vt:variant>
      <vt:variant>
        <vt:i4>0</vt:i4>
      </vt:variant>
      <vt:variant>
        <vt:i4>5</vt:i4>
      </vt:variant>
      <vt:variant>
        <vt:lpwstr>garantf1://70851956.2260/</vt:lpwstr>
      </vt:variant>
      <vt:variant>
        <vt:lpwstr/>
      </vt:variant>
      <vt:variant>
        <vt:i4>7340088</vt:i4>
      </vt:variant>
      <vt:variant>
        <vt:i4>1848</vt:i4>
      </vt:variant>
      <vt:variant>
        <vt:i4>0</vt:i4>
      </vt:variant>
      <vt:variant>
        <vt:i4>5</vt:i4>
      </vt:variant>
      <vt:variant>
        <vt:lpwstr>garantf1://12013060.30/</vt:lpwstr>
      </vt:variant>
      <vt:variant>
        <vt:lpwstr/>
      </vt:variant>
      <vt:variant>
        <vt:i4>7340089</vt:i4>
      </vt:variant>
      <vt:variant>
        <vt:i4>1845</vt:i4>
      </vt:variant>
      <vt:variant>
        <vt:i4>0</vt:i4>
      </vt:variant>
      <vt:variant>
        <vt:i4>5</vt:i4>
      </vt:variant>
      <vt:variant>
        <vt:lpwstr>garantf1://12013060.20/</vt:lpwstr>
      </vt:variant>
      <vt:variant>
        <vt:lpwstr/>
      </vt:variant>
      <vt:variant>
        <vt:i4>7340090</vt:i4>
      </vt:variant>
      <vt:variant>
        <vt:i4>1842</vt:i4>
      </vt:variant>
      <vt:variant>
        <vt:i4>0</vt:i4>
      </vt:variant>
      <vt:variant>
        <vt:i4>5</vt:i4>
      </vt:variant>
      <vt:variant>
        <vt:lpwstr>garantf1://12013060.10/</vt:lpwstr>
      </vt:variant>
      <vt:variant>
        <vt:lpwstr/>
      </vt:variant>
      <vt:variant>
        <vt:i4>4915201</vt:i4>
      </vt:variant>
      <vt:variant>
        <vt:i4>1839</vt:i4>
      </vt:variant>
      <vt:variant>
        <vt:i4>0</vt:i4>
      </vt:variant>
      <vt:variant>
        <vt:i4>5</vt:i4>
      </vt:variant>
      <vt:variant>
        <vt:lpwstr>garantf1://77585301.2169/</vt:lpwstr>
      </vt:variant>
      <vt:variant>
        <vt:lpwstr/>
      </vt:variant>
      <vt:variant>
        <vt:i4>4718600</vt:i4>
      </vt:variant>
      <vt:variant>
        <vt:i4>1836</vt:i4>
      </vt:variant>
      <vt:variant>
        <vt:i4>0</vt:i4>
      </vt:variant>
      <vt:variant>
        <vt:i4>5</vt:i4>
      </vt:variant>
      <vt:variant>
        <vt:lpwstr>garantf1://74584812.1279/</vt:lpwstr>
      </vt:variant>
      <vt:variant>
        <vt:lpwstr/>
      </vt:variant>
      <vt:variant>
        <vt:i4>4980740</vt:i4>
      </vt:variant>
      <vt:variant>
        <vt:i4>1833</vt:i4>
      </vt:variant>
      <vt:variant>
        <vt:i4>0</vt:i4>
      </vt:variant>
      <vt:variant>
        <vt:i4>5</vt:i4>
      </vt:variant>
      <vt:variant>
        <vt:lpwstr>garantf1://70851956.4320/</vt:lpwstr>
      </vt:variant>
      <vt:variant>
        <vt:lpwstr/>
      </vt:variant>
      <vt:variant>
        <vt:i4>4849665</vt:i4>
      </vt:variant>
      <vt:variant>
        <vt:i4>1830</vt:i4>
      </vt:variant>
      <vt:variant>
        <vt:i4>0</vt:i4>
      </vt:variant>
      <vt:variant>
        <vt:i4>5</vt:i4>
      </vt:variant>
      <vt:variant>
        <vt:lpwstr>garantf1://77585301.2168/</vt:lpwstr>
      </vt:variant>
      <vt:variant>
        <vt:lpwstr/>
      </vt:variant>
      <vt:variant>
        <vt:i4>4784136</vt:i4>
      </vt:variant>
      <vt:variant>
        <vt:i4>1827</vt:i4>
      </vt:variant>
      <vt:variant>
        <vt:i4>0</vt:i4>
      </vt:variant>
      <vt:variant>
        <vt:i4>5</vt:i4>
      </vt:variant>
      <vt:variant>
        <vt:lpwstr>garantf1://74584812.1278/</vt:lpwstr>
      </vt:variant>
      <vt:variant>
        <vt:lpwstr/>
      </vt:variant>
      <vt:variant>
        <vt:i4>5046278</vt:i4>
      </vt:variant>
      <vt:variant>
        <vt:i4>1824</vt:i4>
      </vt:variant>
      <vt:variant>
        <vt:i4>0</vt:i4>
      </vt:variant>
      <vt:variant>
        <vt:i4>5</vt:i4>
      </vt:variant>
      <vt:variant>
        <vt:lpwstr>garantf1://70851956.2260/</vt:lpwstr>
      </vt:variant>
      <vt:variant>
        <vt:lpwstr/>
      </vt:variant>
      <vt:variant>
        <vt:i4>5046278</vt:i4>
      </vt:variant>
      <vt:variant>
        <vt:i4>1821</vt:i4>
      </vt:variant>
      <vt:variant>
        <vt:i4>0</vt:i4>
      </vt:variant>
      <vt:variant>
        <vt:i4>5</vt:i4>
      </vt:variant>
      <vt:variant>
        <vt:lpwstr>garantf1://70851956.2260/</vt:lpwstr>
      </vt:variant>
      <vt:variant>
        <vt:lpwstr/>
      </vt:variant>
      <vt:variant>
        <vt:i4>7471159</vt:i4>
      </vt:variant>
      <vt:variant>
        <vt:i4>1818</vt:i4>
      </vt:variant>
      <vt:variant>
        <vt:i4>0</vt:i4>
      </vt:variant>
      <vt:variant>
        <vt:i4>5</vt:i4>
      </vt:variant>
      <vt:variant>
        <vt:lpwstr>garantf1://12084522.21/</vt:lpwstr>
      </vt:variant>
      <vt:variant>
        <vt:lpwstr/>
      </vt:variant>
      <vt:variant>
        <vt:i4>5046278</vt:i4>
      </vt:variant>
      <vt:variant>
        <vt:i4>1815</vt:i4>
      </vt:variant>
      <vt:variant>
        <vt:i4>0</vt:i4>
      </vt:variant>
      <vt:variant>
        <vt:i4>5</vt:i4>
      </vt:variant>
      <vt:variant>
        <vt:lpwstr>garantf1://70851956.2260/</vt:lpwstr>
      </vt:variant>
      <vt:variant>
        <vt:lpwstr/>
      </vt:variant>
      <vt:variant>
        <vt:i4>7471159</vt:i4>
      </vt:variant>
      <vt:variant>
        <vt:i4>1812</vt:i4>
      </vt:variant>
      <vt:variant>
        <vt:i4>0</vt:i4>
      </vt:variant>
      <vt:variant>
        <vt:i4>5</vt:i4>
      </vt:variant>
      <vt:variant>
        <vt:lpwstr>garantf1://12084522.21/</vt:lpwstr>
      </vt:variant>
      <vt:variant>
        <vt:lpwstr/>
      </vt:variant>
      <vt:variant>
        <vt:i4>7340088</vt:i4>
      </vt:variant>
      <vt:variant>
        <vt:i4>1809</vt:i4>
      </vt:variant>
      <vt:variant>
        <vt:i4>0</vt:i4>
      </vt:variant>
      <vt:variant>
        <vt:i4>5</vt:i4>
      </vt:variant>
      <vt:variant>
        <vt:lpwstr>garantf1://12013060.30/</vt:lpwstr>
      </vt:variant>
      <vt:variant>
        <vt:lpwstr/>
      </vt:variant>
      <vt:variant>
        <vt:i4>7340088</vt:i4>
      </vt:variant>
      <vt:variant>
        <vt:i4>1806</vt:i4>
      </vt:variant>
      <vt:variant>
        <vt:i4>0</vt:i4>
      </vt:variant>
      <vt:variant>
        <vt:i4>5</vt:i4>
      </vt:variant>
      <vt:variant>
        <vt:lpwstr>garantf1://12013060.30/</vt:lpwstr>
      </vt:variant>
      <vt:variant>
        <vt:lpwstr/>
      </vt:variant>
      <vt:variant>
        <vt:i4>7340089</vt:i4>
      </vt:variant>
      <vt:variant>
        <vt:i4>1803</vt:i4>
      </vt:variant>
      <vt:variant>
        <vt:i4>0</vt:i4>
      </vt:variant>
      <vt:variant>
        <vt:i4>5</vt:i4>
      </vt:variant>
      <vt:variant>
        <vt:lpwstr>garantf1://12013060.20/</vt:lpwstr>
      </vt:variant>
      <vt:variant>
        <vt:lpwstr/>
      </vt:variant>
      <vt:variant>
        <vt:i4>7340090</vt:i4>
      </vt:variant>
      <vt:variant>
        <vt:i4>1800</vt:i4>
      </vt:variant>
      <vt:variant>
        <vt:i4>0</vt:i4>
      </vt:variant>
      <vt:variant>
        <vt:i4>5</vt:i4>
      </vt:variant>
      <vt:variant>
        <vt:lpwstr>garantf1://12013060.10/</vt:lpwstr>
      </vt:variant>
      <vt:variant>
        <vt:lpwstr/>
      </vt:variant>
      <vt:variant>
        <vt:i4>7471159</vt:i4>
      </vt:variant>
      <vt:variant>
        <vt:i4>1797</vt:i4>
      </vt:variant>
      <vt:variant>
        <vt:i4>0</vt:i4>
      </vt:variant>
      <vt:variant>
        <vt:i4>5</vt:i4>
      </vt:variant>
      <vt:variant>
        <vt:lpwstr>garantf1://12084522.21/</vt:lpwstr>
      </vt:variant>
      <vt:variant>
        <vt:lpwstr/>
      </vt:variant>
      <vt:variant>
        <vt:i4>6225920</vt:i4>
      </vt:variant>
      <vt:variant>
        <vt:i4>1794</vt:i4>
      </vt:variant>
      <vt:variant>
        <vt:i4>0</vt:i4>
      </vt:variant>
      <vt:variant>
        <vt:i4>5</vt:i4>
      </vt:variant>
      <vt:variant>
        <vt:lpwstr>garantf1://12013060.209/</vt:lpwstr>
      </vt:variant>
      <vt:variant>
        <vt:lpwstr/>
      </vt:variant>
      <vt:variant>
        <vt:i4>7340088</vt:i4>
      </vt:variant>
      <vt:variant>
        <vt:i4>1791</vt:i4>
      </vt:variant>
      <vt:variant>
        <vt:i4>0</vt:i4>
      </vt:variant>
      <vt:variant>
        <vt:i4>5</vt:i4>
      </vt:variant>
      <vt:variant>
        <vt:lpwstr>garantf1://12013060.30/</vt:lpwstr>
      </vt:variant>
      <vt:variant>
        <vt:lpwstr/>
      </vt:variant>
      <vt:variant>
        <vt:i4>7340090</vt:i4>
      </vt:variant>
      <vt:variant>
        <vt:i4>1788</vt:i4>
      </vt:variant>
      <vt:variant>
        <vt:i4>0</vt:i4>
      </vt:variant>
      <vt:variant>
        <vt:i4>5</vt:i4>
      </vt:variant>
      <vt:variant>
        <vt:lpwstr>garantf1://12013060.10/</vt:lpwstr>
      </vt:variant>
      <vt:variant>
        <vt:lpwstr/>
      </vt:variant>
      <vt:variant>
        <vt:i4>7340089</vt:i4>
      </vt:variant>
      <vt:variant>
        <vt:i4>1785</vt:i4>
      </vt:variant>
      <vt:variant>
        <vt:i4>0</vt:i4>
      </vt:variant>
      <vt:variant>
        <vt:i4>5</vt:i4>
      </vt:variant>
      <vt:variant>
        <vt:lpwstr>garantf1://12013060.20/</vt:lpwstr>
      </vt:variant>
      <vt:variant>
        <vt:lpwstr/>
      </vt:variant>
      <vt:variant>
        <vt:i4>7340090</vt:i4>
      </vt:variant>
      <vt:variant>
        <vt:i4>1782</vt:i4>
      </vt:variant>
      <vt:variant>
        <vt:i4>0</vt:i4>
      </vt:variant>
      <vt:variant>
        <vt:i4>5</vt:i4>
      </vt:variant>
      <vt:variant>
        <vt:lpwstr>garantf1://12013060.10/</vt:lpwstr>
      </vt:variant>
      <vt:variant>
        <vt:lpwstr/>
      </vt:variant>
      <vt:variant>
        <vt:i4>7471159</vt:i4>
      </vt:variant>
      <vt:variant>
        <vt:i4>1779</vt:i4>
      </vt:variant>
      <vt:variant>
        <vt:i4>0</vt:i4>
      </vt:variant>
      <vt:variant>
        <vt:i4>5</vt:i4>
      </vt:variant>
      <vt:variant>
        <vt:lpwstr>garantf1://12084522.21/</vt:lpwstr>
      </vt:variant>
      <vt:variant>
        <vt:lpwstr/>
      </vt:variant>
      <vt:variant>
        <vt:i4>6225920</vt:i4>
      </vt:variant>
      <vt:variant>
        <vt:i4>1776</vt:i4>
      </vt:variant>
      <vt:variant>
        <vt:i4>0</vt:i4>
      </vt:variant>
      <vt:variant>
        <vt:i4>5</vt:i4>
      </vt:variant>
      <vt:variant>
        <vt:lpwstr>garantf1://12013060.209/</vt:lpwstr>
      </vt:variant>
      <vt:variant>
        <vt:lpwstr/>
      </vt:variant>
      <vt:variant>
        <vt:i4>7471159</vt:i4>
      </vt:variant>
      <vt:variant>
        <vt:i4>1773</vt:i4>
      </vt:variant>
      <vt:variant>
        <vt:i4>0</vt:i4>
      </vt:variant>
      <vt:variant>
        <vt:i4>5</vt:i4>
      </vt:variant>
      <vt:variant>
        <vt:lpwstr>garantf1://12084522.21/</vt:lpwstr>
      </vt:variant>
      <vt:variant>
        <vt:lpwstr/>
      </vt:variant>
      <vt:variant>
        <vt:i4>5046278</vt:i4>
      </vt:variant>
      <vt:variant>
        <vt:i4>1770</vt:i4>
      </vt:variant>
      <vt:variant>
        <vt:i4>0</vt:i4>
      </vt:variant>
      <vt:variant>
        <vt:i4>5</vt:i4>
      </vt:variant>
      <vt:variant>
        <vt:lpwstr>garantf1://70851956.2260/</vt:lpwstr>
      </vt:variant>
      <vt:variant>
        <vt:lpwstr/>
      </vt:variant>
      <vt:variant>
        <vt:i4>5046278</vt:i4>
      </vt:variant>
      <vt:variant>
        <vt:i4>1767</vt:i4>
      </vt:variant>
      <vt:variant>
        <vt:i4>0</vt:i4>
      </vt:variant>
      <vt:variant>
        <vt:i4>5</vt:i4>
      </vt:variant>
      <vt:variant>
        <vt:lpwstr>garantf1://70851956.2260/</vt:lpwstr>
      </vt:variant>
      <vt:variant>
        <vt:lpwstr/>
      </vt:variant>
      <vt:variant>
        <vt:i4>7471159</vt:i4>
      </vt:variant>
      <vt:variant>
        <vt:i4>1764</vt:i4>
      </vt:variant>
      <vt:variant>
        <vt:i4>0</vt:i4>
      </vt:variant>
      <vt:variant>
        <vt:i4>5</vt:i4>
      </vt:variant>
      <vt:variant>
        <vt:lpwstr>garantf1://12084522.21/</vt:lpwstr>
      </vt:variant>
      <vt:variant>
        <vt:lpwstr/>
      </vt:variant>
      <vt:variant>
        <vt:i4>5046278</vt:i4>
      </vt:variant>
      <vt:variant>
        <vt:i4>1761</vt:i4>
      </vt:variant>
      <vt:variant>
        <vt:i4>0</vt:i4>
      </vt:variant>
      <vt:variant>
        <vt:i4>5</vt:i4>
      </vt:variant>
      <vt:variant>
        <vt:lpwstr>garantf1://70851956.2260/</vt:lpwstr>
      </vt:variant>
      <vt:variant>
        <vt:lpwstr/>
      </vt:variant>
      <vt:variant>
        <vt:i4>5046278</vt:i4>
      </vt:variant>
      <vt:variant>
        <vt:i4>1758</vt:i4>
      </vt:variant>
      <vt:variant>
        <vt:i4>0</vt:i4>
      </vt:variant>
      <vt:variant>
        <vt:i4>5</vt:i4>
      </vt:variant>
      <vt:variant>
        <vt:lpwstr>garantf1://70851956.2260/</vt:lpwstr>
      </vt:variant>
      <vt:variant>
        <vt:lpwstr/>
      </vt:variant>
      <vt:variant>
        <vt:i4>5046275</vt:i4>
      </vt:variant>
      <vt:variant>
        <vt:i4>1755</vt:i4>
      </vt:variant>
      <vt:variant>
        <vt:i4>0</vt:i4>
      </vt:variant>
      <vt:variant>
        <vt:i4>5</vt:i4>
      </vt:variant>
      <vt:variant>
        <vt:lpwstr>garantf1://70851956.2230/</vt:lpwstr>
      </vt:variant>
      <vt:variant>
        <vt:lpwstr/>
      </vt:variant>
      <vt:variant>
        <vt:i4>7340089</vt:i4>
      </vt:variant>
      <vt:variant>
        <vt:i4>1752</vt:i4>
      </vt:variant>
      <vt:variant>
        <vt:i4>0</vt:i4>
      </vt:variant>
      <vt:variant>
        <vt:i4>5</vt:i4>
      </vt:variant>
      <vt:variant>
        <vt:lpwstr>garantf1://12013060.20/</vt:lpwstr>
      </vt:variant>
      <vt:variant>
        <vt:lpwstr/>
      </vt:variant>
      <vt:variant>
        <vt:i4>5111811</vt:i4>
      </vt:variant>
      <vt:variant>
        <vt:i4>1749</vt:i4>
      </vt:variant>
      <vt:variant>
        <vt:i4>0</vt:i4>
      </vt:variant>
      <vt:variant>
        <vt:i4>5</vt:i4>
      </vt:variant>
      <vt:variant>
        <vt:lpwstr>garantf1://70851956.4150/</vt:lpwstr>
      </vt:variant>
      <vt:variant>
        <vt:lpwstr/>
      </vt:variant>
      <vt:variant>
        <vt:i4>7340090</vt:i4>
      </vt:variant>
      <vt:variant>
        <vt:i4>1746</vt:i4>
      </vt:variant>
      <vt:variant>
        <vt:i4>0</vt:i4>
      </vt:variant>
      <vt:variant>
        <vt:i4>5</vt:i4>
      </vt:variant>
      <vt:variant>
        <vt:lpwstr>garantf1://12013060.10/</vt:lpwstr>
      </vt:variant>
      <vt:variant>
        <vt:lpwstr/>
      </vt:variant>
      <vt:variant>
        <vt:i4>7471155</vt:i4>
      </vt:variant>
      <vt:variant>
        <vt:i4>1743</vt:i4>
      </vt:variant>
      <vt:variant>
        <vt:i4>0</vt:i4>
      </vt:variant>
      <vt:variant>
        <vt:i4>5</vt:i4>
      </vt:variant>
      <vt:variant>
        <vt:lpwstr>garantf1://12030951.22/</vt:lpwstr>
      </vt:variant>
      <vt:variant>
        <vt:lpwstr/>
      </vt:variant>
      <vt:variant>
        <vt:i4>4390921</vt:i4>
      </vt:variant>
      <vt:variant>
        <vt:i4>1740</vt:i4>
      </vt:variant>
      <vt:variant>
        <vt:i4>0</vt:i4>
      </vt:variant>
      <vt:variant>
        <vt:i4>5</vt:i4>
      </vt:variant>
      <vt:variant>
        <vt:lpwstr>garantf1://12060266.1000/</vt:lpwstr>
      </vt:variant>
      <vt:variant>
        <vt:lpwstr/>
      </vt:variant>
      <vt:variant>
        <vt:i4>7012411</vt:i4>
      </vt:variant>
      <vt:variant>
        <vt:i4>1737</vt:i4>
      </vt:variant>
      <vt:variant>
        <vt:i4>0</vt:i4>
      </vt:variant>
      <vt:variant>
        <vt:i4>5</vt:i4>
      </vt:variant>
      <vt:variant>
        <vt:lpwstr>garantf1://70564762.0/</vt:lpwstr>
      </vt:variant>
      <vt:variant>
        <vt:lpwstr/>
      </vt:variant>
      <vt:variant>
        <vt:i4>4521985</vt:i4>
      </vt:variant>
      <vt:variant>
        <vt:i4>1734</vt:i4>
      </vt:variant>
      <vt:variant>
        <vt:i4>0</vt:i4>
      </vt:variant>
      <vt:variant>
        <vt:i4>5</vt:i4>
      </vt:variant>
      <vt:variant>
        <vt:lpwstr>garantf1://77585301.2167/</vt:lpwstr>
      </vt:variant>
      <vt:variant>
        <vt:lpwstr/>
      </vt:variant>
      <vt:variant>
        <vt:i4>4587528</vt:i4>
      </vt:variant>
      <vt:variant>
        <vt:i4>1731</vt:i4>
      </vt:variant>
      <vt:variant>
        <vt:i4>0</vt:i4>
      </vt:variant>
      <vt:variant>
        <vt:i4>5</vt:i4>
      </vt:variant>
      <vt:variant>
        <vt:lpwstr>garantf1://74584812.1277/</vt:lpwstr>
      </vt:variant>
      <vt:variant>
        <vt:lpwstr/>
      </vt:variant>
      <vt:variant>
        <vt:i4>4980740</vt:i4>
      </vt:variant>
      <vt:variant>
        <vt:i4>1728</vt:i4>
      </vt:variant>
      <vt:variant>
        <vt:i4>0</vt:i4>
      </vt:variant>
      <vt:variant>
        <vt:i4>5</vt:i4>
      </vt:variant>
      <vt:variant>
        <vt:lpwstr>garantf1://70851956.4320/</vt:lpwstr>
      </vt:variant>
      <vt:variant>
        <vt:lpwstr/>
      </vt:variant>
      <vt:variant>
        <vt:i4>5111822</vt:i4>
      </vt:variant>
      <vt:variant>
        <vt:i4>1725</vt:i4>
      </vt:variant>
      <vt:variant>
        <vt:i4>0</vt:i4>
      </vt:variant>
      <vt:variant>
        <vt:i4>5</vt:i4>
      </vt:variant>
      <vt:variant>
        <vt:lpwstr>garantf1://70851956.4180/</vt:lpwstr>
      </vt:variant>
      <vt:variant>
        <vt:lpwstr/>
      </vt:variant>
      <vt:variant>
        <vt:i4>4587521</vt:i4>
      </vt:variant>
      <vt:variant>
        <vt:i4>1722</vt:i4>
      </vt:variant>
      <vt:variant>
        <vt:i4>0</vt:i4>
      </vt:variant>
      <vt:variant>
        <vt:i4>5</vt:i4>
      </vt:variant>
      <vt:variant>
        <vt:lpwstr>garantf1://77585301.2164/</vt:lpwstr>
      </vt:variant>
      <vt:variant>
        <vt:lpwstr/>
      </vt:variant>
      <vt:variant>
        <vt:i4>4653064</vt:i4>
      </vt:variant>
      <vt:variant>
        <vt:i4>1719</vt:i4>
      </vt:variant>
      <vt:variant>
        <vt:i4>0</vt:i4>
      </vt:variant>
      <vt:variant>
        <vt:i4>5</vt:i4>
      </vt:variant>
      <vt:variant>
        <vt:lpwstr>garantf1://74584812.1276/</vt:lpwstr>
      </vt:variant>
      <vt:variant>
        <vt:lpwstr/>
      </vt:variant>
      <vt:variant>
        <vt:i4>4718606</vt:i4>
      </vt:variant>
      <vt:variant>
        <vt:i4>1716</vt:i4>
      </vt:variant>
      <vt:variant>
        <vt:i4>0</vt:i4>
      </vt:variant>
      <vt:variant>
        <vt:i4>5</vt:i4>
      </vt:variant>
      <vt:variant>
        <vt:lpwstr>garantf1://57645998.2162/</vt:lpwstr>
      </vt:variant>
      <vt:variant>
        <vt:lpwstr/>
      </vt:variant>
      <vt:variant>
        <vt:i4>5242893</vt:i4>
      </vt:variant>
      <vt:variant>
        <vt:i4>1713</vt:i4>
      </vt:variant>
      <vt:variant>
        <vt:i4>0</vt:i4>
      </vt:variant>
      <vt:variant>
        <vt:i4>5</vt:i4>
      </vt:variant>
      <vt:variant>
        <vt:lpwstr>garantf1://70632688.109/</vt:lpwstr>
      </vt:variant>
      <vt:variant>
        <vt:lpwstr/>
      </vt:variant>
      <vt:variant>
        <vt:i4>4980740</vt:i4>
      </vt:variant>
      <vt:variant>
        <vt:i4>1710</vt:i4>
      </vt:variant>
      <vt:variant>
        <vt:i4>0</vt:i4>
      </vt:variant>
      <vt:variant>
        <vt:i4>5</vt:i4>
      </vt:variant>
      <vt:variant>
        <vt:lpwstr>garantf1://70851956.4320/</vt:lpwstr>
      </vt:variant>
      <vt:variant>
        <vt:lpwstr/>
      </vt:variant>
      <vt:variant>
        <vt:i4>5111822</vt:i4>
      </vt:variant>
      <vt:variant>
        <vt:i4>1707</vt:i4>
      </vt:variant>
      <vt:variant>
        <vt:i4>0</vt:i4>
      </vt:variant>
      <vt:variant>
        <vt:i4>5</vt:i4>
      </vt:variant>
      <vt:variant>
        <vt:lpwstr>garantf1://70851956.4180/</vt:lpwstr>
      </vt:variant>
      <vt:variant>
        <vt:lpwstr/>
      </vt:variant>
      <vt:variant>
        <vt:i4>4325377</vt:i4>
      </vt:variant>
      <vt:variant>
        <vt:i4>1704</vt:i4>
      </vt:variant>
      <vt:variant>
        <vt:i4>0</vt:i4>
      </vt:variant>
      <vt:variant>
        <vt:i4>5</vt:i4>
      </vt:variant>
      <vt:variant>
        <vt:lpwstr>garantf1://77585301.2160/</vt:lpwstr>
      </vt:variant>
      <vt:variant>
        <vt:lpwstr/>
      </vt:variant>
      <vt:variant>
        <vt:i4>4456456</vt:i4>
      </vt:variant>
      <vt:variant>
        <vt:i4>1701</vt:i4>
      </vt:variant>
      <vt:variant>
        <vt:i4>0</vt:i4>
      </vt:variant>
      <vt:variant>
        <vt:i4>5</vt:i4>
      </vt:variant>
      <vt:variant>
        <vt:lpwstr>garantf1://74584812.1275/</vt:lpwstr>
      </vt:variant>
      <vt:variant>
        <vt:lpwstr/>
      </vt:variant>
      <vt:variant>
        <vt:i4>4915202</vt:i4>
      </vt:variant>
      <vt:variant>
        <vt:i4>1698</vt:i4>
      </vt:variant>
      <vt:variant>
        <vt:i4>0</vt:i4>
      </vt:variant>
      <vt:variant>
        <vt:i4>5</vt:i4>
      </vt:variant>
      <vt:variant>
        <vt:lpwstr>garantf1://77585301.2159/</vt:lpwstr>
      </vt:variant>
      <vt:variant>
        <vt:lpwstr/>
      </vt:variant>
      <vt:variant>
        <vt:i4>4521992</vt:i4>
      </vt:variant>
      <vt:variant>
        <vt:i4>1695</vt:i4>
      </vt:variant>
      <vt:variant>
        <vt:i4>0</vt:i4>
      </vt:variant>
      <vt:variant>
        <vt:i4>5</vt:i4>
      </vt:variant>
      <vt:variant>
        <vt:lpwstr>garantf1://74584812.1274/</vt:lpwstr>
      </vt:variant>
      <vt:variant>
        <vt:lpwstr/>
      </vt:variant>
      <vt:variant>
        <vt:i4>4980740</vt:i4>
      </vt:variant>
      <vt:variant>
        <vt:i4>1692</vt:i4>
      </vt:variant>
      <vt:variant>
        <vt:i4>0</vt:i4>
      </vt:variant>
      <vt:variant>
        <vt:i4>5</vt:i4>
      </vt:variant>
      <vt:variant>
        <vt:lpwstr>garantf1://70851956.4320/</vt:lpwstr>
      </vt:variant>
      <vt:variant>
        <vt:lpwstr/>
      </vt:variant>
      <vt:variant>
        <vt:i4>5111822</vt:i4>
      </vt:variant>
      <vt:variant>
        <vt:i4>1689</vt:i4>
      </vt:variant>
      <vt:variant>
        <vt:i4>0</vt:i4>
      </vt:variant>
      <vt:variant>
        <vt:i4>5</vt:i4>
      </vt:variant>
      <vt:variant>
        <vt:lpwstr>garantf1://70851956.4180/</vt:lpwstr>
      </vt:variant>
      <vt:variant>
        <vt:lpwstr/>
      </vt:variant>
      <vt:variant>
        <vt:i4>4521986</vt:i4>
      </vt:variant>
      <vt:variant>
        <vt:i4>1686</vt:i4>
      </vt:variant>
      <vt:variant>
        <vt:i4>0</vt:i4>
      </vt:variant>
      <vt:variant>
        <vt:i4>5</vt:i4>
      </vt:variant>
      <vt:variant>
        <vt:lpwstr>garantf1://77585301.2157/</vt:lpwstr>
      </vt:variant>
      <vt:variant>
        <vt:lpwstr/>
      </vt:variant>
      <vt:variant>
        <vt:i4>4325384</vt:i4>
      </vt:variant>
      <vt:variant>
        <vt:i4>1683</vt:i4>
      </vt:variant>
      <vt:variant>
        <vt:i4>0</vt:i4>
      </vt:variant>
      <vt:variant>
        <vt:i4>5</vt:i4>
      </vt:variant>
      <vt:variant>
        <vt:lpwstr>garantf1://74584812.1273/</vt:lpwstr>
      </vt:variant>
      <vt:variant>
        <vt:lpwstr/>
      </vt:variant>
      <vt:variant>
        <vt:i4>4653058</vt:i4>
      </vt:variant>
      <vt:variant>
        <vt:i4>1680</vt:i4>
      </vt:variant>
      <vt:variant>
        <vt:i4>0</vt:i4>
      </vt:variant>
      <vt:variant>
        <vt:i4>5</vt:i4>
      </vt:variant>
      <vt:variant>
        <vt:lpwstr>garantf1://77585301.2155/</vt:lpwstr>
      </vt:variant>
      <vt:variant>
        <vt:lpwstr/>
      </vt:variant>
      <vt:variant>
        <vt:i4>4390920</vt:i4>
      </vt:variant>
      <vt:variant>
        <vt:i4>1677</vt:i4>
      </vt:variant>
      <vt:variant>
        <vt:i4>0</vt:i4>
      </vt:variant>
      <vt:variant>
        <vt:i4>5</vt:i4>
      </vt:variant>
      <vt:variant>
        <vt:lpwstr>garantf1://74584812.1272/</vt:lpwstr>
      </vt:variant>
      <vt:variant>
        <vt:lpwstr/>
      </vt:variant>
      <vt:variant>
        <vt:i4>7143478</vt:i4>
      </vt:variant>
      <vt:variant>
        <vt:i4>1674</vt:i4>
      </vt:variant>
      <vt:variant>
        <vt:i4>0</vt:i4>
      </vt:variant>
      <vt:variant>
        <vt:i4>5</vt:i4>
      </vt:variant>
      <vt:variant>
        <vt:lpwstr>garantf1://7917.0/</vt:lpwstr>
      </vt:variant>
      <vt:variant>
        <vt:lpwstr/>
      </vt:variant>
      <vt:variant>
        <vt:i4>4587522</vt:i4>
      </vt:variant>
      <vt:variant>
        <vt:i4>1671</vt:i4>
      </vt:variant>
      <vt:variant>
        <vt:i4>0</vt:i4>
      </vt:variant>
      <vt:variant>
        <vt:i4>5</vt:i4>
      </vt:variant>
      <vt:variant>
        <vt:lpwstr>garantf1://77585301.2154/</vt:lpwstr>
      </vt:variant>
      <vt:variant>
        <vt:lpwstr/>
      </vt:variant>
      <vt:variant>
        <vt:i4>4194312</vt:i4>
      </vt:variant>
      <vt:variant>
        <vt:i4>1668</vt:i4>
      </vt:variant>
      <vt:variant>
        <vt:i4>0</vt:i4>
      </vt:variant>
      <vt:variant>
        <vt:i4>5</vt:i4>
      </vt:variant>
      <vt:variant>
        <vt:lpwstr>garantf1://74584812.1271/</vt:lpwstr>
      </vt:variant>
      <vt:variant>
        <vt:lpwstr/>
      </vt:variant>
      <vt:variant>
        <vt:i4>4980740</vt:i4>
      </vt:variant>
      <vt:variant>
        <vt:i4>1665</vt:i4>
      </vt:variant>
      <vt:variant>
        <vt:i4>0</vt:i4>
      </vt:variant>
      <vt:variant>
        <vt:i4>5</vt:i4>
      </vt:variant>
      <vt:variant>
        <vt:lpwstr>garantf1://70851956.4320/</vt:lpwstr>
      </vt:variant>
      <vt:variant>
        <vt:lpwstr/>
      </vt:variant>
      <vt:variant>
        <vt:i4>7077941</vt:i4>
      </vt:variant>
      <vt:variant>
        <vt:i4>1662</vt:i4>
      </vt:variant>
      <vt:variant>
        <vt:i4>0</vt:i4>
      </vt:variant>
      <vt:variant>
        <vt:i4>5</vt:i4>
      </vt:variant>
      <vt:variant>
        <vt:lpwstr>garantf1://77585301.21517/</vt:lpwstr>
      </vt:variant>
      <vt:variant>
        <vt:lpwstr/>
      </vt:variant>
      <vt:variant>
        <vt:i4>4259848</vt:i4>
      </vt:variant>
      <vt:variant>
        <vt:i4>1659</vt:i4>
      </vt:variant>
      <vt:variant>
        <vt:i4>0</vt:i4>
      </vt:variant>
      <vt:variant>
        <vt:i4>5</vt:i4>
      </vt:variant>
      <vt:variant>
        <vt:lpwstr>garantf1://74584812.1270/</vt:lpwstr>
      </vt:variant>
      <vt:variant>
        <vt:lpwstr/>
      </vt:variant>
      <vt:variant>
        <vt:i4>7405620</vt:i4>
      </vt:variant>
      <vt:variant>
        <vt:i4>1656</vt:i4>
      </vt:variant>
      <vt:variant>
        <vt:i4>0</vt:i4>
      </vt:variant>
      <vt:variant>
        <vt:i4>5</vt:i4>
      </vt:variant>
      <vt:variant>
        <vt:lpwstr>garantf1://77585301.215162/</vt:lpwstr>
      </vt:variant>
      <vt:variant>
        <vt:lpwstr/>
      </vt:variant>
      <vt:variant>
        <vt:i4>7995449</vt:i4>
      </vt:variant>
      <vt:variant>
        <vt:i4>1653</vt:i4>
      </vt:variant>
      <vt:variant>
        <vt:i4>0</vt:i4>
      </vt:variant>
      <vt:variant>
        <vt:i4>5</vt:i4>
      </vt:variant>
      <vt:variant>
        <vt:lpwstr>garantf1://74584812.126902/</vt:lpwstr>
      </vt:variant>
      <vt:variant>
        <vt:lpwstr/>
      </vt:variant>
      <vt:variant>
        <vt:i4>2752528</vt:i4>
      </vt:variant>
      <vt:variant>
        <vt:i4>1650</vt:i4>
      </vt:variant>
      <vt:variant>
        <vt:i4>0</vt:i4>
      </vt:variant>
      <vt:variant>
        <vt:i4>5</vt:i4>
      </vt:variant>
      <vt:variant>
        <vt:lpwstr/>
      </vt:variant>
      <vt:variant>
        <vt:lpwstr>sub_1000</vt:lpwstr>
      </vt:variant>
      <vt:variant>
        <vt:i4>7077940</vt:i4>
      </vt:variant>
      <vt:variant>
        <vt:i4>1647</vt:i4>
      </vt:variant>
      <vt:variant>
        <vt:i4>0</vt:i4>
      </vt:variant>
      <vt:variant>
        <vt:i4>5</vt:i4>
      </vt:variant>
      <vt:variant>
        <vt:lpwstr>garantf1://77585301.21516/</vt:lpwstr>
      </vt:variant>
      <vt:variant>
        <vt:lpwstr/>
      </vt:variant>
      <vt:variant>
        <vt:i4>4718601</vt:i4>
      </vt:variant>
      <vt:variant>
        <vt:i4>1644</vt:i4>
      </vt:variant>
      <vt:variant>
        <vt:i4>0</vt:i4>
      </vt:variant>
      <vt:variant>
        <vt:i4>5</vt:i4>
      </vt:variant>
      <vt:variant>
        <vt:lpwstr>garantf1://74584812.1269/</vt:lpwstr>
      </vt:variant>
      <vt:variant>
        <vt:lpwstr/>
      </vt:variant>
      <vt:variant>
        <vt:i4>7077943</vt:i4>
      </vt:variant>
      <vt:variant>
        <vt:i4>1641</vt:i4>
      </vt:variant>
      <vt:variant>
        <vt:i4>0</vt:i4>
      </vt:variant>
      <vt:variant>
        <vt:i4>5</vt:i4>
      </vt:variant>
      <vt:variant>
        <vt:lpwstr>garantf1://77585301.21515/</vt:lpwstr>
      </vt:variant>
      <vt:variant>
        <vt:lpwstr/>
      </vt:variant>
      <vt:variant>
        <vt:i4>4784137</vt:i4>
      </vt:variant>
      <vt:variant>
        <vt:i4>1638</vt:i4>
      </vt:variant>
      <vt:variant>
        <vt:i4>0</vt:i4>
      </vt:variant>
      <vt:variant>
        <vt:i4>5</vt:i4>
      </vt:variant>
      <vt:variant>
        <vt:lpwstr>garantf1://74584812.1268/</vt:lpwstr>
      </vt:variant>
      <vt:variant>
        <vt:lpwstr/>
      </vt:variant>
      <vt:variant>
        <vt:i4>7405616</vt:i4>
      </vt:variant>
      <vt:variant>
        <vt:i4>1635</vt:i4>
      </vt:variant>
      <vt:variant>
        <vt:i4>0</vt:i4>
      </vt:variant>
      <vt:variant>
        <vt:i4>5</vt:i4>
      </vt:variant>
      <vt:variant>
        <vt:lpwstr>garantf1://71819832.20/</vt:lpwstr>
      </vt:variant>
      <vt:variant>
        <vt:lpwstr/>
      </vt:variant>
      <vt:variant>
        <vt:i4>4587526</vt:i4>
      </vt:variant>
      <vt:variant>
        <vt:i4>1632</vt:i4>
      </vt:variant>
      <vt:variant>
        <vt:i4>0</vt:i4>
      </vt:variant>
      <vt:variant>
        <vt:i4>5</vt:i4>
      </vt:variant>
      <vt:variant>
        <vt:lpwstr>garantf1://71819832.1255/</vt:lpwstr>
      </vt:variant>
      <vt:variant>
        <vt:lpwstr/>
      </vt:variant>
      <vt:variant>
        <vt:i4>4980740</vt:i4>
      </vt:variant>
      <vt:variant>
        <vt:i4>1629</vt:i4>
      </vt:variant>
      <vt:variant>
        <vt:i4>0</vt:i4>
      </vt:variant>
      <vt:variant>
        <vt:i4>5</vt:i4>
      </vt:variant>
      <vt:variant>
        <vt:lpwstr>garantf1://70851956.4320/</vt:lpwstr>
      </vt:variant>
      <vt:variant>
        <vt:lpwstr/>
      </vt:variant>
      <vt:variant>
        <vt:i4>7077937</vt:i4>
      </vt:variant>
      <vt:variant>
        <vt:i4>1626</vt:i4>
      </vt:variant>
      <vt:variant>
        <vt:i4>0</vt:i4>
      </vt:variant>
      <vt:variant>
        <vt:i4>5</vt:i4>
      </vt:variant>
      <vt:variant>
        <vt:lpwstr>garantf1://77585301.21513/</vt:lpwstr>
      </vt:variant>
      <vt:variant>
        <vt:lpwstr/>
      </vt:variant>
      <vt:variant>
        <vt:i4>4587529</vt:i4>
      </vt:variant>
      <vt:variant>
        <vt:i4>1623</vt:i4>
      </vt:variant>
      <vt:variant>
        <vt:i4>0</vt:i4>
      </vt:variant>
      <vt:variant>
        <vt:i4>5</vt:i4>
      </vt:variant>
      <vt:variant>
        <vt:lpwstr>garantf1://74584812.1267/</vt:lpwstr>
      </vt:variant>
      <vt:variant>
        <vt:lpwstr/>
      </vt:variant>
      <vt:variant>
        <vt:i4>2949136</vt:i4>
      </vt:variant>
      <vt:variant>
        <vt:i4>1620</vt:i4>
      </vt:variant>
      <vt:variant>
        <vt:i4>0</vt:i4>
      </vt:variant>
      <vt:variant>
        <vt:i4>5</vt:i4>
      </vt:variant>
      <vt:variant>
        <vt:lpwstr/>
      </vt:variant>
      <vt:variant>
        <vt:lpwstr>sub_20378</vt:lpwstr>
      </vt:variant>
      <vt:variant>
        <vt:i4>1900580</vt:i4>
      </vt:variant>
      <vt:variant>
        <vt:i4>1617</vt:i4>
      </vt:variant>
      <vt:variant>
        <vt:i4>0</vt:i4>
      </vt:variant>
      <vt:variant>
        <vt:i4>5</vt:i4>
      </vt:variant>
      <vt:variant>
        <vt:lpwstr/>
      </vt:variant>
      <vt:variant>
        <vt:lpwstr>sub_203740</vt:lpwstr>
      </vt:variant>
      <vt:variant>
        <vt:i4>7077936</vt:i4>
      </vt:variant>
      <vt:variant>
        <vt:i4>1614</vt:i4>
      </vt:variant>
      <vt:variant>
        <vt:i4>0</vt:i4>
      </vt:variant>
      <vt:variant>
        <vt:i4>5</vt:i4>
      </vt:variant>
      <vt:variant>
        <vt:lpwstr>garantf1://77585301.21512/</vt:lpwstr>
      </vt:variant>
      <vt:variant>
        <vt:lpwstr/>
      </vt:variant>
      <vt:variant>
        <vt:i4>4653065</vt:i4>
      </vt:variant>
      <vt:variant>
        <vt:i4>1611</vt:i4>
      </vt:variant>
      <vt:variant>
        <vt:i4>0</vt:i4>
      </vt:variant>
      <vt:variant>
        <vt:i4>5</vt:i4>
      </vt:variant>
      <vt:variant>
        <vt:lpwstr>garantf1://74584812.1266/</vt:lpwstr>
      </vt:variant>
      <vt:variant>
        <vt:lpwstr/>
      </vt:variant>
      <vt:variant>
        <vt:i4>4587534</vt:i4>
      </vt:variant>
      <vt:variant>
        <vt:i4>1608</vt:i4>
      </vt:variant>
      <vt:variant>
        <vt:i4>0</vt:i4>
      </vt:variant>
      <vt:variant>
        <vt:i4>5</vt:i4>
      </vt:variant>
      <vt:variant>
        <vt:lpwstr>garantf1://73053968.1000/</vt:lpwstr>
      </vt:variant>
      <vt:variant>
        <vt:lpwstr/>
      </vt:variant>
      <vt:variant>
        <vt:i4>4587531</vt:i4>
      </vt:variant>
      <vt:variant>
        <vt:i4>1605</vt:i4>
      </vt:variant>
      <vt:variant>
        <vt:i4>0</vt:i4>
      </vt:variant>
      <vt:variant>
        <vt:i4>5</vt:i4>
      </vt:variant>
      <vt:variant>
        <vt:lpwstr>garantf1://71488992.1000/</vt:lpwstr>
      </vt:variant>
      <vt:variant>
        <vt:lpwstr/>
      </vt:variant>
      <vt:variant>
        <vt:i4>7077939</vt:i4>
      </vt:variant>
      <vt:variant>
        <vt:i4>1602</vt:i4>
      </vt:variant>
      <vt:variant>
        <vt:i4>0</vt:i4>
      </vt:variant>
      <vt:variant>
        <vt:i4>5</vt:i4>
      </vt:variant>
      <vt:variant>
        <vt:lpwstr>garantf1://77585301.21511/</vt:lpwstr>
      </vt:variant>
      <vt:variant>
        <vt:lpwstr/>
      </vt:variant>
      <vt:variant>
        <vt:i4>4456457</vt:i4>
      </vt:variant>
      <vt:variant>
        <vt:i4>1599</vt:i4>
      </vt:variant>
      <vt:variant>
        <vt:i4>0</vt:i4>
      </vt:variant>
      <vt:variant>
        <vt:i4>5</vt:i4>
      </vt:variant>
      <vt:variant>
        <vt:lpwstr>garantf1://74584812.1265/</vt:lpwstr>
      </vt:variant>
      <vt:variant>
        <vt:lpwstr/>
      </vt:variant>
      <vt:variant>
        <vt:i4>7405616</vt:i4>
      </vt:variant>
      <vt:variant>
        <vt:i4>1596</vt:i4>
      </vt:variant>
      <vt:variant>
        <vt:i4>0</vt:i4>
      </vt:variant>
      <vt:variant>
        <vt:i4>5</vt:i4>
      </vt:variant>
      <vt:variant>
        <vt:lpwstr>garantf1://71819832.20/</vt:lpwstr>
      </vt:variant>
      <vt:variant>
        <vt:lpwstr/>
      </vt:variant>
      <vt:variant>
        <vt:i4>4653062</vt:i4>
      </vt:variant>
      <vt:variant>
        <vt:i4>1593</vt:i4>
      </vt:variant>
      <vt:variant>
        <vt:i4>0</vt:i4>
      </vt:variant>
      <vt:variant>
        <vt:i4>5</vt:i4>
      </vt:variant>
      <vt:variant>
        <vt:lpwstr>garantf1://71819832.1254/</vt:lpwstr>
      </vt:variant>
      <vt:variant>
        <vt:lpwstr/>
      </vt:variant>
      <vt:variant>
        <vt:i4>4980740</vt:i4>
      </vt:variant>
      <vt:variant>
        <vt:i4>1590</vt:i4>
      </vt:variant>
      <vt:variant>
        <vt:i4>0</vt:i4>
      </vt:variant>
      <vt:variant>
        <vt:i4>5</vt:i4>
      </vt:variant>
      <vt:variant>
        <vt:lpwstr>garantf1://70851956.4320/</vt:lpwstr>
      </vt:variant>
      <vt:variant>
        <vt:lpwstr/>
      </vt:variant>
      <vt:variant>
        <vt:i4>4915210</vt:i4>
      </vt:variant>
      <vt:variant>
        <vt:i4>1587</vt:i4>
      </vt:variant>
      <vt:variant>
        <vt:i4>0</vt:i4>
      </vt:variant>
      <vt:variant>
        <vt:i4>5</vt:i4>
      </vt:variant>
      <vt:variant>
        <vt:lpwstr>garantf1://57947345.2151/</vt:lpwstr>
      </vt:variant>
      <vt:variant>
        <vt:lpwstr/>
      </vt:variant>
      <vt:variant>
        <vt:i4>7602236</vt:i4>
      </vt:variant>
      <vt:variant>
        <vt:i4>1584</vt:i4>
      </vt:variant>
      <vt:variant>
        <vt:i4>0</vt:i4>
      </vt:variant>
      <vt:variant>
        <vt:i4>5</vt:i4>
      </vt:variant>
      <vt:variant>
        <vt:lpwstr>garantf1://70143014.44/</vt:lpwstr>
      </vt:variant>
      <vt:variant>
        <vt:lpwstr/>
      </vt:variant>
      <vt:variant>
        <vt:i4>7274545</vt:i4>
      </vt:variant>
      <vt:variant>
        <vt:i4>1581</vt:i4>
      </vt:variant>
      <vt:variant>
        <vt:i4>0</vt:i4>
      </vt:variant>
      <vt:variant>
        <vt:i4>5</vt:i4>
      </vt:variant>
      <vt:variant>
        <vt:lpwstr>garantf1://70143014.9/</vt:lpwstr>
      </vt:variant>
      <vt:variant>
        <vt:lpwstr/>
      </vt:variant>
      <vt:variant>
        <vt:i4>5111814</vt:i4>
      </vt:variant>
      <vt:variant>
        <vt:i4>1578</vt:i4>
      </vt:variant>
      <vt:variant>
        <vt:i4>0</vt:i4>
      </vt:variant>
      <vt:variant>
        <vt:i4>5</vt:i4>
      </vt:variant>
      <vt:variant>
        <vt:lpwstr>garantf1://70851956.4100/</vt:lpwstr>
      </vt:variant>
      <vt:variant>
        <vt:lpwstr/>
      </vt:variant>
      <vt:variant>
        <vt:i4>4325378</vt:i4>
      </vt:variant>
      <vt:variant>
        <vt:i4>1575</vt:i4>
      </vt:variant>
      <vt:variant>
        <vt:i4>0</vt:i4>
      </vt:variant>
      <vt:variant>
        <vt:i4>5</vt:i4>
      </vt:variant>
      <vt:variant>
        <vt:lpwstr>garantf1://77585301.2150/</vt:lpwstr>
      </vt:variant>
      <vt:variant>
        <vt:lpwstr/>
      </vt:variant>
      <vt:variant>
        <vt:i4>4521993</vt:i4>
      </vt:variant>
      <vt:variant>
        <vt:i4>1572</vt:i4>
      </vt:variant>
      <vt:variant>
        <vt:i4>0</vt:i4>
      </vt:variant>
      <vt:variant>
        <vt:i4>5</vt:i4>
      </vt:variant>
      <vt:variant>
        <vt:lpwstr>garantf1://74584812.1264/</vt:lpwstr>
      </vt:variant>
      <vt:variant>
        <vt:lpwstr/>
      </vt:variant>
      <vt:variant>
        <vt:i4>2949136</vt:i4>
      </vt:variant>
      <vt:variant>
        <vt:i4>1569</vt:i4>
      </vt:variant>
      <vt:variant>
        <vt:i4>0</vt:i4>
      </vt:variant>
      <vt:variant>
        <vt:i4>5</vt:i4>
      </vt:variant>
      <vt:variant>
        <vt:lpwstr/>
      </vt:variant>
      <vt:variant>
        <vt:lpwstr>sub_2037</vt:lpwstr>
      </vt:variant>
      <vt:variant>
        <vt:i4>4980740</vt:i4>
      </vt:variant>
      <vt:variant>
        <vt:i4>1566</vt:i4>
      </vt:variant>
      <vt:variant>
        <vt:i4>0</vt:i4>
      </vt:variant>
      <vt:variant>
        <vt:i4>5</vt:i4>
      </vt:variant>
      <vt:variant>
        <vt:lpwstr>garantf1://70851956.4320/</vt:lpwstr>
      </vt:variant>
      <vt:variant>
        <vt:lpwstr/>
      </vt:variant>
      <vt:variant>
        <vt:i4>4980740</vt:i4>
      </vt:variant>
      <vt:variant>
        <vt:i4>1563</vt:i4>
      </vt:variant>
      <vt:variant>
        <vt:i4>0</vt:i4>
      </vt:variant>
      <vt:variant>
        <vt:i4>5</vt:i4>
      </vt:variant>
      <vt:variant>
        <vt:lpwstr>garantf1://70851956.4320/</vt:lpwstr>
      </vt:variant>
      <vt:variant>
        <vt:lpwstr/>
      </vt:variant>
      <vt:variant>
        <vt:i4>4980740</vt:i4>
      </vt:variant>
      <vt:variant>
        <vt:i4>1560</vt:i4>
      </vt:variant>
      <vt:variant>
        <vt:i4>0</vt:i4>
      </vt:variant>
      <vt:variant>
        <vt:i4>5</vt:i4>
      </vt:variant>
      <vt:variant>
        <vt:lpwstr>garantf1://70851956.4320/</vt:lpwstr>
      </vt:variant>
      <vt:variant>
        <vt:lpwstr/>
      </vt:variant>
      <vt:variant>
        <vt:i4>4456451</vt:i4>
      </vt:variant>
      <vt:variant>
        <vt:i4>1557</vt:i4>
      </vt:variant>
      <vt:variant>
        <vt:i4>0</vt:i4>
      </vt:variant>
      <vt:variant>
        <vt:i4>5</vt:i4>
      </vt:variant>
      <vt:variant>
        <vt:lpwstr>garantf1://77585301.2146/</vt:lpwstr>
      </vt:variant>
      <vt:variant>
        <vt:lpwstr/>
      </vt:variant>
      <vt:variant>
        <vt:i4>4325385</vt:i4>
      </vt:variant>
      <vt:variant>
        <vt:i4>1554</vt:i4>
      </vt:variant>
      <vt:variant>
        <vt:i4>0</vt:i4>
      </vt:variant>
      <vt:variant>
        <vt:i4>5</vt:i4>
      </vt:variant>
      <vt:variant>
        <vt:lpwstr>garantf1://74584812.1263/</vt:lpwstr>
      </vt:variant>
      <vt:variant>
        <vt:lpwstr/>
      </vt:variant>
      <vt:variant>
        <vt:i4>1245225</vt:i4>
      </vt:variant>
      <vt:variant>
        <vt:i4>1551</vt:i4>
      </vt:variant>
      <vt:variant>
        <vt:i4>0</vt:i4>
      </vt:variant>
      <vt:variant>
        <vt:i4>5</vt:i4>
      </vt:variant>
      <vt:variant>
        <vt:lpwstr/>
      </vt:variant>
      <vt:variant>
        <vt:lpwstr>sub_110890</vt:lpwstr>
      </vt:variant>
      <vt:variant>
        <vt:i4>4653059</vt:i4>
      </vt:variant>
      <vt:variant>
        <vt:i4>1548</vt:i4>
      </vt:variant>
      <vt:variant>
        <vt:i4>0</vt:i4>
      </vt:variant>
      <vt:variant>
        <vt:i4>5</vt:i4>
      </vt:variant>
      <vt:variant>
        <vt:lpwstr>garantf1://77585301.2145/</vt:lpwstr>
      </vt:variant>
      <vt:variant>
        <vt:lpwstr/>
      </vt:variant>
      <vt:variant>
        <vt:i4>4390921</vt:i4>
      </vt:variant>
      <vt:variant>
        <vt:i4>1545</vt:i4>
      </vt:variant>
      <vt:variant>
        <vt:i4>0</vt:i4>
      </vt:variant>
      <vt:variant>
        <vt:i4>5</vt:i4>
      </vt:variant>
      <vt:variant>
        <vt:lpwstr>garantf1://74584812.1262/</vt:lpwstr>
      </vt:variant>
      <vt:variant>
        <vt:lpwstr/>
      </vt:variant>
      <vt:variant>
        <vt:i4>4587523</vt:i4>
      </vt:variant>
      <vt:variant>
        <vt:i4>1542</vt:i4>
      </vt:variant>
      <vt:variant>
        <vt:i4>0</vt:i4>
      </vt:variant>
      <vt:variant>
        <vt:i4>5</vt:i4>
      </vt:variant>
      <vt:variant>
        <vt:lpwstr>garantf1://77585301.2144/</vt:lpwstr>
      </vt:variant>
      <vt:variant>
        <vt:lpwstr/>
      </vt:variant>
      <vt:variant>
        <vt:i4>4194313</vt:i4>
      </vt:variant>
      <vt:variant>
        <vt:i4>1539</vt:i4>
      </vt:variant>
      <vt:variant>
        <vt:i4>0</vt:i4>
      </vt:variant>
      <vt:variant>
        <vt:i4>5</vt:i4>
      </vt:variant>
      <vt:variant>
        <vt:lpwstr>garantf1://74584812.1261/</vt:lpwstr>
      </vt:variant>
      <vt:variant>
        <vt:lpwstr/>
      </vt:variant>
      <vt:variant>
        <vt:i4>4259843</vt:i4>
      </vt:variant>
      <vt:variant>
        <vt:i4>1536</vt:i4>
      </vt:variant>
      <vt:variant>
        <vt:i4>0</vt:i4>
      </vt:variant>
      <vt:variant>
        <vt:i4>5</vt:i4>
      </vt:variant>
      <vt:variant>
        <vt:lpwstr>garantf1://77585301.2143/</vt:lpwstr>
      </vt:variant>
      <vt:variant>
        <vt:lpwstr/>
      </vt:variant>
      <vt:variant>
        <vt:i4>4259849</vt:i4>
      </vt:variant>
      <vt:variant>
        <vt:i4>1533</vt:i4>
      </vt:variant>
      <vt:variant>
        <vt:i4>0</vt:i4>
      </vt:variant>
      <vt:variant>
        <vt:i4>5</vt:i4>
      </vt:variant>
      <vt:variant>
        <vt:lpwstr>garantf1://74584812.1260/</vt:lpwstr>
      </vt:variant>
      <vt:variant>
        <vt:lpwstr/>
      </vt:variant>
      <vt:variant>
        <vt:i4>4194307</vt:i4>
      </vt:variant>
      <vt:variant>
        <vt:i4>1530</vt:i4>
      </vt:variant>
      <vt:variant>
        <vt:i4>0</vt:i4>
      </vt:variant>
      <vt:variant>
        <vt:i4>5</vt:i4>
      </vt:variant>
      <vt:variant>
        <vt:lpwstr>garantf1://77585301.2142/</vt:lpwstr>
      </vt:variant>
      <vt:variant>
        <vt:lpwstr/>
      </vt:variant>
      <vt:variant>
        <vt:i4>4718602</vt:i4>
      </vt:variant>
      <vt:variant>
        <vt:i4>1527</vt:i4>
      </vt:variant>
      <vt:variant>
        <vt:i4>0</vt:i4>
      </vt:variant>
      <vt:variant>
        <vt:i4>5</vt:i4>
      </vt:variant>
      <vt:variant>
        <vt:lpwstr>garantf1://74584812.1259/</vt:lpwstr>
      </vt:variant>
      <vt:variant>
        <vt:lpwstr/>
      </vt:variant>
      <vt:variant>
        <vt:i4>4980740</vt:i4>
      </vt:variant>
      <vt:variant>
        <vt:i4>1524</vt:i4>
      </vt:variant>
      <vt:variant>
        <vt:i4>0</vt:i4>
      </vt:variant>
      <vt:variant>
        <vt:i4>5</vt:i4>
      </vt:variant>
      <vt:variant>
        <vt:lpwstr>garantf1://70851956.4320/</vt:lpwstr>
      </vt:variant>
      <vt:variant>
        <vt:lpwstr/>
      </vt:variant>
      <vt:variant>
        <vt:i4>4325379</vt:i4>
      </vt:variant>
      <vt:variant>
        <vt:i4>1521</vt:i4>
      </vt:variant>
      <vt:variant>
        <vt:i4>0</vt:i4>
      </vt:variant>
      <vt:variant>
        <vt:i4>5</vt:i4>
      </vt:variant>
      <vt:variant>
        <vt:lpwstr>garantf1://77585301.2140/</vt:lpwstr>
      </vt:variant>
      <vt:variant>
        <vt:lpwstr/>
      </vt:variant>
      <vt:variant>
        <vt:i4>4784138</vt:i4>
      </vt:variant>
      <vt:variant>
        <vt:i4>1518</vt:i4>
      </vt:variant>
      <vt:variant>
        <vt:i4>0</vt:i4>
      </vt:variant>
      <vt:variant>
        <vt:i4>5</vt:i4>
      </vt:variant>
      <vt:variant>
        <vt:lpwstr>garantf1://74584812.1258/</vt:lpwstr>
      </vt:variant>
      <vt:variant>
        <vt:lpwstr/>
      </vt:variant>
      <vt:variant>
        <vt:i4>5046279</vt:i4>
      </vt:variant>
      <vt:variant>
        <vt:i4>1515</vt:i4>
      </vt:variant>
      <vt:variant>
        <vt:i4>0</vt:i4>
      </vt:variant>
      <vt:variant>
        <vt:i4>5</vt:i4>
      </vt:variant>
      <vt:variant>
        <vt:lpwstr>garantf1://70851956.4210/</vt:lpwstr>
      </vt:variant>
      <vt:variant>
        <vt:lpwstr/>
      </vt:variant>
      <vt:variant>
        <vt:i4>7733305</vt:i4>
      </vt:variant>
      <vt:variant>
        <vt:i4>1512</vt:i4>
      </vt:variant>
      <vt:variant>
        <vt:i4>0</vt:i4>
      </vt:variant>
      <vt:variant>
        <vt:i4>5</vt:i4>
      </vt:variant>
      <vt:variant>
        <vt:lpwstr>garantf1://77568061.213807/</vt:lpwstr>
      </vt:variant>
      <vt:variant>
        <vt:lpwstr/>
      </vt:variant>
      <vt:variant>
        <vt:i4>4259846</vt:i4>
      </vt:variant>
      <vt:variant>
        <vt:i4>1509</vt:i4>
      </vt:variant>
      <vt:variant>
        <vt:i4>0</vt:i4>
      </vt:variant>
      <vt:variant>
        <vt:i4>5</vt:i4>
      </vt:variant>
      <vt:variant>
        <vt:lpwstr>garantf1://71819832.1252/</vt:lpwstr>
      </vt:variant>
      <vt:variant>
        <vt:lpwstr/>
      </vt:variant>
      <vt:variant>
        <vt:i4>6422586</vt:i4>
      </vt:variant>
      <vt:variant>
        <vt:i4>1506</vt:i4>
      </vt:variant>
      <vt:variant>
        <vt:i4>0</vt:i4>
      </vt:variant>
      <vt:variant>
        <vt:i4>5</vt:i4>
      </vt:variant>
      <vt:variant>
        <vt:lpwstr>garantf1://10800200.0/</vt:lpwstr>
      </vt:variant>
      <vt:variant>
        <vt:lpwstr/>
      </vt:variant>
      <vt:variant>
        <vt:i4>2949136</vt:i4>
      </vt:variant>
      <vt:variant>
        <vt:i4>1503</vt:i4>
      </vt:variant>
      <vt:variant>
        <vt:i4>0</vt:i4>
      </vt:variant>
      <vt:variant>
        <vt:i4>5</vt:i4>
      </vt:variant>
      <vt:variant>
        <vt:lpwstr/>
      </vt:variant>
      <vt:variant>
        <vt:lpwstr>sub_2037</vt:lpwstr>
      </vt:variant>
      <vt:variant>
        <vt:i4>4456452</vt:i4>
      </vt:variant>
      <vt:variant>
        <vt:i4>1500</vt:i4>
      </vt:variant>
      <vt:variant>
        <vt:i4>0</vt:i4>
      </vt:variant>
      <vt:variant>
        <vt:i4>5</vt:i4>
      </vt:variant>
      <vt:variant>
        <vt:lpwstr>garantf1://77585301.2136/</vt:lpwstr>
      </vt:variant>
      <vt:variant>
        <vt:lpwstr/>
      </vt:variant>
      <vt:variant>
        <vt:i4>4587530</vt:i4>
      </vt:variant>
      <vt:variant>
        <vt:i4>1497</vt:i4>
      </vt:variant>
      <vt:variant>
        <vt:i4>0</vt:i4>
      </vt:variant>
      <vt:variant>
        <vt:i4>5</vt:i4>
      </vt:variant>
      <vt:variant>
        <vt:lpwstr>garantf1://74584812.1257/</vt:lpwstr>
      </vt:variant>
      <vt:variant>
        <vt:lpwstr/>
      </vt:variant>
      <vt:variant>
        <vt:i4>4194308</vt:i4>
      </vt:variant>
      <vt:variant>
        <vt:i4>1494</vt:i4>
      </vt:variant>
      <vt:variant>
        <vt:i4>0</vt:i4>
      </vt:variant>
      <vt:variant>
        <vt:i4>5</vt:i4>
      </vt:variant>
      <vt:variant>
        <vt:lpwstr>garantf1://77585301.2132/</vt:lpwstr>
      </vt:variant>
      <vt:variant>
        <vt:lpwstr/>
      </vt:variant>
      <vt:variant>
        <vt:i4>4653066</vt:i4>
      </vt:variant>
      <vt:variant>
        <vt:i4>1491</vt:i4>
      </vt:variant>
      <vt:variant>
        <vt:i4>0</vt:i4>
      </vt:variant>
      <vt:variant>
        <vt:i4>5</vt:i4>
      </vt:variant>
      <vt:variant>
        <vt:lpwstr>garantf1://74584812.1256/</vt:lpwstr>
      </vt:variant>
      <vt:variant>
        <vt:lpwstr/>
      </vt:variant>
      <vt:variant>
        <vt:i4>4390916</vt:i4>
      </vt:variant>
      <vt:variant>
        <vt:i4>1488</vt:i4>
      </vt:variant>
      <vt:variant>
        <vt:i4>0</vt:i4>
      </vt:variant>
      <vt:variant>
        <vt:i4>5</vt:i4>
      </vt:variant>
      <vt:variant>
        <vt:lpwstr>garantf1://77585301.2131/</vt:lpwstr>
      </vt:variant>
      <vt:variant>
        <vt:lpwstr/>
      </vt:variant>
      <vt:variant>
        <vt:i4>4456458</vt:i4>
      </vt:variant>
      <vt:variant>
        <vt:i4>1485</vt:i4>
      </vt:variant>
      <vt:variant>
        <vt:i4>0</vt:i4>
      </vt:variant>
      <vt:variant>
        <vt:i4>5</vt:i4>
      </vt:variant>
      <vt:variant>
        <vt:lpwstr>garantf1://74584812.1255/</vt:lpwstr>
      </vt:variant>
      <vt:variant>
        <vt:lpwstr/>
      </vt:variant>
      <vt:variant>
        <vt:i4>7077936</vt:i4>
      </vt:variant>
      <vt:variant>
        <vt:i4>1482</vt:i4>
      </vt:variant>
      <vt:variant>
        <vt:i4>0</vt:i4>
      </vt:variant>
      <vt:variant>
        <vt:i4>5</vt:i4>
      </vt:variant>
      <vt:variant>
        <vt:lpwstr>garantf1://77585301.10602/</vt:lpwstr>
      </vt:variant>
      <vt:variant>
        <vt:lpwstr/>
      </vt:variant>
      <vt:variant>
        <vt:i4>4521994</vt:i4>
      </vt:variant>
      <vt:variant>
        <vt:i4>1479</vt:i4>
      </vt:variant>
      <vt:variant>
        <vt:i4>0</vt:i4>
      </vt:variant>
      <vt:variant>
        <vt:i4>5</vt:i4>
      </vt:variant>
      <vt:variant>
        <vt:lpwstr>garantf1://74584812.1254/</vt:lpwstr>
      </vt:variant>
      <vt:variant>
        <vt:lpwstr/>
      </vt:variant>
      <vt:variant>
        <vt:i4>4325380</vt:i4>
      </vt:variant>
      <vt:variant>
        <vt:i4>1476</vt:i4>
      </vt:variant>
      <vt:variant>
        <vt:i4>0</vt:i4>
      </vt:variant>
      <vt:variant>
        <vt:i4>5</vt:i4>
      </vt:variant>
      <vt:variant>
        <vt:lpwstr>garantf1://77585301.2130/</vt:lpwstr>
      </vt:variant>
      <vt:variant>
        <vt:lpwstr/>
      </vt:variant>
      <vt:variant>
        <vt:i4>4325386</vt:i4>
      </vt:variant>
      <vt:variant>
        <vt:i4>1473</vt:i4>
      </vt:variant>
      <vt:variant>
        <vt:i4>0</vt:i4>
      </vt:variant>
      <vt:variant>
        <vt:i4>5</vt:i4>
      </vt:variant>
      <vt:variant>
        <vt:lpwstr>garantf1://74584812.1253/</vt:lpwstr>
      </vt:variant>
      <vt:variant>
        <vt:lpwstr/>
      </vt:variant>
      <vt:variant>
        <vt:i4>4980740</vt:i4>
      </vt:variant>
      <vt:variant>
        <vt:i4>1470</vt:i4>
      </vt:variant>
      <vt:variant>
        <vt:i4>0</vt:i4>
      </vt:variant>
      <vt:variant>
        <vt:i4>5</vt:i4>
      </vt:variant>
      <vt:variant>
        <vt:lpwstr>garantf1://70851956.4320/</vt:lpwstr>
      </vt:variant>
      <vt:variant>
        <vt:lpwstr/>
      </vt:variant>
      <vt:variant>
        <vt:i4>4980740</vt:i4>
      </vt:variant>
      <vt:variant>
        <vt:i4>1467</vt:i4>
      </vt:variant>
      <vt:variant>
        <vt:i4>0</vt:i4>
      </vt:variant>
      <vt:variant>
        <vt:i4>5</vt:i4>
      </vt:variant>
      <vt:variant>
        <vt:lpwstr>garantf1://70851956.4320/</vt:lpwstr>
      </vt:variant>
      <vt:variant>
        <vt:lpwstr/>
      </vt:variant>
      <vt:variant>
        <vt:i4>4390913</vt:i4>
      </vt:variant>
      <vt:variant>
        <vt:i4>1464</vt:i4>
      </vt:variant>
      <vt:variant>
        <vt:i4>0</vt:i4>
      </vt:variant>
      <vt:variant>
        <vt:i4>5</vt:i4>
      </vt:variant>
      <vt:variant>
        <vt:lpwstr>garantf1://57408866.2129/</vt:lpwstr>
      </vt:variant>
      <vt:variant>
        <vt:lpwstr/>
      </vt:variant>
      <vt:variant>
        <vt:i4>4259842</vt:i4>
      </vt:variant>
      <vt:variant>
        <vt:i4>1461</vt:i4>
      </vt:variant>
      <vt:variant>
        <vt:i4>0</vt:i4>
      </vt:variant>
      <vt:variant>
        <vt:i4>5</vt:i4>
      </vt:variant>
      <vt:variant>
        <vt:lpwstr>garantf1://71450852.5211/</vt:lpwstr>
      </vt:variant>
      <vt:variant>
        <vt:lpwstr/>
      </vt:variant>
      <vt:variant>
        <vt:i4>1245223</vt:i4>
      </vt:variant>
      <vt:variant>
        <vt:i4>1458</vt:i4>
      </vt:variant>
      <vt:variant>
        <vt:i4>0</vt:i4>
      </vt:variant>
      <vt:variant>
        <vt:i4>5</vt:i4>
      </vt:variant>
      <vt:variant>
        <vt:lpwstr/>
      </vt:variant>
      <vt:variant>
        <vt:lpwstr>sub_1010690</vt:lpwstr>
      </vt:variant>
      <vt:variant>
        <vt:i4>5046279</vt:i4>
      </vt:variant>
      <vt:variant>
        <vt:i4>1455</vt:i4>
      </vt:variant>
      <vt:variant>
        <vt:i4>0</vt:i4>
      </vt:variant>
      <vt:variant>
        <vt:i4>5</vt:i4>
      </vt:variant>
      <vt:variant>
        <vt:lpwstr>garantf1://70851956.4210/</vt:lpwstr>
      </vt:variant>
      <vt:variant>
        <vt:lpwstr/>
      </vt:variant>
      <vt:variant>
        <vt:i4>4849669</vt:i4>
      </vt:variant>
      <vt:variant>
        <vt:i4>1452</vt:i4>
      </vt:variant>
      <vt:variant>
        <vt:i4>0</vt:i4>
      </vt:variant>
      <vt:variant>
        <vt:i4>5</vt:i4>
      </vt:variant>
      <vt:variant>
        <vt:lpwstr>garantf1://77585301.2128/</vt:lpwstr>
      </vt:variant>
      <vt:variant>
        <vt:lpwstr/>
      </vt:variant>
      <vt:variant>
        <vt:i4>4390922</vt:i4>
      </vt:variant>
      <vt:variant>
        <vt:i4>1449</vt:i4>
      </vt:variant>
      <vt:variant>
        <vt:i4>0</vt:i4>
      </vt:variant>
      <vt:variant>
        <vt:i4>5</vt:i4>
      </vt:variant>
      <vt:variant>
        <vt:lpwstr>garantf1://74584812.1252/</vt:lpwstr>
      </vt:variant>
      <vt:variant>
        <vt:lpwstr/>
      </vt:variant>
      <vt:variant>
        <vt:i4>7012407</vt:i4>
      </vt:variant>
      <vt:variant>
        <vt:i4>1446</vt:i4>
      </vt:variant>
      <vt:variant>
        <vt:i4>0</vt:i4>
      </vt:variant>
      <vt:variant>
        <vt:i4>5</vt:i4>
      </vt:variant>
      <vt:variant>
        <vt:lpwstr>garantf1://74584812.20378/</vt:lpwstr>
      </vt:variant>
      <vt:variant>
        <vt:lpwstr/>
      </vt:variant>
      <vt:variant>
        <vt:i4>1900580</vt:i4>
      </vt:variant>
      <vt:variant>
        <vt:i4>1443</vt:i4>
      </vt:variant>
      <vt:variant>
        <vt:i4>0</vt:i4>
      </vt:variant>
      <vt:variant>
        <vt:i4>5</vt:i4>
      </vt:variant>
      <vt:variant>
        <vt:lpwstr/>
      </vt:variant>
      <vt:variant>
        <vt:lpwstr>sub_203740</vt:lpwstr>
      </vt:variant>
      <vt:variant>
        <vt:i4>1900579</vt:i4>
      </vt:variant>
      <vt:variant>
        <vt:i4>1440</vt:i4>
      </vt:variant>
      <vt:variant>
        <vt:i4>0</vt:i4>
      </vt:variant>
      <vt:variant>
        <vt:i4>5</vt:i4>
      </vt:variant>
      <vt:variant>
        <vt:lpwstr/>
      </vt:variant>
      <vt:variant>
        <vt:lpwstr>sub_203730</vt:lpwstr>
      </vt:variant>
      <vt:variant>
        <vt:i4>1900578</vt:i4>
      </vt:variant>
      <vt:variant>
        <vt:i4>1437</vt:i4>
      </vt:variant>
      <vt:variant>
        <vt:i4>0</vt:i4>
      </vt:variant>
      <vt:variant>
        <vt:i4>5</vt:i4>
      </vt:variant>
      <vt:variant>
        <vt:lpwstr/>
      </vt:variant>
      <vt:variant>
        <vt:lpwstr>sub_203720</vt:lpwstr>
      </vt:variant>
      <vt:variant>
        <vt:i4>1900577</vt:i4>
      </vt:variant>
      <vt:variant>
        <vt:i4>1434</vt:i4>
      </vt:variant>
      <vt:variant>
        <vt:i4>0</vt:i4>
      </vt:variant>
      <vt:variant>
        <vt:i4>5</vt:i4>
      </vt:variant>
      <vt:variant>
        <vt:lpwstr/>
      </vt:variant>
      <vt:variant>
        <vt:lpwstr>sub_203710</vt:lpwstr>
      </vt:variant>
      <vt:variant>
        <vt:i4>2949136</vt:i4>
      </vt:variant>
      <vt:variant>
        <vt:i4>1431</vt:i4>
      </vt:variant>
      <vt:variant>
        <vt:i4>0</vt:i4>
      </vt:variant>
      <vt:variant>
        <vt:i4>5</vt:i4>
      </vt:variant>
      <vt:variant>
        <vt:lpwstr/>
      </vt:variant>
      <vt:variant>
        <vt:lpwstr>sub_2037</vt:lpwstr>
      </vt:variant>
      <vt:variant>
        <vt:i4>4521989</vt:i4>
      </vt:variant>
      <vt:variant>
        <vt:i4>1428</vt:i4>
      </vt:variant>
      <vt:variant>
        <vt:i4>0</vt:i4>
      </vt:variant>
      <vt:variant>
        <vt:i4>5</vt:i4>
      </vt:variant>
      <vt:variant>
        <vt:lpwstr>garantf1://77585301.2127/</vt:lpwstr>
      </vt:variant>
      <vt:variant>
        <vt:lpwstr/>
      </vt:variant>
      <vt:variant>
        <vt:i4>4194314</vt:i4>
      </vt:variant>
      <vt:variant>
        <vt:i4>1425</vt:i4>
      </vt:variant>
      <vt:variant>
        <vt:i4>0</vt:i4>
      </vt:variant>
      <vt:variant>
        <vt:i4>5</vt:i4>
      </vt:variant>
      <vt:variant>
        <vt:lpwstr>garantf1://74584812.1251/</vt:lpwstr>
      </vt:variant>
      <vt:variant>
        <vt:lpwstr/>
      </vt:variant>
      <vt:variant>
        <vt:i4>4980740</vt:i4>
      </vt:variant>
      <vt:variant>
        <vt:i4>1422</vt:i4>
      </vt:variant>
      <vt:variant>
        <vt:i4>0</vt:i4>
      </vt:variant>
      <vt:variant>
        <vt:i4>5</vt:i4>
      </vt:variant>
      <vt:variant>
        <vt:lpwstr>garantf1://70851956.4320/</vt:lpwstr>
      </vt:variant>
      <vt:variant>
        <vt:lpwstr/>
      </vt:variant>
      <vt:variant>
        <vt:i4>4456453</vt:i4>
      </vt:variant>
      <vt:variant>
        <vt:i4>1419</vt:i4>
      </vt:variant>
      <vt:variant>
        <vt:i4>0</vt:i4>
      </vt:variant>
      <vt:variant>
        <vt:i4>5</vt:i4>
      </vt:variant>
      <vt:variant>
        <vt:lpwstr>garantf1://77585301.2126/</vt:lpwstr>
      </vt:variant>
      <vt:variant>
        <vt:lpwstr/>
      </vt:variant>
      <vt:variant>
        <vt:i4>4259850</vt:i4>
      </vt:variant>
      <vt:variant>
        <vt:i4>1416</vt:i4>
      </vt:variant>
      <vt:variant>
        <vt:i4>0</vt:i4>
      </vt:variant>
      <vt:variant>
        <vt:i4>5</vt:i4>
      </vt:variant>
      <vt:variant>
        <vt:lpwstr>garantf1://74584812.1250/</vt:lpwstr>
      </vt:variant>
      <vt:variant>
        <vt:lpwstr/>
      </vt:variant>
      <vt:variant>
        <vt:i4>2883602</vt:i4>
      </vt:variant>
      <vt:variant>
        <vt:i4>1413</vt:i4>
      </vt:variant>
      <vt:variant>
        <vt:i4>0</vt:i4>
      </vt:variant>
      <vt:variant>
        <vt:i4>5</vt:i4>
      </vt:variant>
      <vt:variant>
        <vt:lpwstr/>
      </vt:variant>
      <vt:variant>
        <vt:lpwstr>sub_21179</vt:lpwstr>
      </vt:variant>
      <vt:variant>
        <vt:i4>2752533</vt:i4>
      </vt:variant>
      <vt:variant>
        <vt:i4>1410</vt:i4>
      </vt:variant>
      <vt:variant>
        <vt:i4>0</vt:i4>
      </vt:variant>
      <vt:variant>
        <vt:i4>5</vt:i4>
      </vt:variant>
      <vt:variant>
        <vt:lpwstr/>
      </vt:variant>
      <vt:variant>
        <vt:lpwstr>sub_10500</vt:lpwstr>
      </vt:variant>
      <vt:variant>
        <vt:i4>4653061</vt:i4>
      </vt:variant>
      <vt:variant>
        <vt:i4>1407</vt:i4>
      </vt:variant>
      <vt:variant>
        <vt:i4>0</vt:i4>
      </vt:variant>
      <vt:variant>
        <vt:i4>5</vt:i4>
      </vt:variant>
      <vt:variant>
        <vt:lpwstr>garantf1://77585301.2125/</vt:lpwstr>
      </vt:variant>
      <vt:variant>
        <vt:lpwstr/>
      </vt:variant>
      <vt:variant>
        <vt:i4>4718603</vt:i4>
      </vt:variant>
      <vt:variant>
        <vt:i4>1404</vt:i4>
      </vt:variant>
      <vt:variant>
        <vt:i4>0</vt:i4>
      </vt:variant>
      <vt:variant>
        <vt:i4>5</vt:i4>
      </vt:variant>
      <vt:variant>
        <vt:lpwstr>garantf1://74584812.1249/</vt:lpwstr>
      </vt:variant>
      <vt:variant>
        <vt:lpwstr/>
      </vt:variant>
      <vt:variant>
        <vt:i4>2883602</vt:i4>
      </vt:variant>
      <vt:variant>
        <vt:i4>1401</vt:i4>
      </vt:variant>
      <vt:variant>
        <vt:i4>0</vt:i4>
      </vt:variant>
      <vt:variant>
        <vt:i4>5</vt:i4>
      </vt:variant>
      <vt:variant>
        <vt:lpwstr/>
      </vt:variant>
      <vt:variant>
        <vt:lpwstr>sub_21178</vt:lpwstr>
      </vt:variant>
      <vt:variant>
        <vt:i4>2752533</vt:i4>
      </vt:variant>
      <vt:variant>
        <vt:i4>1398</vt:i4>
      </vt:variant>
      <vt:variant>
        <vt:i4>0</vt:i4>
      </vt:variant>
      <vt:variant>
        <vt:i4>5</vt:i4>
      </vt:variant>
      <vt:variant>
        <vt:lpwstr/>
      </vt:variant>
      <vt:variant>
        <vt:lpwstr>sub_10500</vt:lpwstr>
      </vt:variant>
      <vt:variant>
        <vt:i4>6553658</vt:i4>
      </vt:variant>
      <vt:variant>
        <vt:i4>1395</vt:i4>
      </vt:variant>
      <vt:variant>
        <vt:i4>0</vt:i4>
      </vt:variant>
      <vt:variant>
        <vt:i4>5</vt:i4>
      </vt:variant>
      <vt:variant>
        <vt:lpwstr>garantf1://57645998.10504/</vt:lpwstr>
      </vt:variant>
      <vt:variant>
        <vt:lpwstr/>
      </vt:variant>
      <vt:variant>
        <vt:i4>5242880</vt:i4>
      </vt:variant>
      <vt:variant>
        <vt:i4>1392</vt:i4>
      </vt:variant>
      <vt:variant>
        <vt:i4>0</vt:i4>
      </vt:variant>
      <vt:variant>
        <vt:i4>5</vt:i4>
      </vt:variant>
      <vt:variant>
        <vt:lpwstr>garantf1://70632688.104/</vt:lpwstr>
      </vt:variant>
      <vt:variant>
        <vt:lpwstr/>
      </vt:variant>
      <vt:variant>
        <vt:i4>2883602</vt:i4>
      </vt:variant>
      <vt:variant>
        <vt:i4>1389</vt:i4>
      </vt:variant>
      <vt:variant>
        <vt:i4>0</vt:i4>
      </vt:variant>
      <vt:variant>
        <vt:i4>5</vt:i4>
      </vt:variant>
      <vt:variant>
        <vt:lpwstr/>
      </vt:variant>
      <vt:variant>
        <vt:lpwstr>sub_21177</vt:lpwstr>
      </vt:variant>
      <vt:variant>
        <vt:i4>2752533</vt:i4>
      </vt:variant>
      <vt:variant>
        <vt:i4>1386</vt:i4>
      </vt:variant>
      <vt:variant>
        <vt:i4>0</vt:i4>
      </vt:variant>
      <vt:variant>
        <vt:i4>5</vt:i4>
      </vt:variant>
      <vt:variant>
        <vt:lpwstr/>
      </vt:variant>
      <vt:variant>
        <vt:lpwstr>sub_10500</vt:lpwstr>
      </vt:variant>
      <vt:variant>
        <vt:i4>4390917</vt:i4>
      </vt:variant>
      <vt:variant>
        <vt:i4>1383</vt:i4>
      </vt:variant>
      <vt:variant>
        <vt:i4>0</vt:i4>
      </vt:variant>
      <vt:variant>
        <vt:i4>5</vt:i4>
      </vt:variant>
      <vt:variant>
        <vt:lpwstr>garantf1://77585301.2121/</vt:lpwstr>
      </vt:variant>
      <vt:variant>
        <vt:lpwstr/>
      </vt:variant>
      <vt:variant>
        <vt:i4>4784139</vt:i4>
      </vt:variant>
      <vt:variant>
        <vt:i4>1380</vt:i4>
      </vt:variant>
      <vt:variant>
        <vt:i4>0</vt:i4>
      </vt:variant>
      <vt:variant>
        <vt:i4>5</vt:i4>
      </vt:variant>
      <vt:variant>
        <vt:lpwstr>garantf1://74584812.1248/</vt:lpwstr>
      </vt:variant>
      <vt:variant>
        <vt:lpwstr/>
      </vt:variant>
      <vt:variant>
        <vt:i4>4980740</vt:i4>
      </vt:variant>
      <vt:variant>
        <vt:i4>1377</vt:i4>
      </vt:variant>
      <vt:variant>
        <vt:i4>0</vt:i4>
      </vt:variant>
      <vt:variant>
        <vt:i4>5</vt:i4>
      </vt:variant>
      <vt:variant>
        <vt:lpwstr>garantf1://70851956.4320/</vt:lpwstr>
      </vt:variant>
      <vt:variant>
        <vt:lpwstr/>
      </vt:variant>
      <vt:variant>
        <vt:i4>4980740</vt:i4>
      </vt:variant>
      <vt:variant>
        <vt:i4>1374</vt:i4>
      </vt:variant>
      <vt:variant>
        <vt:i4>0</vt:i4>
      </vt:variant>
      <vt:variant>
        <vt:i4>5</vt:i4>
      </vt:variant>
      <vt:variant>
        <vt:lpwstr>garantf1://70851956.4320/</vt:lpwstr>
      </vt:variant>
      <vt:variant>
        <vt:lpwstr/>
      </vt:variant>
      <vt:variant>
        <vt:i4>4849674</vt:i4>
      </vt:variant>
      <vt:variant>
        <vt:i4>1371</vt:i4>
      </vt:variant>
      <vt:variant>
        <vt:i4>0</vt:i4>
      </vt:variant>
      <vt:variant>
        <vt:i4>5</vt:i4>
      </vt:variant>
      <vt:variant>
        <vt:lpwstr>garantf1://57645998.2120/</vt:lpwstr>
      </vt:variant>
      <vt:variant>
        <vt:lpwstr/>
      </vt:variant>
      <vt:variant>
        <vt:i4>5242887</vt:i4>
      </vt:variant>
      <vt:variant>
        <vt:i4>1368</vt:i4>
      </vt:variant>
      <vt:variant>
        <vt:i4>0</vt:i4>
      </vt:variant>
      <vt:variant>
        <vt:i4>5</vt:i4>
      </vt:variant>
      <vt:variant>
        <vt:lpwstr>garantf1://70632688.103/</vt:lpwstr>
      </vt:variant>
      <vt:variant>
        <vt:lpwstr/>
      </vt:variant>
      <vt:variant>
        <vt:i4>4915206</vt:i4>
      </vt:variant>
      <vt:variant>
        <vt:i4>1365</vt:i4>
      </vt:variant>
      <vt:variant>
        <vt:i4>0</vt:i4>
      </vt:variant>
      <vt:variant>
        <vt:i4>5</vt:i4>
      </vt:variant>
      <vt:variant>
        <vt:lpwstr>garantf1://77585301.2119/</vt:lpwstr>
      </vt:variant>
      <vt:variant>
        <vt:lpwstr/>
      </vt:variant>
      <vt:variant>
        <vt:i4>4587531</vt:i4>
      </vt:variant>
      <vt:variant>
        <vt:i4>1362</vt:i4>
      </vt:variant>
      <vt:variant>
        <vt:i4>0</vt:i4>
      </vt:variant>
      <vt:variant>
        <vt:i4>5</vt:i4>
      </vt:variant>
      <vt:variant>
        <vt:lpwstr>garantf1://74584812.1247/</vt:lpwstr>
      </vt:variant>
      <vt:variant>
        <vt:lpwstr/>
      </vt:variant>
      <vt:variant>
        <vt:i4>2752533</vt:i4>
      </vt:variant>
      <vt:variant>
        <vt:i4>1359</vt:i4>
      </vt:variant>
      <vt:variant>
        <vt:i4>0</vt:i4>
      </vt:variant>
      <vt:variant>
        <vt:i4>5</vt:i4>
      </vt:variant>
      <vt:variant>
        <vt:lpwstr/>
      </vt:variant>
      <vt:variant>
        <vt:lpwstr>sub_10500</vt:lpwstr>
      </vt:variant>
      <vt:variant>
        <vt:i4>4849670</vt:i4>
      </vt:variant>
      <vt:variant>
        <vt:i4>1356</vt:i4>
      </vt:variant>
      <vt:variant>
        <vt:i4>0</vt:i4>
      </vt:variant>
      <vt:variant>
        <vt:i4>5</vt:i4>
      </vt:variant>
      <vt:variant>
        <vt:lpwstr>garantf1://77585301.2118/</vt:lpwstr>
      </vt:variant>
      <vt:variant>
        <vt:lpwstr/>
      </vt:variant>
      <vt:variant>
        <vt:i4>4653067</vt:i4>
      </vt:variant>
      <vt:variant>
        <vt:i4>1353</vt:i4>
      </vt:variant>
      <vt:variant>
        <vt:i4>0</vt:i4>
      </vt:variant>
      <vt:variant>
        <vt:i4>5</vt:i4>
      </vt:variant>
      <vt:variant>
        <vt:lpwstr>garantf1://74584812.1246/</vt:lpwstr>
      </vt:variant>
      <vt:variant>
        <vt:lpwstr/>
      </vt:variant>
      <vt:variant>
        <vt:i4>2949136</vt:i4>
      </vt:variant>
      <vt:variant>
        <vt:i4>1350</vt:i4>
      </vt:variant>
      <vt:variant>
        <vt:i4>0</vt:i4>
      </vt:variant>
      <vt:variant>
        <vt:i4>5</vt:i4>
      </vt:variant>
      <vt:variant>
        <vt:lpwstr/>
      </vt:variant>
      <vt:variant>
        <vt:lpwstr>sub_2037</vt:lpwstr>
      </vt:variant>
      <vt:variant>
        <vt:i4>4521990</vt:i4>
      </vt:variant>
      <vt:variant>
        <vt:i4>1347</vt:i4>
      </vt:variant>
      <vt:variant>
        <vt:i4>0</vt:i4>
      </vt:variant>
      <vt:variant>
        <vt:i4>5</vt:i4>
      </vt:variant>
      <vt:variant>
        <vt:lpwstr>garantf1://77585301.2117/</vt:lpwstr>
      </vt:variant>
      <vt:variant>
        <vt:lpwstr/>
      </vt:variant>
      <vt:variant>
        <vt:i4>4456459</vt:i4>
      </vt:variant>
      <vt:variant>
        <vt:i4>1344</vt:i4>
      </vt:variant>
      <vt:variant>
        <vt:i4>0</vt:i4>
      </vt:variant>
      <vt:variant>
        <vt:i4>5</vt:i4>
      </vt:variant>
      <vt:variant>
        <vt:lpwstr>garantf1://74584812.1245/</vt:lpwstr>
      </vt:variant>
      <vt:variant>
        <vt:lpwstr/>
      </vt:variant>
      <vt:variant>
        <vt:i4>4653062</vt:i4>
      </vt:variant>
      <vt:variant>
        <vt:i4>1341</vt:i4>
      </vt:variant>
      <vt:variant>
        <vt:i4>0</vt:i4>
      </vt:variant>
      <vt:variant>
        <vt:i4>5</vt:i4>
      </vt:variant>
      <vt:variant>
        <vt:lpwstr>garantf1://77585301.2115/</vt:lpwstr>
      </vt:variant>
      <vt:variant>
        <vt:lpwstr/>
      </vt:variant>
      <vt:variant>
        <vt:i4>4521995</vt:i4>
      </vt:variant>
      <vt:variant>
        <vt:i4>1338</vt:i4>
      </vt:variant>
      <vt:variant>
        <vt:i4>0</vt:i4>
      </vt:variant>
      <vt:variant>
        <vt:i4>5</vt:i4>
      </vt:variant>
      <vt:variant>
        <vt:lpwstr>garantf1://74584812.1244/</vt:lpwstr>
      </vt:variant>
      <vt:variant>
        <vt:lpwstr/>
      </vt:variant>
      <vt:variant>
        <vt:i4>5177359</vt:i4>
      </vt:variant>
      <vt:variant>
        <vt:i4>1335</vt:i4>
      </vt:variant>
      <vt:variant>
        <vt:i4>0</vt:i4>
      </vt:variant>
      <vt:variant>
        <vt:i4>5</vt:i4>
      </vt:variant>
      <vt:variant>
        <vt:lpwstr>garantf1://77560014.2109/</vt:lpwstr>
      </vt:variant>
      <vt:variant>
        <vt:lpwstr/>
      </vt:variant>
      <vt:variant>
        <vt:i4>4259844</vt:i4>
      </vt:variant>
      <vt:variant>
        <vt:i4>1332</vt:i4>
      </vt:variant>
      <vt:variant>
        <vt:i4>0</vt:i4>
      </vt:variant>
      <vt:variant>
        <vt:i4>5</vt:i4>
      </vt:variant>
      <vt:variant>
        <vt:lpwstr>garantf1://71682316.1215/</vt:lpwstr>
      </vt:variant>
      <vt:variant>
        <vt:lpwstr/>
      </vt:variant>
      <vt:variant>
        <vt:i4>4980744</vt:i4>
      </vt:variant>
      <vt:variant>
        <vt:i4>1329</vt:i4>
      </vt:variant>
      <vt:variant>
        <vt:i4>0</vt:i4>
      </vt:variant>
      <vt:variant>
        <vt:i4>5</vt:i4>
      </vt:variant>
      <vt:variant>
        <vt:lpwstr>garantf1://57645998.2106/</vt:lpwstr>
      </vt:variant>
      <vt:variant>
        <vt:lpwstr/>
      </vt:variant>
      <vt:variant>
        <vt:i4>8060978</vt:i4>
      </vt:variant>
      <vt:variant>
        <vt:i4>1326</vt:i4>
      </vt:variant>
      <vt:variant>
        <vt:i4>0</vt:i4>
      </vt:variant>
      <vt:variant>
        <vt:i4>5</vt:i4>
      </vt:variant>
      <vt:variant>
        <vt:lpwstr>garantf1://70632688.74/</vt:lpwstr>
      </vt:variant>
      <vt:variant>
        <vt:lpwstr/>
      </vt:variant>
      <vt:variant>
        <vt:i4>4849678</vt:i4>
      </vt:variant>
      <vt:variant>
        <vt:i4>1323</vt:i4>
      </vt:variant>
      <vt:variant>
        <vt:i4>0</vt:i4>
      </vt:variant>
      <vt:variant>
        <vt:i4>5</vt:i4>
      </vt:variant>
      <vt:variant>
        <vt:lpwstr>garantf1://77585301.2099/</vt:lpwstr>
      </vt:variant>
      <vt:variant>
        <vt:lpwstr/>
      </vt:variant>
      <vt:variant>
        <vt:i4>4325387</vt:i4>
      </vt:variant>
      <vt:variant>
        <vt:i4>1320</vt:i4>
      </vt:variant>
      <vt:variant>
        <vt:i4>0</vt:i4>
      </vt:variant>
      <vt:variant>
        <vt:i4>5</vt:i4>
      </vt:variant>
      <vt:variant>
        <vt:lpwstr>garantf1://74584812.1243/</vt:lpwstr>
      </vt:variant>
      <vt:variant>
        <vt:lpwstr/>
      </vt:variant>
      <vt:variant>
        <vt:i4>4653059</vt:i4>
      </vt:variant>
      <vt:variant>
        <vt:i4>1317</vt:i4>
      </vt:variant>
      <vt:variant>
        <vt:i4>0</vt:i4>
      </vt:variant>
      <vt:variant>
        <vt:i4>5</vt:i4>
      </vt:variant>
      <vt:variant>
        <vt:lpwstr>garantf1://73412129.1000/</vt:lpwstr>
      </vt:variant>
      <vt:variant>
        <vt:lpwstr/>
      </vt:variant>
      <vt:variant>
        <vt:i4>6488123</vt:i4>
      </vt:variant>
      <vt:variant>
        <vt:i4>1314</vt:i4>
      </vt:variant>
      <vt:variant>
        <vt:i4>0</vt:i4>
      </vt:variant>
      <vt:variant>
        <vt:i4>5</vt:i4>
      </vt:variant>
      <vt:variant>
        <vt:lpwstr>garantf1://72046396.0/</vt:lpwstr>
      </vt:variant>
      <vt:variant>
        <vt:lpwstr/>
      </vt:variant>
      <vt:variant>
        <vt:i4>2228251</vt:i4>
      </vt:variant>
      <vt:variant>
        <vt:i4>1311</vt:i4>
      </vt:variant>
      <vt:variant>
        <vt:i4>0</vt:i4>
      </vt:variant>
      <vt:variant>
        <vt:i4>5</vt:i4>
      </vt:variant>
      <vt:variant>
        <vt:lpwstr/>
      </vt:variant>
      <vt:variant>
        <vt:lpwstr>sub_29813</vt:lpwstr>
      </vt:variant>
      <vt:variant>
        <vt:i4>4980746</vt:i4>
      </vt:variant>
      <vt:variant>
        <vt:i4>1308</vt:i4>
      </vt:variant>
      <vt:variant>
        <vt:i4>0</vt:i4>
      </vt:variant>
      <vt:variant>
        <vt:i4>5</vt:i4>
      </vt:variant>
      <vt:variant>
        <vt:lpwstr>garantf1://72046396.1000/</vt:lpwstr>
      </vt:variant>
      <vt:variant>
        <vt:lpwstr/>
      </vt:variant>
      <vt:variant>
        <vt:i4>4915214</vt:i4>
      </vt:variant>
      <vt:variant>
        <vt:i4>1305</vt:i4>
      </vt:variant>
      <vt:variant>
        <vt:i4>0</vt:i4>
      </vt:variant>
      <vt:variant>
        <vt:i4>5</vt:i4>
      </vt:variant>
      <vt:variant>
        <vt:lpwstr>garantf1://77585301.2098/</vt:lpwstr>
      </vt:variant>
      <vt:variant>
        <vt:lpwstr/>
      </vt:variant>
      <vt:variant>
        <vt:i4>4390923</vt:i4>
      </vt:variant>
      <vt:variant>
        <vt:i4>1302</vt:i4>
      </vt:variant>
      <vt:variant>
        <vt:i4>0</vt:i4>
      </vt:variant>
      <vt:variant>
        <vt:i4>5</vt:i4>
      </vt:variant>
      <vt:variant>
        <vt:lpwstr>garantf1://74584812.1242/</vt:lpwstr>
      </vt:variant>
      <vt:variant>
        <vt:lpwstr/>
      </vt:variant>
      <vt:variant>
        <vt:i4>4980740</vt:i4>
      </vt:variant>
      <vt:variant>
        <vt:i4>1299</vt:i4>
      </vt:variant>
      <vt:variant>
        <vt:i4>0</vt:i4>
      </vt:variant>
      <vt:variant>
        <vt:i4>5</vt:i4>
      </vt:variant>
      <vt:variant>
        <vt:lpwstr>garantf1://70851956.4320/</vt:lpwstr>
      </vt:variant>
      <vt:variant>
        <vt:lpwstr/>
      </vt:variant>
      <vt:variant>
        <vt:i4>4980742</vt:i4>
      </vt:variant>
      <vt:variant>
        <vt:i4>1296</vt:i4>
      </vt:variant>
      <vt:variant>
        <vt:i4>0</vt:i4>
      </vt:variant>
      <vt:variant>
        <vt:i4>5</vt:i4>
      </vt:variant>
      <vt:variant>
        <vt:lpwstr>garantf1://57947345.2097/</vt:lpwstr>
      </vt:variant>
      <vt:variant>
        <vt:lpwstr/>
      </vt:variant>
      <vt:variant>
        <vt:i4>7602236</vt:i4>
      </vt:variant>
      <vt:variant>
        <vt:i4>1293</vt:i4>
      </vt:variant>
      <vt:variant>
        <vt:i4>0</vt:i4>
      </vt:variant>
      <vt:variant>
        <vt:i4>5</vt:i4>
      </vt:variant>
      <vt:variant>
        <vt:lpwstr>garantf1://70143014.44/</vt:lpwstr>
      </vt:variant>
      <vt:variant>
        <vt:lpwstr/>
      </vt:variant>
      <vt:variant>
        <vt:i4>7798842</vt:i4>
      </vt:variant>
      <vt:variant>
        <vt:i4>1290</vt:i4>
      </vt:variant>
      <vt:variant>
        <vt:i4>0</vt:i4>
      </vt:variant>
      <vt:variant>
        <vt:i4>5</vt:i4>
      </vt:variant>
      <vt:variant>
        <vt:lpwstr>garantf1://70143014.27/</vt:lpwstr>
      </vt:variant>
      <vt:variant>
        <vt:lpwstr/>
      </vt:variant>
      <vt:variant>
        <vt:i4>3014683</vt:i4>
      </vt:variant>
      <vt:variant>
        <vt:i4>1287</vt:i4>
      </vt:variant>
      <vt:variant>
        <vt:i4>0</vt:i4>
      </vt:variant>
      <vt:variant>
        <vt:i4>5</vt:i4>
      </vt:variant>
      <vt:variant>
        <vt:lpwstr/>
      </vt:variant>
      <vt:variant>
        <vt:lpwstr>sub_2084</vt:lpwstr>
      </vt:variant>
      <vt:variant>
        <vt:i4>3014683</vt:i4>
      </vt:variant>
      <vt:variant>
        <vt:i4>1284</vt:i4>
      </vt:variant>
      <vt:variant>
        <vt:i4>0</vt:i4>
      </vt:variant>
      <vt:variant>
        <vt:i4>5</vt:i4>
      </vt:variant>
      <vt:variant>
        <vt:lpwstr/>
      </vt:variant>
      <vt:variant>
        <vt:lpwstr>sub_2084</vt:lpwstr>
      </vt:variant>
      <vt:variant>
        <vt:i4>4587534</vt:i4>
      </vt:variant>
      <vt:variant>
        <vt:i4>1281</vt:i4>
      </vt:variant>
      <vt:variant>
        <vt:i4>0</vt:i4>
      </vt:variant>
      <vt:variant>
        <vt:i4>5</vt:i4>
      </vt:variant>
      <vt:variant>
        <vt:lpwstr>garantf1://73053968.1000/</vt:lpwstr>
      </vt:variant>
      <vt:variant>
        <vt:lpwstr/>
      </vt:variant>
      <vt:variant>
        <vt:i4>4194318</vt:i4>
      </vt:variant>
      <vt:variant>
        <vt:i4>1278</vt:i4>
      </vt:variant>
      <vt:variant>
        <vt:i4>0</vt:i4>
      </vt:variant>
      <vt:variant>
        <vt:i4>5</vt:i4>
      </vt:variant>
      <vt:variant>
        <vt:lpwstr>garantf1://77585301.2093/</vt:lpwstr>
      </vt:variant>
      <vt:variant>
        <vt:lpwstr/>
      </vt:variant>
      <vt:variant>
        <vt:i4>4194315</vt:i4>
      </vt:variant>
      <vt:variant>
        <vt:i4>1275</vt:i4>
      </vt:variant>
      <vt:variant>
        <vt:i4>0</vt:i4>
      </vt:variant>
      <vt:variant>
        <vt:i4>5</vt:i4>
      </vt:variant>
      <vt:variant>
        <vt:lpwstr>garantf1://74584812.1241/</vt:lpwstr>
      </vt:variant>
      <vt:variant>
        <vt:lpwstr/>
      </vt:variant>
      <vt:variant>
        <vt:i4>4587531</vt:i4>
      </vt:variant>
      <vt:variant>
        <vt:i4>1272</vt:i4>
      </vt:variant>
      <vt:variant>
        <vt:i4>0</vt:i4>
      </vt:variant>
      <vt:variant>
        <vt:i4>5</vt:i4>
      </vt:variant>
      <vt:variant>
        <vt:lpwstr>garantf1://71488992.1000/</vt:lpwstr>
      </vt:variant>
      <vt:variant>
        <vt:lpwstr/>
      </vt:variant>
      <vt:variant>
        <vt:i4>4915200</vt:i4>
      </vt:variant>
      <vt:variant>
        <vt:i4>1269</vt:i4>
      </vt:variant>
      <vt:variant>
        <vt:i4>0</vt:i4>
      </vt:variant>
      <vt:variant>
        <vt:i4>5</vt:i4>
      </vt:variant>
      <vt:variant>
        <vt:lpwstr>garantf1://71489050.1000/</vt:lpwstr>
      </vt:variant>
      <vt:variant>
        <vt:lpwstr/>
      </vt:variant>
      <vt:variant>
        <vt:i4>4849667</vt:i4>
      </vt:variant>
      <vt:variant>
        <vt:i4>1266</vt:i4>
      </vt:variant>
      <vt:variant>
        <vt:i4>0</vt:i4>
      </vt:variant>
      <vt:variant>
        <vt:i4>5</vt:i4>
      </vt:variant>
      <vt:variant>
        <vt:lpwstr>garantf1://77568061.2092/</vt:lpwstr>
      </vt:variant>
      <vt:variant>
        <vt:lpwstr/>
      </vt:variant>
      <vt:variant>
        <vt:i4>7405616</vt:i4>
      </vt:variant>
      <vt:variant>
        <vt:i4>1263</vt:i4>
      </vt:variant>
      <vt:variant>
        <vt:i4>0</vt:i4>
      </vt:variant>
      <vt:variant>
        <vt:i4>5</vt:i4>
      </vt:variant>
      <vt:variant>
        <vt:lpwstr>garantf1://71819832.20/</vt:lpwstr>
      </vt:variant>
      <vt:variant>
        <vt:lpwstr/>
      </vt:variant>
      <vt:variant>
        <vt:i4>4915207</vt:i4>
      </vt:variant>
      <vt:variant>
        <vt:i4>1260</vt:i4>
      </vt:variant>
      <vt:variant>
        <vt:i4>0</vt:i4>
      </vt:variant>
      <vt:variant>
        <vt:i4>5</vt:i4>
      </vt:variant>
      <vt:variant>
        <vt:lpwstr>garantf1://71819832.1248/</vt:lpwstr>
      </vt:variant>
      <vt:variant>
        <vt:lpwstr/>
      </vt:variant>
      <vt:variant>
        <vt:i4>6750271</vt:i4>
      </vt:variant>
      <vt:variant>
        <vt:i4>1257</vt:i4>
      </vt:variant>
      <vt:variant>
        <vt:i4>0</vt:i4>
      </vt:variant>
      <vt:variant>
        <vt:i4>5</vt:i4>
      </vt:variant>
      <vt:variant>
        <vt:lpwstr>garantf1://77568061.10402/</vt:lpwstr>
      </vt:variant>
      <vt:variant>
        <vt:lpwstr/>
      </vt:variant>
      <vt:variant>
        <vt:i4>7405616</vt:i4>
      </vt:variant>
      <vt:variant>
        <vt:i4>1254</vt:i4>
      </vt:variant>
      <vt:variant>
        <vt:i4>0</vt:i4>
      </vt:variant>
      <vt:variant>
        <vt:i4>5</vt:i4>
      </vt:variant>
      <vt:variant>
        <vt:lpwstr>garantf1://71819832.20/</vt:lpwstr>
      </vt:variant>
      <vt:variant>
        <vt:lpwstr/>
      </vt:variant>
      <vt:variant>
        <vt:i4>4456455</vt:i4>
      </vt:variant>
      <vt:variant>
        <vt:i4>1251</vt:i4>
      </vt:variant>
      <vt:variant>
        <vt:i4>0</vt:i4>
      </vt:variant>
      <vt:variant>
        <vt:i4>5</vt:i4>
      </vt:variant>
      <vt:variant>
        <vt:lpwstr>garantf1://71819832.1247/</vt:lpwstr>
      </vt:variant>
      <vt:variant>
        <vt:lpwstr/>
      </vt:variant>
      <vt:variant>
        <vt:i4>4980740</vt:i4>
      </vt:variant>
      <vt:variant>
        <vt:i4>1248</vt:i4>
      </vt:variant>
      <vt:variant>
        <vt:i4>0</vt:i4>
      </vt:variant>
      <vt:variant>
        <vt:i4>5</vt:i4>
      </vt:variant>
      <vt:variant>
        <vt:lpwstr>garantf1://70851956.4320/</vt:lpwstr>
      </vt:variant>
      <vt:variant>
        <vt:lpwstr/>
      </vt:variant>
      <vt:variant>
        <vt:i4>5177347</vt:i4>
      </vt:variant>
      <vt:variant>
        <vt:i4>1245</vt:i4>
      </vt:variant>
      <vt:variant>
        <vt:i4>0</vt:i4>
      </vt:variant>
      <vt:variant>
        <vt:i4>5</vt:i4>
      </vt:variant>
      <vt:variant>
        <vt:lpwstr>garantf1://70851956.4050/</vt:lpwstr>
      </vt:variant>
      <vt:variant>
        <vt:lpwstr/>
      </vt:variant>
      <vt:variant>
        <vt:i4>7536692</vt:i4>
      </vt:variant>
      <vt:variant>
        <vt:i4>1242</vt:i4>
      </vt:variant>
      <vt:variant>
        <vt:i4>0</vt:i4>
      </vt:variant>
      <vt:variant>
        <vt:i4>5</vt:i4>
      </vt:variant>
      <vt:variant>
        <vt:lpwstr>garantf1://77585301.100000/</vt:lpwstr>
      </vt:variant>
      <vt:variant>
        <vt:lpwstr/>
      </vt:variant>
      <vt:variant>
        <vt:i4>4259851</vt:i4>
      </vt:variant>
      <vt:variant>
        <vt:i4>1239</vt:i4>
      </vt:variant>
      <vt:variant>
        <vt:i4>0</vt:i4>
      </vt:variant>
      <vt:variant>
        <vt:i4>5</vt:i4>
      </vt:variant>
      <vt:variant>
        <vt:lpwstr>garantf1://74584812.1240/</vt:lpwstr>
      </vt:variant>
      <vt:variant>
        <vt:lpwstr/>
      </vt:variant>
      <vt:variant>
        <vt:i4>2949136</vt:i4>
      </vt:variant>
      <vt:variant>
        <vt:i4>1236</vt:i4>
      </vt:variant>
      <vt:variant>
        <vt:i4>0</vt:i4>
      </vt:variant>
      <vt:variant>
        <vt:i4>5</vt:i4>
      </vt:variant>
      <vt:variant>
        <vt:lpwstr/>
      </vt:variant>
      <vt:variant>
        <vt:lpwstr>sub_20378</vt:lpwstr>
      </vt:variant>
      <vt:variant>
        <vt:i4>1900581</vt:i4>
      </vt:variant>
      <vt:variant>
        <vt:i4>1233</vt:i4>
      </vt:variant>
      <vt:variant>
        <vt:i4>0</vt:i4>
      </vt:variant>
      <vt:variant>
        <vt:i4>5</vt:i4>
      </vt:variant>
      <vt:variant>
        <vt:lpwstr/>
      </vt:variant>
      <vt:variant>
        <vt:lpwstr>sub_203750</vt:lpwstr>
      </vt:variant>
      <vt:variant>
        <vt:i4>1900580</vt:i4>
      </vt:variant>
      <vt:variant>
        <vt:i4>1230</vt:i4>
      </vt:variant>
      <vt:variant>
        <vt:i4>0</vt:i4>
      </vt:variant>
      <vt:variant>
        <vt:i4>5</vt:i4>
      </vt:variant>
      <vt:variant>
        <vt:lpwstr/>
      </vt:variant>
      <vt:variant>
        <vt:lpwstr>sub_203740</vt:lpwstr>
      </vt:variant>
      <vt:variant>
        <vt:i4>1900585</vt:i4>
      </vt:variant>
      <vt:variant>
        <vt:i4>1227</vt:i4>
      </vt:variant>
      <vt:variant>
        <vt:i4>0</vt:i4>
      </vt:variant>
      <vt:variant>
        <vt:i4>5</vt:i4>
      </vt:variant>
      <vt:variant>
        <vt:lpwstr/>
      </vt:variant>
      <vt:variant>
        <vt:lpwstr>sub_203790</vt:lpwstr>
      </vt:variant>
      <vt:variant>
        <vt:i4>2949136</vt:i4>
      </vt:variant>
      <vt:variant>
        <vt:i4>1224</vt:i4>
      </vt:variant>
      <vt:variant>
        <vt:i4>0</vt:i4>
      </vt:variant>
      <vt:variant>
        <vt:i4>5</vt:i4>
      </vt:variant>
      <vt:variant>
        <vt:lpwstr/>
      </vt:variant>
      <vt:variant>
        <vt:lpwstr>sub_20378</vt:lpwstr>
      </vt:variant>
      <vt:variant>
        <vt:i4>1900579</vt:i4>
      </vt:variant>
      <vt:variant>
        <vt:i4>1221</vt:i4>
      </vt:variant>
      <vt:variant>
        <vt:i4>0</vt:i4>
      </vt:variant>
      <vt:variant>
        <vt:i4>5</vt:i4>
      </vt:variant>
      <vt:variant>
        <vt:lpwstr/>
      </vt:variant>
      <vt:variant>
        <vt:lpwstr>sub_203730</vt:lpwstr>
      </vt:variant>
      <vt:variant>
        <vt:i4>1900578</vt:i4>
      </vt:variant>
      <vt:variant>
        <vt:i4>1218</vt:i4>
      </vt:variant>
      <vt:variant>
        <vt:i4>0</vt:i4>
      </vt:variant>
      <vt:variant>
        <vt:i4>5</vt:i4>
      </vt:variant>
      <vt:variant>
        <vt:lpwstr/>
      </vt:variant>
      <vt:variant>
        <vt:lpwstr>sub_203720</vt:lpwstr>
      </vt:variant>
      <vt:variant>
        <vt:i4>1900577</vt:i4>
      </vt:variant>
      <vt:variant>
        <vt:i4>1215</vt:i4>
      </vt:variant>
      <vt:variant>
        <vt:i4>0</vt:i4>
      </vt:variant>
      <vt:variant>
        <vt:i4>5</vt:i4>
      </vt:variant>
      <vt:variant>
        <vt:lpwstr/>
      </vt:variant>
      <vt:variant>
        <vt:lpwstr>sub_203710</vt:lpwstr>
      </vt:variant>
      <vt:variant>
        <vt:i4>2949136</vt:i4>
      </vt:variant>
      <vt:variant>
        <vt:i4>1212</vt:i4>
      </vt:variant>
      <vt:variant>
        <vt:i4>0</vt:i4>
      </vt:variant>
      <vt:variant>
        <vt:i4>5</vt:i4>
      </vt:variant>
      <vt:variant>
        <vt:lpwstr/>
      </vt:variant>
      <vt:variant>
        <vt:lpwstr>sub_2037</vt:lpwstr>
      </vt:variant>
      <vt:variant>
        <vt:i4>4849679</vt:i4>
      </vt:variant>
      <vt:variant>
        <vt:i4>1209</vt:i4>
      </vt:variant>
      <vt:variant>
        <vt:i4>0</vt:i4>
      </vt:variant>
      <vt:variant>
        <vt:i4>5</vt:i4>
      </vt:variant>
      <vt:variant>
        <vt:lpwstr>garantf1://77585301.2089/</vt:lpwstr>
      </vt:variant>
      <vt:variant>
        <vt:lpwstr/>
      </vt:variant>
      <vt:variant>
        <vt:i4>4718604</vt:i4>
      </vt:variant>
      <vt:variant>
        <vt:i4>1206</vt:i4>
      </vt:variant>
      <vt:variant>
        <vt:i4>0</vt:i4>
      </vt:variant>
      <vt:variant>
        <vt:i4>5</vt:i4>
      </vt:variant>
      <vt:variant>
        <vt:lpwstr>garantf1://74584812.1239/</vt:lpwstr>
      </vt:variant>
      <vt:variant>
        <vt:lpwstr/>
      </vt:variant>
      <vt:variant>
        <vt:i4>6422581</vt:i4>
      </vt:variant>
      <vt:variant>
        <vt:i4>1203</vt:i4>
      </vt:variant>
      <vt:variant>
        <vt:i4>0</vt:i4>
      </vt:variant>
      <vt:variant>
        <vt:i4>5</vt:i4>
      </vt:variant>
      <vt:variant>
        <vt:lpwstr>garantf1://77568061.20857/</vt:lpwstr>
      </vt:variant>
      <vt:variant>
        <vt:lpwstr/>
      </vt:variant>
      <vt:variant>
        <vt:i4>6881332</vt:i4>
      </vt:variant>
      <vt:variant>
        <vt:i4>1200</vt:i4>
      </vt:variant>
      <vt:variant>
        <vt:i4>0</vt:i4>
      </vt:variant>
      <vt:variant>
        <vt:i4>5</vt:i4>
      </vt:variant>
      <vt:variant>
        <vt:lpwstr>garantf1://71819832.12453/</vt:lpwstr>
      </vt:variant>
      <vt:variant>
        <vt:lpwstr/>
      </vt:variant>
      <vt:variant>
        <vt:i4>4653061</vt:i4>
      </vt:variant>
      <vt:variant>
        <vt:i4>1197</vt:i4>
      </vt:variant>
      <vt:variant>
        <vt:i4>0</vt:i4>
      </vt:variant>
      <vt:variant>
        <vt:i4>5</vt:i4>
      </vt:variant>
      <vt:variant>
        <vt:lpwstr>garantf1://77573473.2085/</vt:lpwstr>
      </vt:variant>
      <vt:variant>
        <vt:lpwstr/>
      </vt:variant>
      <vt:variant>
        <vt:i4>6881339</vt:i4>
      </vt:variant>
      <vt:variant>
        <vt:i4>1194</vt:i4>
      </vt:variant>
      <vt:variant>
        <vt:i4>0</vt:i4>
      </vt:variant>
      <vt:variant>
        <vt:i4>5</vt:i4>
      </vt:variant>
      <vt:variant>
        <vt:lpwstr>garantf1://72060752.2/</vt:lpwstr>
      </vt:variant>
      <vt:variant>
        <vt:lpwstr/>
      </vt:variant>
      <vt:variant>
        <vt:i4>5177354</vt:i4>
      </vt:variant>
      <vt:variant>
        <vt:i4>1191</vt:i4>
      </vt:variant>
      <vt:variant>
        <vt:i4>0</vt:i4>
      </vt:variant>
      <vt:variant>
        <vt:i4>5</vt:i4>
      </vt:variant>
      <vt:variant>
        <vt:lpwstr>garantf1://72060752.1029/</vt:lpwstr>
      </vt:variant>
      <vt:variant>
        <vt:lpwstr/>
      </vt:variant>
      <vt:variant>
        <vt:i4>4653071</vt:i4>
      </vt:variant>
      <vt:variant>
        <vt:i4>1188</vt:i4>
      </vt:variant>
      <vt:variant>
        <vt:i4>0</vt:i4>
      </vt:variant>
      <vt:variant>
        <vt:i4>5</vt:i4>
      </vt:variant>
      <vt:variant>
        <vt:lpwstr>garantf1://77585301.2084/</vt:lpwstr>
      </vt:variant>
      <vt:variant>
        <vt:lpwstr/>
      </vt:variant>
      <vt:variant>
        <vt:i4>4784140</vt:i4>
      </vt:variant>
      <vt:variant>
        <vt:i4>1185</vt:i4>
      </vt:variant>
      <vt:variant>
        <vt:i4>0</vt:i4>
      </vt:variant>
      <vt:variant>
        <vt:i4>5</vt:i4>
      </vt:variant>
      <vt:variant>
        <vt:lpwstr>garantf1://74584812.1238/</vt:lpwstr>
      </vt:variant>
      <vt:variant>
        <vt:lpwstr/>
      </vt:variant>
      <vt:variant>
        <vt:i4>4980740</vt:i4>
      </vt:variant>
      <vt:variant>
        <vt:i4>1182</vt:i4>
      </vt:variant>
      <vt:variant>
        <vt:i4>0</vt:i4>
      </vt:variant>
      <vt:variant>
        <vt:i4>5</vt:i4>
      </vt:variant>
      <vt:variant>
        <vt:lpwstr>garantf1://70851956.4320/</vt:lpwstr>
      </vt:variant>
      <vt:variant>
        <vt:lpwstr/>
      </vt:variant>
      <vt:variant>
        <vt:i4>4980740</vt:i4>
      </vt:variant>
      <vt:variant>
        <vt:i4>1179</vt:i4>
      </vt:variant>
      <vt:variant>
        <vt:i4>0</vt:i4>
      </vt:variant>
      <vt:variant>
        <vt:i4>5</vt:i4>
      </vt:variant>
      <vt:variant>
        <vt:lpwstr>garantf1://70851956.4320/</vt:lpwstr>
      </vt:variant>
      <vt:variant>
        <vt:lpwstr/>
      </vt:variant>
      <vt:variant>
        <vt:i4>5177347</vt:i4>
      </vt:variant>
      <vt:variant>
        <vt:i4>1176</vt:i4>
      </vt:variant>
      <vt:variant>
        <vt:i4>0</vt:i4>
      </vt:variant>
      <vt:variant>
        <vt:i4>5</vt:i4>
      </vt:variant>
      <vt:variant>
        <vt:lpwstr>garantf1://70851956.4050/</vt:lpwstr>
      </vt:variant>
      <vt:variant>
        <vt:lpwstr/>
      </vt:variant>
      <vt:variant>
        <vt:i4>5177351</vt:i4>
      </vt:variant>
      <vt:variant>
        <vt:i4>1173</vt:i4>
      </vt:variant>
      <vt:variant>
        <vt:i4>0</vt:i4>
      </vt:variant>
      <vt:variant>
        <vt:i4>5</vt:i4>
      </vt:variant>
      <vt:variant>
        <vt:lpwstr>garantf1://70851956.4010/</vt:lpwstr>
      </vt:variant>
      <vt:variant>
        <vt:lpwstr/>
      </vt:variant>
      <vt:variant>
        <vt:i4>4259855</vt:i4>
      </vt:variant>
      <vt:variant>
        <vt:i4>1170</vt:i4>
      </vt:variant>
      <vt:variant>
        <vt:i4>0</vt:i4>
      </vt:variant>
      <vt:variant>
        <vt:i4>5</vt:i4>
      </vt:variant>
      <vt:variant>
        <vt:lpwstr>garantf1://77585301.2082/</vt:lpwstr>
      </vt:variant>
      <vt:variant>
        <vt:lpwstr/>
      </vt:variant>
      <vt:variant>
        <vt:i4>4587532</vt:i4>
      </vt:variant>
      <vt:variant>
        <vt:i4>1167</vt:i4>
      </vt:variant>
      <vt:variant>
        <vt:i4>0</vt:i4>
      </vt:variant>
      <vt:variant>
        <vt:i4>5</vt:i4>
      </vt:variant>
      <vt:variant>
        <vt:lpwstr>garantf1://74584812.1237/</vt:lpwstr>
      </vt:variant>
      <vt:variant>
        <vt:lpwstr/>
      </vt:variant>
      <vt:variant>
        <vt:i4>4194317</vt:i4>
      </vt:variant>
      <vt:variant>
        <vt:i4>1164</vt:i4>
      </vt:variant>
      <vt:variant>
        <vt:i4>0</vt:i4>
      </vt:variant>
      <vt:variant>
        <vt:i4>5</vt:i4>
      </vt:variant>
      <vt:variant>
        <vt:lpwstr>garantf1://77568061.2078/</vt:lpwstr>
      </vt:variant>
      <vt:variant>
        <vt:lpwstr/>
      </vt:variant>
      <vt:variant>
        <vt:i4>7405616</vt:i4>
      </vt:variant>
      <vt:variant>
        <vt:i4>1161</vt:i4>
      </vt:variant>
      <vt:variant>
        <vt:i4>0</vt:i4>
      </vt:variant>
      <vt:variant>
        <vt:i4>5</vt:i4>
      </vt:variant>
      <vt:variant>
        <vt:lpwstr>garantf1://71819832.20/</vt:lpwstr>
      </vt:variant>
      <vt:variant>
        <vt:lpwstr/>
      </vt:variant>
      <vt:variant>
        <vt:i4>4194311</vt:i4>
      </vt:variant>
      <vt:variant>
        <vt:i4>1158</vt:i4>
      </vt:variant>
      <vt:variant>
        <vt:i4>0</vt:i4>
      </vt:variant>
      <vt:variant>
        <vt:i4>5</vt:i4>
      </vt:variant>
      <vt:variant>
        <vt:lpwstr>garantf1://71819832.1243/</vt:lpwstr>
      </vt:variant>
      <vt:variant>
        <vt:lpwstr/>
      </vt:variant>
      <vt:variant>
        <vt:i4>4456448</vt:i4>
      </vt:variant>
      <vt:variant>
        <vt:i4>1155</vt:i4>
      </vt:variant>
      <vt:variant>
        <vt:i4>0</vt:i4>
      </vt:variant>
      <vt:variant>
        <vt:i4>5</vt:i4>
      </vt:variant>
      <vt:variant>
        <vt:lpwstr>garantf1://77585301.2077/</vt:lpwstr>
      </vt:variant>
      <vt:variant>
        <vt:lpwstr/>
      </vt:variant>
      <vt:variant>
        <vt:i4>4653068</vt:i4>
      </vt:variant>
      <vt:variant>
        <vt:i4>1152</vt:i4>
      </vt:variant>
      <vt:variant>
        <vt:i4>0</vt:i4>
      </vt:variant>
      <vt:variant>
        <vt:i4>5</vt:i4>
      </vt:variant>
      <vt:variant>
        <vt:lpwstr>garantf1://74584812.1236/</vt:lpwstr>
      </vt:variant>
      <vt:variant>
        <vt:lpwstr/>
      </vt:variant>
      <vt:variant>
        <vt:i4>4390924</vt:i4>
      </vt:variant>
      <vt:variant>
        <vt:i4>1149</vt:i4>
      </vt:variant>
      <vt:variant>
        <vt:i4>0</vt:i4>
      </vt:variant>
      <vt:variant>
        <vt:i4>5</vt:i4>
      </vt:variant>
      <vt:variant>
        <vt:lpwstr>garantf1://10064072.1015/</vt:lpwstr>
      </vt:variant>
      <vt:variant>
        <vt:lpwstr/>
      </vt:variant>
      <vt:variant>
        <vt:i4>6422585</vt:i4>
      </vt:variant>
      <vt:variant>
        <vt:i4>1146</vt:i4>
      </vt:variant>
      <vt:variant>
        <vt:i4>0</vt:i4>
      </vt:variant>
      <vt:variant>
        <vt:i4>5</vt:i4>
      </vt:variant>
      <vt:variant>
        <vt:lpwstr>garantf1://10800200.20001/</vt:lpwstr>
      </vt:variant>
      <vt:variant>
        <vt:lpwstr/>
      </vt:variant>
      <vt:variant>
        <vt:i4>1572896</vt:i4>
      </vt:variant>
      <vt:variant>
        <vt:i4>1143</vt:i4>
      </vt:variant>
      <vt:variant>
        <vt:i4>0</vt:i4>
      </vt:variant>
      <vt:variant>
        <vt:i4>5</vt:i4>
      </vt:variant>
      <vt:variant>
        <vt:lpwstr/>
      </vt:variant>
      <vt:variant>
        <vt:lpwstr>sub_110300</vt:lpwstr>
      </vt:variant>
      <vt:variant>
        <vt:i4>4325376</vt:i4>
      </vt:variant>
      <vt:variant>
        <vt:i4>1140</vt:i4>
      </vt:variant>
      <vt:variant>
        <vt:i4>0</vt:i4>
      </vt:variant>
      <vt:variant>
        <vt:i4>5</vt:i4>
      </vt:variant>
      <vt:variant>
        <vt:lpwstr>garantf1://77585301.2071/</vt:lpwstr>
      </vt:variant>
      <vt:variant>
        <vt:lpwstr/>
      </vt:variant>
      <vt:variant>
        <vt:i4>4456460</vt:i4>
      </vt:variant>
      <vt:variant>
        <vt:i4>1137</vt:i4>
      </vt:variant>
      <vt:variant>
        <vt:i4>0</vt:i4>
      </vt:variant>
      <vt:variant>
        <vt:i4>5</vt:i4>
      </vt:variant>
      <vt:variant>
        <vt:lpwstr>garantf1://74584812.1235/</vt:lpwstr>
      </vt:variant>
      <vt:variant>
        <vt:lpwstr/>
      </vt:variant>
      <vt:variant>
        <vt:i4>4390912</vt:i4>
      </vt:variant>
      <vt:variant>
        <vt:i4>1134</vt:i4>
      </vt:variant>
      <vt:variant>
        <vt:i4>0</vt:i4>
      </vt:variant>
      <vt:variant>
        <vt:i4>5</vt:i4>
      </vt:variant>
      <vt:variant>
        <vt:lpwstr>garantf1://77585301.2070/</vt:lpwstr>
      </vt:variant>
      <vt:variant>
        <vt:lpwstr/>
      </vt:variant>
      <vt:variant>
        <vt:i4>4521996</vt:i4>
      </vt:variant>
      <vt:variant>
        <vt:i4>1131</vt:i4>
      </vt:variant>
      <vt:variant>
        <vt:i4>0</vt:i4>
      </vt:variant>
      <vt:variant>
        <vt:i4>5</vt:i4>
      </vt:variant>
      <vt:variant>
        <vt:lpwstr>garantf1://74584812.1234/</vt:lpwstr>
      </vt:variant>
      <vt:variant>
        <vt:lpwstr/>
      </vt:variant>
      <vt:variant>
        <vt:i4>4980740</vt:i4>
      </vt:variant>
      <vt:variant>
        <vt:i4>1128</vt:i4>
      </vt:variant>
      <vt:variant>
        <vt:i4>0</vt:i4>
      </vt:variant>
      <vt:variant>
        <vt:i4>5</vt:i4>
      </vt:variant>
      <vt:variant>
        <vt:lpwstr>garantf1://70851956.4320/</vt:lpwstr>
      </vt:variant>
      <vt:variant>
        <vt:lpwstr/>
      </vt:variant>
      <vt:variant>
        <vt:i4>4980740</vt:i4>
      </vt:variant>
      <vt:variant>
        <vt:i4>1125</vt:i4>
      </vt:variant>
      <vt:variant>
        <vt:i4>0</vt:i4>
      </vt:variant>
      <vt:variant>
        <vt:i4>5</vt:i4>
      </vt:variant>
      <vt:variant>
        <vt:lpwstr>garantf1://70851956.4320/</vt:lpwstr>
      </vt:variant>
      <vt:variant>
        <vt:lpwstr/>
      </vt:variant>
      <vt:variant>
        <vt:i4>5177347</vt:i4>
      </vt:variant>
      <vt:variant>
        <vt:i4>1122</vt:i4>
      </vt:variant>
      <vt:variant>
        <vt:i4>0</vt:i4>
      </vt:variant>
      <vt:variant>
        <vt:i4>5</vt:i4>
      </vt:variant>
      <vt:variant>
        <vt:lpwstr>garantf1://70851956.4050/</vt:lpwstr>
      </vt:variant>
      <vt:variant>
        <vt:lpwstr/>
      </vt:variant>
      <vt:variant>
        <vt:i4>5177351</vt:i4>
      </vt:variant>
      <vt:variant>
        <vt:i4>1119</vt:i4>
      </vt:variant>
      <vt:variant>
        <vt:i4>0</vt:i4>
      </vt:variant>
      <vt:variant>
        <vt:i4>5</vt:i4>
      </vt:variant>
      <vt:variant>
        <vt:lpwstr>garantf1://70851956.4010/</vt:lpwstr>
      </vt:variant>
      <vt:variant>
        <vt:lpwstr/>
      </vt:variant>
      <vt:variant>
        <vt:i4>4915201</vt:i4>
      </vt:variant>
      <vt:variant>
        <vt:i4>1116</vt:i4>
      </vt:variant>
      <vt:variant>
        <vt:i4>0</vt:i4>
      </vt:variant>
      <vt:variant>
        <vt:i4>5</vt:i4>
      </vt:variant>
      <vt:variant>
        <vt:lpwstr>garantf1://77585301.2068/</vt:lpwstr>
      </vt:variant>
      <vt:variant>
        <vt:lpwstr/>
      </vt:variant>
      <vt:variant>
        <vt:i4>4325388</vt:i4>
      </vt:variant>
      <vt:variant>
        <vt:i4>1113</vt:i4>
      </vt:variant>
      <vt:variant>
        <vt:i4>0</vt:i4>
      </vt:variant>
      <vt:variant>
        <vt:i4>5</vt:i4>
      </vt:variant>
      <vt:variant>
        <vt:lpwstr>garantf1://74584812.1233/</vt:lpwstr>
      </vt:variant>
      <vt:variant>
        <vt:lpwstr/>
      </vt:variant>
      <vt:variant>
        <vt:i4>1900585</vt:i4>
      </vt:variant>
      <vt:variant>
        <vt:i4>1110</vt:i4>
      </vt:variant>
      <vt:variant>
        <vt:i4>0</vt:i4>
      </vt:variant>
      <vt:variant>
        <vt:i4>5</vt:i4>
      </vt:variant>
      <vt:variant>
        <vt:lpwstr/>
      </vt:variant>
      <vt:variant>
        <vt:lpwstr>sub_203790</vt:lpwstr>
      </vt:variant>
      <vt:variant>
        <vt:i4>1900579</vt:i4>
      </vt:variant>
      <vt:variant>
        <vt:i4>1107</vt:i4>
      </vt:variant>
      <vt:variant>
        <vt:i4>0</vt:i4>
      </vt:variant>
      <vt:variant>
        <vt:i4>5</vt:i4>
      </vt:variant>
      <vt:variant>
        <vt:lpwstr/>
      </vt:variant>
      <vt:variant>
        <vt:lpwstr>sub_203730</vt:lpwstr>
      </vt:variant>
      <vt:variant>
        <vt:i4>1900578</vt:i4>
      </vt:variant>
      <vt:variant>
        <vt:i4>1104</vt:i4>
      </vt:variant>
      <vt:variant>
        <vt:i4>0</vt:i4>
      </vt:variant>
      <vt:variant>
        <vt:i4>5</vt:i4>
      </vt:variant>
      <vt:variant>
        <vt:lpwstr/>
      </vt:variant>
      <vt:variant>
        <vt:lpwstr>sub_203720</vt:lpwstr>
      </vt:variant>
      <vt:variant>
        <vt:i4>2949136</vt:i4>
      </vt:variant>
      <vt:variant>
        <vt:i4>1101</vt:i4>
      </vt:variant>
      <vt:variant>
        <vt:i4>0</vt:i4>
      </vt:variant>
      <vt:variant>
        <vt:i4>5</vt:i4>
      </vt:variant>
      <vt:variant>
        <vt:lpwstr/>
      </vt:variant>
      <vt:variant>
        <vt:lpwstr>sub_2037</vt:lpwstr>
      </vt:variant>
      <vt:variant>
        <vt:i4>6684721</vt:i4>
      </vt:variant>
      <vt:variant>
        <vt:i4>1098</vt:i4>
      </vt:variant>
      <vt:variant>
        <vt:i4>0</vt:i4>
      </vt:variant>
      <vt:variant>
        <vt:i4>5</vt:i4>
      </vt:variant>
      <vt:variant>
        <vt:lpwstr>garantf1://71053994.0/</vt:lpwstr>
      </vt:variant>
      <vt:variant>
        <vt:lpwstr/>
      </vt:variant>
      <vt:variant>
        <vt:i4>2949136</vt:i4>
      </vt:variant>
      <vt:variant>
        <vt:i4>1095</vt:i4>
      </vt:variant>
      <vt:variant>
        <vt:i4>0</vt:i4>
      </vt:variant>
      <vt:variant>
        <vt:i4>5</vt:i4>
      </vt:variant>
      <vt:variant>
        <vt:lpwstr/>
      </vt:variant>
      <vt:variant>
        <vt:lpwstr>sub_2037</vt:lpwstr>
      </vt:variant>
      <vt:variant>
        <vt:i4>4456449</vt:i4>
      </vt:variant>
      <vt:variant>
        <vt:i4>1092</vt:i4>
      </vt:variant>
      <vt:variant>
        <vt:i4>0</vt:i4>
      </vt:variant>
      <vt:variant>
        <vt:i4>5</vt:i4>
      </vt:variant>
      <vt:variant>
        <vt:lpwstr>garantf1://77585301.2067/</vt:lpwstr>
      </vt:variant>
      <vt:variant>
        <vt:lpwstr/>
      </vt:variant>
      <vt:variant>
        <vt:i4>4390924</vt:i4>
      </vt:variant>
      <vt:variant>
        <vt:i4>1089</vt:i4>
      </vt:variant>
      <vt:variant>
        <vt:i4>0</vt:i4>
      </vt:variant>
      <vt:variant>
        <vt:i4>5</vt:i4>
      </vt:variant>
      <vt:variant>
        <vt:lpwstr>garantf1://74584812.1232/</vt:lpwstr>
      </vt:variant>
      <vt:variant>
        <vt:lpwstr/>
      </vt:variant>
      <vt:variant>
        <vt:i4>6946866</vt:i4>
      </vt:variant>
      <vt:variant>
        <vt:i4>1086</vt:i4>
      </vt:variant>
      <vt:variant>
        <vt:i4>0</vt:i4>
      </vt:variant>
      <vt:variant>
        <vt:i4>5</vt:i4>
      </vt:variant>
      <vt:variant>
        <vt:lpwstr>garantf1://77585301.20663/</vt:lpwstr>
      </vt:variant>
      <vt:variant>
        <vt:lpwstr/>
      </vt:variant>
      <vt:variant>
        <vt:i4>4194316</vt:i4>
      </vt:variant>
      <vt:variant>
        <vt:i4>1083</vt:i4>
      </vt:variant>
      <vt:variant>
        <vt:i4>0</vt:i4>
      </vt:variant>
      <vt:variant>
        <vt:i4>5</vt:i4>
      </vt:variant>
      <vt:variant>
        <vt:lpwstr>garantf1://74584812.1231/</vt:lpwstr>
      </vt:variant>
      <vt:variant>
        <vt:lpwstr/>
      </vt:variant>
      <vt:variant>
        <vt:i4>6881342</vt:i4>
      </vt:variant>
      <vt:variant>
        <vt:i4>1080</vt:i4>
      </vt:variant>
      <vt:variant>
        <vt:i4>0</vt:i4>
      </vt:variant>
      <vt:variant>
        <vt:i4>5</vt:i4>
      </vt:variant>
      <vt:variant>
        <vt:lpwstr>garantf1://10064072.22222/</vt:lpwstr>
      </vt:variant>
      <vt:variant>
        <vt:lpwstr/>
      </vt:variant>
      <vt:variant>
        <vt:i4>4587521</vt:i4>
      </vt:variant>
      <vt:variant>
        <vt:i4>1077</vt:i4>
      </vt:variant>
      <vt:variant>
        <vt:i4>0</vt:i4>
      </vt:variant>
      <vt:variant>
        <vt:i4>5</vt:i4>
      </vt:variant>
      <vt:variant>
        <vt:lpwstr>garantf1://77585301.2065/</vt:lpwstr>
      </vt:variant>
      <vt:variant>
        <vt:lpwstr/>
      </vt:variant>
      <vt:variant>
        <vt:i4>4259852</vt:i4>
      </vt:variant>
      <vt:variant>
        <vt:i4>1074</vt:i4>
      </vt:variant>
      <vt:variant>
        <vt:i4>0</vt:i4>
      </vt:variant>
      <vt:variant>
        <vt:i4>5</vt:i4>
      </vt:variant>
      <vt:variant>
        <vt:lpwstr>garantf1://74584812.1230/</vt:lpwstr>
      </vt:variant>
      <vt:variant>
        <vt:lpwstr/>
      </vt:variant>
      <vt:variant>
        <vt:i4>5177353</vt:i4>
      </vt:variant>
      <vt:variant>
        <vt:i4>1071</vt:i4>
      </vt:variant>
      <vt:variant>
        <vt:i4>0</vt:i4>
      </vt:variant>
      <vt:variant>
        <vt:i4>5</vt:i4>
      </vt:variant>
      <vt:variant>
        <vt:lpwstr>garantf1://57947345.2064/</vt:lpwstr>
      </vt:variant>
      <vt:variant>
        <vt:lpwstr/>
      </vt:variant>
      <vt:variant>
        <vt:i4>7602236</vt:i4>
      </vt:variant>
      <vt:variant>
        <vt:i4>1068</vt:i4>
      </vt:variant>
      <vt:variant>
        <vt:i4>0</vt:i4>
      </vt:variant>
      <vt:variant>
        <vt:i4>5</vt:i4>
      </vt:variant>
      <vt:variant>
        <vt:lpwstr>garantf1://70143014.44/</vt:lpwstr>
      </vt:variant>
      <vt:variant>
        <vt:lpwstr/>
      </vt:variant>
      <vt:variant>
        <vt:i4>7602234</vt:i4>
      </vt:variant>
      <vt:variant>
        <vt:i4>1065</vt:i4>
      </vt:variant>
      <vt:variant>
        <vt:i4>0</vt:i4>
      </vt:variant>
      <vt:variant>
        <vt:i4>5</vt:i4>
      </vt:variant>
      <vt:variant>
        <vt:lpwstr>garantf1://70143014.24/</vt:lpwstr>
      </vt:variant>
      <vt:variant>
        <vt:lpwstr/>
      </vt:variant>
      <vt:variant>
        <vt:i4>4194305</vt:i4>
      </vt:variant>
      <vt:variant>
        <vt:i4>1062</vt:i4>
      </vt:variant>
      <vt:variant>
        <vt:i4>0</vt:i4>
      </vt:variant>
      <vt:variant>
        <vt:i4>5</vt:i4>
      </vt:variant>
      <vt:variant>
        <vt:lpwstr>garantf1://77585301.2063/</vt:lpwstr>
      </vt:variant>
      <vt:variant>
        <vt:lpwstr/>
      </vt:variant>
      <vt:variant>
        <vt:i4>4718605</vt:i4>
      </vt:variant>
      <vt:variant>
        <vt:i4>1059</vt:i4>
      </vt:variant>
      <vt:variant>
        <vt:i4>0</vt:i4>
      </vt:variant>
      <vt:variant>
        <vt:i4>5</vt:i4>
      </vt:variant>
      <vt:variant>
        <vt:lpwstr>garantf1://74584812.1229/</vt:lpwstr>
      </vt:variant>
      <vt:variant>
        <vt:lpwstr/>
      </vt:variant>
      <vt:variant>
        <vt:i4>7733305</vt:i4>
      </vt:variant>
      <vt:variant>
        <vt:i4>1056</vt:i4>
      </vt:variant>
      <vt:variant>
        <vt:i4>0</vt:i4>
      </vt:variant>
      <vt:variant>
        <vt:i4>5</vt:i4>
      </vt:variant>
      <vt:variant>
        <vt:lpwstr>garantf1://77560014.206203/</vt:lpwstr>
      </vt:variant>
      <vt:variant>
        <vt:lpwstr/>
      </vt:variant>
      <vt:variant>
        <vt:i4>7274549</vt:i4>
      </vt:variant>
      <vt:variant>
        <vt:i4>1053</vt:i4>
      </vt:variant>
      <vt:variant>
        <vt:i4>0</vt:i4>
      </vt:variant>
      <vt:variant>
        <vt:i4>5</vt:i4>
      </vt:variant>
      <vt:variant>
        <vt:lpwstr>garantf1://71682316.12141/</vt:lpwstr>
      </vt:variant>
      <vt:variant>
        <vt:lpwstr/>
      </vt:variant>
      <vt:variant>
        <vt:i4>6422585</vt:i4>
      </vt:variant>
      <vt:variant>
        <vt:i4>1050</vt:i4>
      </vt:variant>
      <vt:variant>
        <vt:i4>0</vt:i4>
      </vt:variant>
      <vt:variant>
        <vt:i4>5</vt:i4>
      </vt:variant>
      <vt:variant>
        <vt:lpwstr>garantf1://10800200.20001/</vt:lpwstr>
      </vt:variant>
      <vt:variant>
        <vt:lpwstr/>
      </vt:variant>
      <vt:variant>
        <vt:i4>4521993</vt:i4>
      </vt:variant>
      <vt:variant>
        <vt:i4>1047</vt:i4>
      </vt:variant>
      <vt:variant>
        <vt:i4>0</vt:i4>
      </vt:variant>
      <vt:variant>
        <vt:i4>5</vt:i4>
      </vt:variant>
      <vt:variant>
        <vt:lpwstr>garantf1://77560014.2062/</vt:lpwstr>
      </vt:variant>
      <vt:variant>
        <vt:lpwstr/>
      </vt:variant>
      <vt:variant>
        <vt:i4>4194308</vt:i4>
      </vt:variant>
      <vt:variant>
        <vt:i4>1044</vt:i4>
      </vt:variant>
      <vt:variant>
        <vt:i4>0</vt:i4>
      </vt:variant>
      <vt:variant>
        <vt:i4>5</vt:i4>
      </vt:variant>
      <vt:variant>
        <vt:lpwstr>garantf1://71682316.1214/</vt:lpwstr>
      </vt:variant>
      <vt:variant>
        <vt:lpwstr/>
      </vt:variant>
      <vt:variant>
        <vt:i4>4587534</vt:i4>
      </vt:variant>
      <vt:variant>
        <vt:i4>1041</vt:i4>
      </vt:variant>
      <vt:variant>
        <vt:i4>0</vt:i4>
      </vt:variant>
      <vt:variant>
        <vt:i4>5</vt:i4>
      </vt:variant>
      <vt:variant>
        <vt:lpwstr>garantf1://73053968.1000/</vt:lpwstr>
      </vt:variant>
      <vt:variant>
        <vt:lpwstr/>
      </vt:variant>
      <vt:variant>
        <vt:i4>6881343</vt:i4>
      </vt:variant>
      <vt:variant>
        <vt:i4>1038</vt:i4>
      </vt:variant>
      <vt:variant>
        <vt:i4>0</vt:i4>
      </vt:variant>
      <vt:variant>
        <vt:i4>5</vt:i4>
      </vt:variant>
      <vt:variant>
        <vt:lpwstr>garantf1://10064072.40700/</vt:lpwstr>
      </vt:variant>
      <vt:variant>
        <vt:lpwstr/>
      </vt:variant>
      <vt:variant>
        <vt:i4>4390913</vt:i4>
      </vt:variant>
      <vt:variant>
        <vt:i4>1035</vt:i4>
      </vt:variant>
      <vt:variant>
        <vt:i4>0</vt:i4>
      </vt:variant>
      <vt:variant>
        <vt:i4>5</vt:i4>
      </vt:variant>
      <vt:variant>
        <vt:lpwstr>garantf1://77585301.2060/</vt:lpwstr>
      </vt:variant>
      <vt:variant>
        <vt:lpwstr/>
      </vt:variant>
      <vt:variant>
        <vt:i4>4784141</vt:i4>
      </vt:variant>
      <vt:variant>
        <vt:i4>1032</vt:i4>
      </vt:variant>
      <vt:variant>
        <vt:i4>0</vt:i4>
      </vt:variant>
      <vt:variant>
        <vt:i4>5</vt:i4>
      </vt:variant>
      <vt:variant>
        <vt:lpwstr>garantf1://74584812.1228/</vt:lpwstr>
      </vt:variant>
      <vt:variant>
        <vt:lpwstr/>
      </vt:variant>
      <vt:variant>
        <vt:i4>6881343</vt:i4>
      </vt:variant>
      <vt:variant>
        <vt:i4>1029</vt:i4>
      </vt:variant>
      <vt:variant>
        <vt:i4>0</vt:i4>
      </vt:variant>
      <vt:variant>
        <vt:i4>5</vt:i4>
      </vt:variant>
      <vt:variant>
        <vt:lpwstr>garantf1://73053968.0/</vt:lpwstr>
      </vt:variant>
      <vt:variant>
        <vt:lpwstr/>
      </vt:variant>
      <vt:variant>
        <vt:i4>3014677</vt:i4>
      </vt:variant>
      <vt:variant>
        <vt:i4>1026</vt:i4>
      </vt:variant>
      <vt:variant>
        <vt:i4>0</vt:i4>
      </vt:variant>
      <vt:variant>
        <vt:i4>5</vt:i4>
      </vt:variant>
      <vt:variant>
        <vt:lpwstr/>
      </vt:variant>
      <vt:variant>
        <vt:lpwstr>sub_25612</vt:lpwstr>
      </vt:variant>
      <vt:variant>
        <vt:i4>4587534</vt:i4>
      </vt:variant>
      <vt:variant>
        <vt:i4>1023</vt:i4>
      </vt:variant>
      <vt:variant>
        <vt:i4>0</vt:i4>
      </vt:variant>
      <vt:variant>
        <vt:i4>5</vt:i4>
      </vt:variant>
      <vt:variant>
        <vt:lpwstr>garantf1://73053968.1000/</vt:lpwstr>
      </vt:variant>
      <vt:variant>
        <vt:lpwstr/>
      </vt:variant>
      <vt:variant>
        <vt:i4>4521986</vt:i4>
      </vt:variant>
      <vt:variant>
        <vt:i4>1020</vt:i4>
      </vt:variant>
      <vt:variant>
        <vt:i4>0</vt:i4>
      </vt:variant>
      <vt:variant>
        <vt:i4>5</vt:i4>
      </vt:variant>
      <vt:variant>
        <vt:lpwstr>garantf1://77585301.2056/</vt:lpwstr>
      </vt:variant>
      <vt:variant>
        <vt:lpwstr/>
      </vt:variant>
      <vt:variant>
        <vt:i4>4587533</vt:i4>
      </vt:variant>
      <vt:variant>
        <vt:i4>1017</vt:i4>
      </vt:variant>
      <vt:variant>
        <vt:i4>0</vt:i4>
      </vt:variant>
      <vt:variant>
        <vt:i4>5</vt:i4>
      </vt:variant>
      <vt:variant>
        <vt:lpwstr>garantf1://74584812.1227/</vt:lpwstr>
      </vt:variant>
      <vt:variant>
        <vt:lpwstr/>
      </vt:variant>
      <vt:variant>
        <vt:i4>4980740</vt:i4>
      </vt:variant>
      <vt:variant>
        <vt:i4>1014</vt:i4>
      </vt:variant>
      <vt:variant>
        <vt:i4>0</vt:i4>
      </vt:variant>
      <vt:variant>
        <vt:i4>5</vt:i4>
      </vt:variant>
      <vt:variant>
        <vt:lpwstr>garantf1://70851956.4320/</vt:lpwstr>
      </vt:variant>
      <vt:variant>
        <vt:lpwstr/>
      </vt:variant>
      <vt:variant>
        <vt:i4>4980740</vt:i4>
      </vt:variant>
      <vt:variant>
        <vt:i4>1011</vt:i4>
      </vt:variant>
      <vt:variant>
        <vt:i4>0</vt:i4>
      </vt:variant>
      <vt:variant>
        <vt:i4>5</vt:i4>
      </vt:variant>
      <vt:variant>
        <vt:lpwstr>garantf1://70851956.4320/</vt:lpwstr>
      </vt:variant>
      <vt:variant>
        <vt:lpwstr/>
      </vt:variant>
      <vt:variant>
        <vt:i4>5177347</vt:i4>
      </vt:variant>
      <vt:variant>
        <vt:i4>1008</vt:i4>
      </vt:variant>
      <vt:variant>
        <vt:i4>0</vt:i4>
      </vt:variant>
      <vt:variant>
        <vt:i4>5</vt:i4>
      </vt:variant>
      <vt:variant>
        <vt:lpwstr>garantf1://70851956.4050/</vt:lpwstr>
      </vt:variant>
      <vt:variant>
        <vt:lpwstr/>
      </vt:variant>
      <vt:variant>
        <vt:i4>5177346</vt:i4>
      </vt:variant>
      <vt:variant>
        <vt:i4>1005</vt:i4>
      </vt:variant>
      <vt:variant>
        <vt:i4>0</vt:i4>
      </vt:variant>
      <vt:variant>
        <vt:i4>5</vt:i4>
      </vt:variant>
      <vt:variant>
        <vt:lpwstr>garantf1://70851956.4040/</vt:lpwstr>
      </vt:variant>
      <vt:variant>
        <vt:lpwstr/>
      </vt:variant>
      <vt:variant>
        <vt:i4>5177349</vt:i4>
      </vt:variant>
      <vt:variant>
        <vt:i4>1002</vt:i4>
      </vt:variant>
      <vt:variant>
        <vt:i4>0</vt:i4>
      </vt:variant>
      <vt:variant>
        <vt:i4>5</vt:i4>
      </vt:variant>
      <vt:variant>
        <vt:lpwstr>garantf1://70851956.4030/</vt:lpwstr>
      </vt:variant>
      <vt:variant>
        <vt:lpwstr/>
      </vt:variant>
      <vt:variant>
        <vt:i4>5177348</vt:i4>
      </vt:variant>
      <vt:variant>
        <vt:i4>999</vt:i4>
      </vt:variant>
      <vt:variant>
        <vt:i4>0</vt:i4>
      </vt:variant>
      <vt:variant>
        <vt:i4>5</vt:i4>
      </vt:variant>
      <vt:variant>
        <vt:lpwstr>garantf1://70851956.4020/</vt:lpwstr>
      </vt:variant>
      <vt:variant>
        <vt:lpwstr/>
      </vt:variant>
      <vt:variant>
        <vt:i4>5177351</vt:i4>
      </vt:variant>
      <vt:variant>
        <vt:i4>996</vt:i4>
      </vt:variant>
      <vt:variant>
        <vt:i4>0</vt:i4>
      </vt:variant>
      <vt:variant>
        <vt:i4>5</vt:i4>
      </vt:variant>
      <vt:variant>
        <vt:lpwstr>garantf1://70851956.4010/</vt:lpwstr>
      </vt:variant>
      <vt:variant>
        <vt:lpwstr/>
      </vt:variant>
      <vt:variant>
        <vt:i4>4653058</vt:i4>
      </vt:variant>
      <vt:variant>
        <vt:i4>993</vt:i4>
      </vt:variant>
      <vt:variant>
        <vt:i4>0</vt:i4>
      </vt:variant>
      <vt:variant>
        <vt:i4>5</vt:i4>
      </vt:variant>
      <vt:variant>
        <vt:lpwstr>garantf1://77585301.2054/</vt:lpwstr>
      </vt:variant>
      <vt:variant>
        <vt:lpwstr/>
      </vt:variant>
      <vt:variant>
        <vt:i4>4653069</vt:i4>
      </vt:variant>
      <vt:variant>
        <vt:i4>990</vt:i4>
      </vt:variant>
      <vt:variant>
        <vt:i4>0</vt:i4>
      </vt:variant>
      <vt:variant>
        <vt:i4>5</vt:i4>
      </vt:variant>
      <vt:variant>
        <vt:lpwstr>garantf1://74584812.1226/</vt:lpwstr>
      </vt:variant>
      <vt:variant>
        <vt:lpwstr/>
      </vt:variant>
      <vt:variant>
        <vt:i4>1900585</vt:i4>
      </vt:variant>
      <vt:variant>
        <vt:i4>987</vt:i4>
      </vt:variant>
      <vt:variant>
        <vt:i4>0</vt:i4>
      </vt:variant>
      <vt:variant>
        <vt:i4>5</vt:i4>
      </vt:variant>
      <vt:variant>
        <vt:lpwstr/>
      </vt:variant>
      <vt:variant>
        <vt:lpwstr>sub_203790</vt:lpwstr>
      </vt:variant>
      <vt:variant>
        <vt:i4>1900579</vt:i4>
      </vt:variant>
      <vt:variant>
        <vt:i4>984</vt:i4>
      </vt:variant>
      <vt:variant>
        <vt:i4>0</vt:i4>
      </vt:variant>
      <vt:variant>
        <vt:i4>5</vt:i4>
      </vt:variant>
      <vt:variant>
        <vt:lpwstr/>
      </vt:variant>
      <vt:variant>
        <vt:lpwstr>sub_203730</vt:lpwstr>
      </vt:variant>
      <vt:variant>
        <vt:i4>1900578</vt:i4>
      </vt:variant>
      <vt:variant>
        <vt:i4>981</vt:i4>
      </vt:variant>
      <vt:variant>
        <vt:i4>0</vt:i4>
      </vt:variant>
      <vt:variant>
        <vt:i4>5</vt:i4>
      </vt:variant>
      <vt:variant>
        <vt:lpwstr/>
      </vt:variant>
      <vt:variant>
        <vt:lpwstr>sub_203720</vt:lpwstr>
      </vt:variant>
      <vt:variant>
        <vt:i4>1900577</vt:i4>
      </vt:variant>
      <vt:variant>
        <vt:i4>978</vt:i4>
      </vt:variant>
      <vt:variant>
        <vt:i4>0</vt:i4>
      </vt:variant>
      <vt:variant>
        <vt:i4>5</vt:i4>
      </vt:variant>
      <vt:variant>
        <vt:lpwstr/>
      </vt:variant>
      <vt:variant>
        <vt:lpwstr>sub_203710</vt:lpwstr>
      </vt:variant>
      <vt:variant>
        <vt:i4>2949136</vt:i4>
      </vt:variant>
      <vt:variant>
        <vt:i4>975</vt:i4>
      </vt:variant>
      <vt:variant>
        <vt:i4>0</vt:i4>
      </vt:variant>
      <vt:variant>
        <vt:i4>5</vt:i4>
      </vt:variant>
      <vt:variant>
        <vt:lpwstr/>
      </vt:variant>
      <vt:variant>
        <vt:lpwstr>sub_2037</vt:lpwstr>
      </vt:variant>
      <vt:variant>
        <vt:i4>6684721</vt:i4>
      </vt:variant>
      <vt:variant>
        <vt:i4>972</vt:i4>
      </vt:variant>
      <vt:variant>
        <vt:i4>0</vt:i4>
      </vt:variant>
      <vt:variant>
        <vt:i4>5</vt:i4>
      </vt:variant>
      <vt:variant>
        <vt:lpwstr>garantf1://71053994.0/</vt:lpwstr>
      </vt:variant>
      <vt:variant>
        <vt:lpwstr/>
      </vt:variant>
      <vt:variant>
        <vt:i4>2949136</vt:i4>
      </vt:variant>
      <vt:variant>
        <vt:i4>969</vt:i4>
      </vt:variant>
      <vt:variant>
        <vt:i4>0</vt:i4>
      </vt:variant>
      <vt:variant>
        <vt:i4>5</vt:i4>
      </vt:variant>
      <vt:variant>
        <vt:lpwstr/>
      </vt:variant>
      <vt:variant>
        <vt:lpwstr>sub_2037</vt:lpwstr>
      </vt:variant>
      <vt:variant>
        <vt:i4>4194306</vt:i4>
      </vt:variant>
      <vt:variant>
        <vt:i4>966</vt:i4>
      </vt:variant>
      <vt:variant>
        <vt:i4>0</vt:i4>
      </vt:variant>
      <vt:variant>
        <vt:i4>5</vt:i4>
      </vt:variant>
      <vt:variant>
        <vt:lpwstr>garantf1://77585301.2053/</vt:lpwstr>
      </vt:variant>
      <vt:variant>
        <vt:lpwstr/>
      </vt:variant>
      <vt:variant>
        <vt:i4>4456461</vt:i4>
      </vt:variant>
      <vt:variant>
        <vt:i4>963</vt:i4>
      </vt:variant>
      <vt:variant>
        <vt:i4>0</vt:i4>
      </vt:variant>
      <vt:variant>
        <vt:i4>5</vt:i4>
      </vt:variant>
      <vt:variant>
        <vt:lpwstr>garantf1://74584812.1225/</vt:lpwstr>
      </vt:variant>
      <vt:variant>
        <vt:lpwstr/>
      </vt:variant>
      <vt:variant>
        <vt:i4>2621456</vt:i4>
      </vt:variant>
      <vt:variant>
        <vt:i4>960</vt:i4>
      </vt:variant>
      <vt:variant>
        <vt:i4>0</vt:i4>
      </vt:variant>
      <vt:variant>
        <vt:i4>5</vt:i4>
      </vt:variant>
      <vt:variant>
        <vt:lpwstr/>
      </vt:variant>
      <vt:variant>
        <vt:lpwstr>sub_12002</vt:lpwstr>
      </vt:variant>
      <vt:variant>
        <vt:i4>1703968</vt:i4>
      </vt:variant>
      <vt:variant>
        <vt:i4>957</vt:i4>
      </vt:variant>
      <vt:variant>
        <vt:i4>0</vt:i4>
      </vt:variant>
      <vt:variant>
        <vt:i4>5</vt:i4>
      </vt:variant>
      <vt:variant>
        <vt:lpwstr/>
      </vt:variant>
      <vt:variant>
        <vt:lpwstr>sub_110100</vt:lpwstr>
      </vt:variant>
      <vt:variant>
        <vt:i4>2621456</vt:i4>
      </vt:variant>
      <vt:variant>
        <vt:i4>954</vt:i4>
      </vt:variant>
      <vt:variant>
        <vt:i4>0</vt:i4>
      </vt:variant>
      <vt:variant>
        <vt:i4>5</vt:i4>
      </vt:variant>
      <vt:variant>
        <vt:lpwstr/>
      </vt:variant>
      <vt:variant>
        <vt:lpwstr>sub_12002</vt:lpwstr>
      </vt:variant>
      <vt:variant>
        <vt:i4>4849679</vt:i4>
      </vt:variant>
      <vt:variant>
        <vt:i4>951</vt:i4>
      </vt:variant>
      <vt:variant>
        <vt:i4>0</vt:i4>
      </vt:variant>
      <vt:variant>
        <vt:i4>5</vt:i4>
      </vt:variant>
      <vt:variant>
        <vt:lpwstr>garantf1://77568061.2052/</vt:lpwstr>
      </vt:variant>
      <vt:variant>
        <vt:lpwstr/>
      </vt:variant>
      <vt:variant>
        <vt:i4>7405616</vt:i4>
      </vt:variant>
      <vt:variant>
        <vt:i4>948</vt:i4>
      </vt:variant>
      <vt:variant>
        <vt:i4>0</vt:i4>
      </vt:variant>
      <vt:variant>
        <vt:i4>5</vt:i4>
      </vt:variant>
      <vt:variant>
        <vt:lpwstr>garantf1://71819832.20/</vt:lpwstr>
      </vt:variant>
      <vt:variant>
        <vt:lpwstr/>
      </vt:variant>
      <vt:variant>
        <vt:i4>4915200</vt:i4>
      </vt:variant>
      <vt:variant>
        <vt:i4>945</vt:i4>
      </vt:variant>
      <vt:variant>
        <vt:i4>0</vt:i4>
      </vt:variant>
      <vt:variant>
        <vt:i4>5</vt:i4>
      </vt:variant>
      <vt:variant>
        <vt:lpwstr>garantf1://71819832.1238/</vt:lpwstr>
      </vt:variant>
      <vt:variant>
        <vt:lpwstr/>
      </vt:variant>
      <vt:variant>
        <vt:i4>2031648</vt:i4>
      </vt:variant>
      <vt:variant>
        <vt:i4>942</vt:i4>
      </vt:variant>
      <vt:variant>
        <vt:i4>0</vt:i4>
      </vt:variant>
      <vt:variant>
        <vt:i4>5</vt:i4>
      </vt:variant>
      <vt:variant>
        <vt:lpwstr/>
      </vt:variant>
      <vt:variant>
        <vt:lpwstr>sub_110400</vt:lpwstr>
      </vt:variant>
      <vt:variant>
        <vt:i4>1703968</vt:i4>
      </vt:variant>
      <vt:variant>
        <vt:i4>939</vt:i4>
      </vt:variant>
      <vt:variant>
        <vt:i4>0</vt:i4>
      </vt:variant>
      <vt:variant>
        <vt:i4>5</vt:i4>
      </vt:variant>
      <vt:variant>
        <vt:lpwstr/>
      </vt:variant>
      <vt:variant>
        <vt:lpwstr>sub_110100</vt:lpwstr>
      </vt:variant>
      <vt:variant>
        <vt:i4>4325378</vt:i4>
      </vt:variant>
      <vt:variant>
        <vt:i4>936</vt:i4>
      </vt:variant>
      <vt:variant>
        <vt:i4>0</vt:i4>
      </vt:variant>
      <vt:variant>
        <vt:i4>5</vt:i4>
      </vt:variant>
      <vt:variant>
        <vt:lpwstr>garantf1://77585301.2051/</vt:lpwstr>
      </vt:variant>
      <vt:variant>
        <vt:lpwstr/>
      </vt:variant>
      <vt:variant>
        <vt:i4>4521997</vt:i4>
      </vt:variant>
      <vt:variant>
        <vt:i4>933</vt:i4>
      </vt:variant>
      <vt:variant>
        <vt:i4>0</vt:i4>
      </vt:variant>
      <vt:variant>
        <vt:i4>5</vt:i4>
      </vt:variant>
      <vt:variant>
        <vt:lpwstr>garantf1://74584812.1224/</vt:lpwstr>
      </vt:variant>
      <vt:variant>
        <vt:lpwstr/>
      </vt:variant>
      <vt:variant>
        <vt:i4>4718607</vt:i4>
      </vt:variant>
      <vt:variant>
        <vt:i4>930</vt:i4>
      </vt:variant>
      <vt:variant>
        <vt:i4>0</vt:i4>
      </vt:variant>
      <vt:variant>
        <vt:i4>5</vt:i4>
      </vt:variant>
      <vt:variant>
        <vt:lpwstr>garantf1://77568061.2050/</vt:lpwstr>
      </vt:variant>
      <vt:variant>
        <vt:lpwstr/>
      </vt:variant>
      <vt:variant>
        <vt:i4>7405616</vt:i4>
      </vt:variant>
      <vt:variant>
        <vt:i4>927</vt:i4>
      </vt:variant>
      <vt:variant>
        <vt:i4>0</vt:i4>
      </vt:variant>
      <vt:variant>
        <vt:i4>5</vt:i4>
      </vt:variant>
      <vt:variant>
        <vt:lpwstr>garantf1://71819832.20/</vt:lpwstr>
      </vt:variant>
      <vt:variant>
        <vt:lpwstr/>
      </vt:variant>
      <vt:variant>
        <vt:i4>4521984</vt:i4>
      </vt:variant>
      <vt:variant>
        <vt:i4>924</vt:i4>
      </vt:variant>
      <vt:variant>
        <vt:i4>0</vt:i4>
      </vt:variant>
      <vt:variant>
        <vt:i4>5</vt:i4>
      </vt:variant>
      <vt:variant>
        <vt:lpwstr>garantf1://71819832.1236/</vt:lpwstr>
      </vt:variant>
      <vt:variant>
        <vt:lpwstr/>
      </vt:variant>
      <vt:variant>
        <vt:i4>4259854</vt:i4>
      </vt:variant>
      <vt:variant>
        <vt:i4>921</vt:i4>
      </vt:variant>
      <vt:variant>
        <vt:i4>0</vt:i4>
      </vt:variant>
      <vt:variant>
        <vt:i4>5</vt:i4>
      </vt:variant>
      <vt:variant>
        <vt:lpwstr>garantf1://77568061.2049/</vt:lpwstr>
      </vt:variant>
      <vt:variant>
        <vt:lpwstr/>
      </vt:variant>
      <vt:variant>
        <vt:i4>7405616</vt:i4>
      </vt:variant>
      <vt:variant>
        <vt:i4>918</vt:i4>
      </vt:variant>
      <vt:variant>
        <vt:i4>0</vt:i4>
      </vt:variant>
      <vt:variant>
        <vt:i4>5</vt:i4>
      </vt:variant>
      <vt:variant>
        <vt:lpwstr>garantf1://71819832.20/</vt:lpwstr>
      </vt:variant>
      <vt:variant>
        <vt:lpwstr/>
      </vt:variant>
      <vt:variant>
        <vt:i4>4587520</vt:i4>
      </vt:variant>
      <vt:variant>
        <vt:i4>915</vt:i4>
      </vt:variant>
      <vt:variant>
        <vt:i4>0</vt:i4>
      </vt:variant>
      <vt:variant>
        <vt:i4>5</vt:i4>
      </vt:variant>
      <vt:variant>
        <vt:lpwstr>garantf1://71819832.1235/</vt:lpwstr>
      </vt:variant>
      <vt:variant>
        <vt:lpwstr/>
      </vt:variant>
      <vt:variant>
        <vt:i4>5177358</vt:i4>
      </vt:variant>
      <vt:variant>
        <vt:i4>912</vt:i4>
      </vt:variant>
      <vt:variant>
        <vt:i4>0</vt:i4>
      </vt:variant>
      <vt:variant>
        <vt:i4>5</vt:i4>
      </vt:variant>
      <vt:variant>
        <vt:lpwstr>garantf1://77568061.2047/</vt:lpwstr>
      </vt:variant>
      <vt:variant>
        <vt:lpwstr/>
      </vt:variant>
      <vt:variant>
        <vt:i4>7405616</vt:i4>
      </vt:variant>
      <vt:variant>
        <vt:i4>909</vt:i4>
      </vt:variant>
      <vt:variant>
        <vt:i4>0</vt:i4>
      </vt:variant>
      <vt:variant>
        <vt:i4>5</vt:i4>
      </vt:variant>
      <vt:variant>
        <vt:lpwstr>garantf1://71819832.20/</vt:lpwstr>
      </vt:variant>
      <vt:variant>
        <vt:lpwstr/>
      </vt:variant>
      <vt:variant>
        <vt:i4>4653056</vt:i4>
      </vt:variant>
      <vt:variant>
        <vt:i4>906</vt:i4>
      </vt:variant>
      <vt:variant>
        <vt:i4>0</vt:i4>
      </vt:variant>
      <vt:variant>
        <vt:i4>5</vt:i4>
      </vt:variant>
      <vt:variant>
        <vt:lpwstr>garantf1://71819832.1234/</vt:lpwstr>
      </vt:variant>
      <vt:variant>
        <vt:lpwstr/>
      </vt:variant>
      <vt:variant>
        <vt:i4>4521987</vt:i4>
      </vt:variant>
      <vt:variant>
        <vt:i4>903</vt:i4>
      </vt:variant>
      <vt:variant>
        <vt:i4>0</vt:i4>
      </vt:variant>
      <vt:variant>
        <vt:i4>5</vt:i4>
      </vt:variant>
      <vt:variant>
        <vt:lpwstr>garantf1://77585301.2046/</vt:lpwstr>
      </vt:variant>
      <vt:variant>
        <vt:lpwstr/>
      </vt:variant>
      <vt:variant>
        <vt:i4>4325389</vt:i4>
      </vt:variant>
      <vt:variant>
        <vt:i4>900</vt:i4>
      </vt:variant>
      <vt:variant>
        <vt:i4>0</vt:i4>
      </vt:variant>
      <vt:variant>
        <vt:i4>5</vt:i4>
      </vt:variant>
      <vt:variant>
        <vt:lpwstr>garantf1://74584812.1223/</vt:lpwstr>
      </vt:variant>
      <vt:variant>
        <vt:lpwstr/>
      </vt:variant>
      <vt:variant>
        <vt:i4>6684721</vt:i4>
      </vt:variant>
      <vt:variant>
        <vt:i4>897</vt:i4>
      </vt:variant>
      <vt:variant>
        <vt:i4>0</vt:i4>
      </vt:variant>
      <vt:variant>
        <vt:i4>5</vt:i4>
      </vt:variant>
      <vt:variant>
        <vt:lpwstr>garantf1://71053994.0/</vt:lpwstr>
      </vt:variant>
      <vt:variant>
        <vt:lpwstr/>
      </vt:variant>
      <vt:variant>
        <vt:i4>8323134</vt:i4>
      </vt:variant>
      <vt:variant>
        <vt:i4>894</vt:i4>
      </vt:variant>
      <vt:variant>
        <vt:i4>0</vt:i4>
      </vt:variant>
      <vt:variant>
        <vt:i4>5</vt:i4>
      </vt:variant>
      <vt:variant>
        <vt:lpwstr>garantf1://77568061.204502/</vt:lpwstr>
      </vt:variant>
      <vt:variant>
        <vt:lpwstr/>
      </vt:variant>
      <vt:variant>
        <vt:i4>7209010</vt:i4>
      </vt:variant>
      <vt:variant>
        <vt:i4>891</vt:i4>
      </vt:variant>
      <vt:variant>
        <vt:i4>0</vt:i4>
      </vt:variant>
      <vt:variant>
        <vt:i4>5</vt:i4>
      </vt:variant>
      <vt:variant>
        <vt:lpwstr>garantf1://71819832.12322/</vt:lpwstr>
      </vt:variant>
      <vt:variant>
        <vt:lpwstr/>
      </vt:variant>
      <vt:variant>
        <vt:i4>4587523</vt:i4>
      </vt:variant>
      <vt:variant>
        <vt:i4>888</vt:i4>
      </vt:variant>
      <vt:variant>
        <vt:i4>0</vt:i4>
      </vt:variant>
      <vt:variant>
        <vt:i4>5</vt:i4>
      </vt:variant>
      <vt:variant>
        <vt:lpwstr>garantf1://77585301.2045/</vt:lpwstr>
      </vt:variant>
      <vt:variant>
        <vt:lpwstr/>
      </vt:variant>
      <vt:variant>
        <vt:i4>4390925</vt:i4>
      </vt:variant>
      <vt:variant>
        <vt:i4>885</vt:i4>
      </vt:variant>
      <vt:variant>
        <vt:i4>0</vt:i4>
      </vt:variant>
      <vt:variant>
        <vt:i4>5</vt:i4>
      </vt:variant>
      <vt:variant>
        <vt:lpwstr>garantf1://74584812.1222/</vt:lpwstr>
      </vt:variant>
      <vt:variant>
        <vt:lpwstr/>
      </vt:variant>
      <vt:variant>
        <vt:i4>4980750</vt:i4>
      </vt:variant>
      <vt:variant>
        <vt:i4>882</vt:i4>
      </vt:variant>
      <vt:variant>
        <vt:i4>0</vt:i4>
      </vt:variant>
      <vt:variant>
        <vt:i4>5</vt:i4>
      </vt:variant>
      <vt:variant>
        <vt:lpwstr>garantf1://77568061.2044/</vt:lpwstr>
      </vt:variant>
      <vt:variant>
        <vt:lpwstr/>
      </vt:variant>
      <vt:variant>
        <vt:i4>7405616</vt:i4>
      </vt:variant>
      <vt:variant>
        <vt:i4>879</vt:i4>
      </vt:variant>
      <vt:variant>
        <vt:i4>0</vt:i4>
      </vt:variant>
      <vt:variant>
        <vt:i4>5</vt:i4>
      </vt:variant>
      <vt:variant>
        <vt:lpwstr>garantf1://71819832.20/</vt:lpwstr>
      </vt:variant>
      <vt:variant>
        <vt:lpwstr/>
      </vt:variant>
      <vt:variant>
        <vt:i4>4325376</vt:i4>
      </vt:variant>
      <vt:variant>
        <vt:i4>876</vt:i4>
      </vt:variant>
      <vt:variant>
        <vt:i4>0</vt:i4>
      </vt:variant>
      <vt:variant>
        <vt:i4>5</vt:i4>
      </vt:variant>
      <vt:variant>
        <vt:lpwstr>garantf1://71819832.1231/</vt:lpwstr>
      </vt:variant>
      <vt:variant>
        <vt:lpwstr/>
      </vt:variant>
      <vt:variant>
        <vt:i4>4849678</vt:i4>
      </vt:variant>
      <vt:variant>
        <vt:i4>873</vt:i4>
      </vt:variant>
      <vt:variant>
        <vt:i4>0</vt:i4>
      </vt:variant>
      <vt:variant>
        <vt:i4>5</vt:i4>
      </vt:variant>
      <vt:variant>
        <vt:lpwstr>garantf1://77568061.2042/</vt:lpwstr>
      </vt:variant>
      <vt:variant>
        <vt:lpwstr/>
      </vt:variant>
      <vt:variant>
        <vt:i4>4390912</vt:i4>
      </vt:variant>
      <vt:variant>
        <vt:i4>870</vt:i4>
      </vt:variant>
      <vt:variant>
        <vt:i4>0</vt:i4>
      </vt:variant>
      <vt:variant>
        <vt:i4>5</vt:i4>
      </vt:variant>
      <vt:variant>
        <vt:lpwstr>garantf1://71819832.1230/</vt:lpwstr>
      </vt:variant>
      <vt:variant>
        <vt:lpwstr/>
      </vt:variant>
      <vt:variant>
        <vt:i4>4784142</vt:i4>
      </vt:variant>
      <vt:variant>
        <vt:i4>867</vt:i4>
      </vt:variant>
      <vt:variant>
        <vt:i4>0</vt:i4>
      </vt:variant>
      <vt:variant>
        <vt:i4>5</vt:i4>
      </vt:variant>
      <vt:variant>
        <vt:lpwstr>garantf1://77568061.2041/</vt:lpwstr>
      </vt:variant>
      <vt:variant>
        <vt:lpwstr/>
      </vt:variant>
      <vt:variant>
        <vt:i4>4390912</vt:i4>
      </vt:variant>
      <vt:variant>
        <vt:i4>864</vt:i4>
      </vt:variant>
      <vt:variant>
        <vt:i4>0</vt:i4>
      </vt:variant>
      <vt:variant>
        <vt:i4>5</vt:i4>
      </vt:variant>
      <vt:variant>
        <vt:lpwstr>garantf1://71819832.1230/</vt:lpwstr>
      </vt:variant>
      <vt:variant>
        <vt:lpwstr/>
      </vt:variant>
      <vt:variant>
        <vt:i4>4718606</vt:i4>
      </vt:variant>
      <vt:variant>
        <vt:i4>861</vt:i4>
      </vt:variant>
      <vt:variant>
        <vt:i4>0</vt:i4>
      </vt:variant>
      <vt:variant>
        <vt:i4>5</vt:i4>
      </vt:variant>
      <vt:variant>
        <vt:lpwstr>garantf1://77568061.2040/</vt:lpwstr>
      </vt:variant>
      <vt:variant>
        <vt:lpwstr/>
      </vt:variant>
      <vt:variant>
        <vt:i4>4390912</vt:i4>
      </vt:variant>
      <vt:variant>
        <vt:i4>858</vt:i4>
      </vt:variant>
      <vt:variant>
        <vt:i4>0</vt:i4>
      </vt:variant>
      <vt:variant>
        <vt:i4>5</vt:i4>
      </vt:variant>
      <vt:variant>
        <vt:lpwstr>garantf1://71819832.1230/</vt:lpwstr>
      </vt:variant>
      <vt:variant>
        <vt:lpwstr/>
      </vt:variant>
      <vt:variant>
        <vt:i4>4980744</vt:i4>
      </vt:variant>
      <vt:variant>
        <vt:i4>855</vt:i4>
      </vt:variant>
      <vt:variant>
        <vt:i4>0</vt:i4>
      </vt:variant>
      <vt:variant>
        <vt:i4>5</vt:i4>
      </vt:variant>
      <vt:variant>
        <vt:lpwstr>garantf1://73412093.1000/</vt:lpwstr>
      </vt:variant>
      <vt:variant>
        <vt:lpwstr/>
      </vt:variant>
      <vt:variant>
        <vt:i4>6553649</vt:i4>
      </vt:variant>
      <vt:variant>
        <vt:i4>852</vt:i4>
      </vt:variant>
      <vt:variant>
        <vt:i4>0</vt:i4>
      </vt:variant>
      <vt:variant>
        <vt:i4>5</vt:i4>
      </vt:variant>
      <vt:variant>
        <vt:lpwstr>garantf1://71489050.0/</vt:lpwstr>
      </vt:variant>
      <vt:variant>
        <vt:lpwstr/>
      </vt:variant>
      <vt:variant>
        <vt:i4>2752532</vt:i4>
      </vt:variant>
      <vt:variant>
        <vt:i4>849</vt:i4>
      </vt:variant>
      <vt:variant>
        <vt:i4>0</vt:i4>
      </vt:variant>
      <vt:variant>
        <vt:i4>5</vt:i4>
      </vt:variant>
      <vt:variant>
        <vt:lpwstr/>
      </vt:variant>
      <vt:variant>
        <vt:lpwstr>sub_27777</vt:lpwstr>
      </vt:variant>
      <vt:variant>
        <vt:i4>4915200</vt:i4>
      </vt:variant>
      <vt:variant>
        <vt:i4>846</vt:i4>
      </vt:variant>
      <vt:variant>
        <vt:i4>0</vt:i4>
      </vt:variant>
      <vt:variant>
        <vt:i4>5</vt:i4>
      </vt:variant>
      <vt:variant>
        <vt:lpwstr>garantf1://71489050.1000/</vt:lpwstr>
      </vt:variant>
      <vt:variant>
        <vt:lpwstr/>
      </vt:variant>
      <vt:variant>
        <vt:i4>4915204</vt:i4>
      </vt:variant>
      <vt:variant>
        <vt:i4>843</vt:i4>
      </vt:variant>
      <vt:variant>
        <vt:i4>0</vt:i4>
      </vt:variant>
      <vt:variant>
        <vt:i4>5</vt:i4>
      </vt:variant>
      <vt:variant>
        <vt:lpwstr>garantf1://77585301.2038/</vt:lpwstr>
      </vt:variant>
      <vt:variant>
        <vt:lpwstr/>
      </vt:variant>
      <vt:variant>
        <vt:i4>4194317</vt:i4>
      </vt:variant>
      <vt:variant>
        <vt:i4>840</vt:i4>
      </vt:variant>
      <vt:variant>
        <vt:i4>0</vt:i4>
      </vt:variant>
      <vt:variant>
        <vt:i4>5</vt:i4>
      </vt:variant>
      <vt:variant>
        <vt:lpwstr>garantf1://74584812.1221/</vt:lpwstr>
      </vt:variant>
      <vt:variant>
        <vt:lpwstr/>
      </vt:variant>
      <vt:variant>
        <vt:i4>2752528</vt:i4>
      </vt:variant>
      <vt:variant>
        <vt:i4>837</vt:i4>
      </vt:variant>
      <vt:variant>
        <vt:i4>0</vt:i4>
      </vt:variant>
      <vt:variant>
        <vt:i4>5</vt:i4>
      </vt:variant>
      <vt:variant>
        <vt:lpwstr/>
      </vt:variant>
      <vt:variant>
        <vt:lpwstr>sub_1000</vt:lpwstr>
      </vt:variant>
      <vt:variant>
        <vt:i4>4456452</vt:i4>
      </vt:variant>
      <vt:variant>
        <vt:i4>834</vt:i4>
      </vt:variant>
      <vt:variant>
        <vt:i4>0</vt:i4>
      </vt:variant>
      <vt:variant>
        <vt:i4>5</vt:i4>
      </vt:variant>
      <vt:variant>
        <vt:lpwstr>garantf1://77585301.2037/</vt:lpwstr>
      </vt:variant>
      <vt:variant>
        <vt:lpwstr/>
      </vt:variant>
      <vt:variant>
        <vt:i4>4259853</vt:i4>
      </vt:variant>
      <vt:variant>
        <vt:i4>831</vt:i4>
      </vt:variant>
      <vt:variant>
        <vt:i4>0</vt:i4>
      </vt:variant>
      <vt:variant>
        <vt:i4>5</vt:i4>
      </vt:variant>
      <vt:variant>
        <vt:lpwstr>garantf1://74584812.1220/</vt:lpwstr>
      </vt:variant>
      <vt:variant>
        <vt:lpwstr/>
      </vt:variant>
      <vt:variant>
        <vt:i4>5898252</vt:i4>
      </vt:variant>
      <vt:variant>
        <vt:i4>828</vt:i4>
      </vt:variant>
      <vt:variant>
        <vt:i4>0</vt:i4>
      </vt:variant>
      <vt:variant>
        <vt:i4>5</vt:i4>
      </vt:variant>
      <vt:variant>
        <vt:lpwstr>garantf1://10064072.131/</vt:lpwstr>
      </vt:variant>
      <vt:variant>
        <vt:lpwstr/>
      </vt:variant>
      <vt:variant>
        <vt:i4>4587524</vt:i4>
      </vt:variant>
      <vt:variant>
        <vt:i4>825</vt:i4>
      </vt:variant>
      <vt:variant>
        <vt:i4>0</vt:i4>
      </vt:variant>
      <vt:variant>
        <vt:i4>5</vt:i4>
      </vt:variant>
      <vt:variant>
        <vt:lpwstr>garantf1://77585301.2035/</vt:lpwstr>
      </vt:variant>
      <vt:variant>
        <vt:lpwstr/>
      </vt:variant>
      <vt:variant>
        <vt:i4>4718606</vt:i4>
      </vt:variant>
      <vt:variant>
        <vt:i4>822</vt:i4>
      </vt:variant>
      <vt:variant>
        <vt:i4>0</vt:i4>
      </vt:variant>
      <vt:variant>
        <vt:i4>5</vt:i4>
      </vt:variant>
      <vt:variant>
        <vt:lpwstr>garantf1://74584812.1219/</vt:lpwstr>
      </vt:variant>
      <vt:variant>
        <vt:lpwstr/>
      </vt:variant>
      <vt:variant>
        <vt:i4>4980745</vt:i4>
      </vt:variant>
      <vt:variant>
        <vt:i4>819</vt:i4>
      </vt:variant>
      <vt:variant>
        <vt:i4>0</vt:i4>
      </vt:variant>
      <vt:variant>
        <vt:i4>5</vt:i4>
      </vt:variant>
      <vt:variant>
        <vt:lpwstr>garantf1://77568061.2034/</vt:lpwstr>
      </vt:variant>
      <vt:variant>
        <vt:lpwstr/>
      </vt:variant>
      <vt:variant>
        <vt:i4>7405616</vt:i4>
      </vt:variant>
      <vt:variant>
        <vt:i4>816</vt:i4>
      </vt:variant>
      <vt:variant>
        <vt:i4>0</vt:i4>
      </vt:variant>
      <vt:variant>
        <vt:i4>5</vt:i4>
      </vt:variant>
      <vt:variant>
        <vt:lpwstr>garantf1://71819832.20/</vt:lpwstr>
      </vt:variant>
      <vt:variant>
        <vt:lpwstr/>
      </vt:variant>
      <vt:variant>
        <vt:i4>4587521</vt:i4>
      </vt:variant>
      <vt:variant>
        <vt:i4>813</vt:i4>
      </vt:variant>
      <vt:variant>
        <vt:i4>0</vt:i4>
      </vt:variant>
      <vt:variant>
        <vt:i4>5</vt:i4>
      </vt:variant>
      <vt:variant>
        <vt:lpwstr>garantf1://71819832.1225/</vt:lpwstr>
      </vt:variant>
      <vt:variant>
        <vt:lpwstr/>
      </vt:variant>
      <vt:variant>
        <vt:i4>4849673</vt:i4>
      </vt:variant>
      <vt:variant>
        <vt:i4>810</vt:i4>
      </vt:variant>
      <vt:variant>
        <vt:i4>0</vt:i4>
      </vt:variant>
      <vt:variant>
        <vt:i4>5</vt:i4>
      </vt:variant>
      <vt:variant>
        <vt:lpwstr>garantf1://77568061.2032/</vt:lpwstr>
      </vt:variant>
      <vt:variant>
        <vt:lpwstr/>
      </vt:variant>
      <vt:variant>
        <vt:i4>7405616</vt:i4>
      </vt:variant>
      <vt:variant>
        <vt:i4>807</vt:i4>
      </vt:variant>
      <vt:variant>
        <vt:i4>0</vt:i4>
      </vt:variant>
      <vt:variant>
        <vt:i4>5</vt:i4>
      </vt:variant>
      <vt:variant>
        <vt:lpwstr>garantf1://71819832.20/</vt:lpwstr>
      </vt:variant>
      <vt:variant>
        <vt:lpwstr/>
      </vt:variant>
      <vt:variant>
        <vt:i4>4653057</vt:i4>
      </vt:variant>
      <vt:variant>
        <vt:i4>804</vt:i4>
      </vt:variant>
      <vt:variant>
        <vt:i4>0</vt:i4>
      </vt:variant>
      <vt:variant>
        <vt:i4>5</vt:i4>
      </vt:variant>
      <vt:variant>
        <vt:lpwstr>garantf1://71819832.1224/</vt:lpwstr>
      </vt:variant>
      <vt:variant>
        <vt:lpwstr/>
      </vt:variant>
      <vt:variant>
        <vt:i4>4849675</vt:i4>
      </vt:variant>
      <vt:variant>
        <vt:i4>801</vt:i4>
      </vt:variant>
      <vt:variant>
        <vt:i4>0</vt:i4>
      </vt:variant>
      <vt:variant>
        <vt:i4>5</vt:i4>
      </vt:variant>
      <vt:variant>
        <vt:lpwstr>garantf1://57645998.2031/</vt:lpwstr>
      </vt:variant>
      <vt:variant>
        <vt:lpwstr/>
      </vt:variant>
      <vt:variant>
        <vt:i4>8060978</vt:i4>
      </vt:variant>
      <vt:variant>
        <vt:i4>798</vt:i4>
      </vt:variant>
      <vt:variant>
        <vt:i4>0</vt:i4>
      </vt:variant>
      <vt:variant>
        <vt:i4>5</vt:i4>
      </vt:variant>
      <vt:variant>
        <vt:lpwstr>garantf1://70632688.74/</vt:lpwstr>
      </vt:variant>
      <vt:variant>
        <vt:lpwstr/>
      </vt:variant>
      <vt:variant>
        <vt:i4>7143478</vt:i4>
      </vt:variant>
      <vt:variant>
        <vt:i4>795</vt:i4>
      </vt:variant>
      <vt:variant>
        <vt:i4>0</vt:i4>
      </vt:variant>
      <vt:variant>
        <vt:i4>5</vt:i4>
      </vt:variant>
      <vt:variant>
        <vt:lpwstr>garantf1://7917.0/</vt:lpwstr>
      </vt:variant>
      <vt:variant>
        <vt:lpwstr/>
      </vt:variant>
      <vt:variant>
        <vt:i4>4849669</vt:i4>
      </vt:variant>
      <vt:variant>
        <vt:i4>792</vt:i4>
      </vt:variant>
      <vt:variant>
        <vt:i4>0</vt:i4>
      </vt:variant>
      <vt:variant>
        <vt:i4>5</vt:i4>
      </vt:variant>
      <vt:variant>
        <vt:lpwstr>garantf1://77585301.2029/</vt:lpwstr>
      </vt:variant>
      <vt:variant>
        <vt:lpwstr/>
      </vt:variant>
      <vt:variant>
        <vt:i4>4784142</vt:i4>
      </vt:variant>
      <vt:variant>
        <vt:i4>789</vt:i4>
      </vt:variant>
      <vt:variant>
        <vt:i4>0</vt:i4>
      </vt:variant>
      <vt:variant>
        <vt:i4>5</vt:i4>
      </vt:variant>
      <vt:variant>
        <vt:lpwstr>garantf1://74584812.1218/</vt:lpwstr>
      </vt:variant>
      <vt:variant>
        <vt:lpwstr/>
      </vt:variant>
      <vt:variant>
        <vt:i4>5898249</vt:i4>
      </vt:variant>
      <vt:variant>
        <vt:i4>786</vt:i4>
      </vt:variant>
      <vt:variant>
        <vt:i4>0</vt:i4>
      </vt:variant>
      <vt:variant>
        <vt:i4>5</vt:i4>
      </vt:variant>
      <vt:variant>
        <vt:lpwstr>garantf1://455501.0/</vt:lpwstr>
      </vt:variant>
      <vt:variant>
        <vt:lpwstr/>
      </vt:variant>
      <vt:variant>
        <vt:i4>2686993</vt:i4>
      </vt:variant>
      <vt:variant>
        <vt:i4>783</vt:i4>
      </vt:variant>
      <vt:variant>
        <vt:i4>0</vt:i4>
      </vt:variant>
      <vt:variant>
        <vt:i4>5</vt:i4>
      </vt:variant>
      <vt:variant>
        <vt:lpwstr/>
      </vt:variant>
      <vt:variant>
        <vt:lpwstr>sub_20231</vt:lpwstr>
      </vt:variant>
      <vt:variant>
        <vt:i4>4915205</vt:i4>
      </vt:variant>
      <vt:variant>
        <vt:i4>780</vt:i4>
      </vt:variant>
      <vt:variant>
        <vt:i4>0</vt:i4>
      </vt:variant>
      <vt:variant>
        <vt:i4>5</vt:i4>
      </vt:variant>
      <vt:variant>
        <vt:lpwstr>garantf1://77585301.2028/</vt:lpwstr>
      </vt:variant>
      <vt:variant>
        <vt:lpwstr/>
      </vt:variant>
      <vt:variant>
        <vt:i4>4587534</vt:i4>
      </vt:variant>
      <vt:variant>
        <vt:i4>777</vt:i4>
      </vt:variant>
      <vt:variant>
        <vt:i4>0</vt:i4>
      </vt:variant>
      <vt:variant>
        <vt:i4>5</vt:i4>
      </vt:variant>
      <vt:variant>
        <vt:lpwstr>garantf1://74584812.1217/</vt:lpwstr>
      </vt:variant>
      <vt:variant>
        <vt:lpwstr/>
      </vt:variant>
      <vt:variant>
        <vt:i4>5046280</vt:i4>
      </vt:variant>
      <vt:variant>
        <vt:i4>774</vt:i4>
      </vt:variant>
      <vt:variant>
        <vt:i4>0</vt:i4>
      </vt:variant>
      <vt:variant>
        <vt:i4>5</vt:i4>
      </vt:variant>
      <vt:variant>
        <vt:lpwstr>garantf1://70851956.2280/</vt:lpwstr>
      </vt:variant>
      <vt:variant>
        <vt:lpwstr/>
      </vt:variant>
      <vt:variant>
        <vt:i4>5177352</vt:i4>
      </vt:variant>
      <vt:variant>
        <vt:i4>771</vt:i4>
      </vt:variant>
      <vt:variant>
        <vt:i4>0</vt:i4>
      </vt:variant>
      <vt:variant>
        <vt:i4>5</vt:i4>
      </vt:variant>
      <vt:variant>
        <vt:lpwstr>garantf1://77568061.2027/</vt:lpwstr>
      </vt:variant>
      <vt:variant>
        <vt:lpwstr/>
      </vt:variant>
      <vt:variant>
        <vt:i4>7405616</vt:i4>
      </vt:variant>
      <vt:variant>
        <vt:i4>768</vt:i4>
      </vt:variant>
      <vt:variant>
        <vt:i4>0</vt:i4>
      </vt:variant>
      <vt:variant>
        <vt:i4>5</vt:i4>
      </vt:variant>
      <vt:variant>
        <vt:lpwstr>garantf1://71819832.20/</vt:lpwstr>
      </vt:variant>
      <vt:variant>
        <vt:lpwstr/>
      </vt:variant>
      <vt:variant>
        <vt:i4>7077939</vt:i4>
      </vt:variant>
      <vt:variant>
        <vt:i4>765</vt:i4>
      </vt:variant>
      <vt:variant>
        <vt:i4>0</vt:i4>
      </vt:variant>
      <vt:variant>
        <vt:i4>5</vt:i4>
      </vt:variant>
      <vt:variant>
        <vt:lpwstr>garantf1://71819832.10222/</vt:lpwstr>
      </vt:variant>
      <vt:variant>
        <vt:lpwstr/>
      </vt:variant>
      <vt:variant>
        <vt:i4>4456452</vt:i4>
      </vt:variant>
      <vt:variant>
        <vt:i4>762</vt:i4>
      </vt:variant>
      <vt:variant>
        <vt:i4>0</vt:i4>
      </vt:variant>
      <vt:variant>
        <vt:i4>5</vt:i4>
      </vt:variant>
      <vt:variant>
        <vt:lpwstr>garantf1://73653328.1000/</vt:lpwstr>
      </vt:variant>
      <vt:variant>
        <vt:lpwstr/>
      </vt:variant>
      <vt:variant>
        <vt:i4>6881338</vt:i4>
      </vt:variant>
      <vt:variant>
        <vt:i4>759</vt:i4>
      </vt:variant>
      <vt:variant>
        <vt:i4>0</vt:i4>
      </vt:variant>
      <vt:variant>
        <vt:i4>5</vt:i4>
      </vt:variant>
      <vt:variant>
        <vt:lpwstr>garantf1://71488992.0/</vt:lpwstr>
      </vt:variant>
      <vt:variant>
        <vt:lpwstr/>
      </vt:variant>
      <vt:variant>
        <vt:i4>2752533</vt:i4>
      </vt:variant>
      <vt:variant>
        <vt:i4>756</vt:i4>
      </vt:variant>
      <vt:variant>
        <vt:i4>0</vt:i4>
      </vt:variant>
      <vt:variant>
        <vt:i4>5</vt:i4>
      </vt:variant>
      <vt:variant>
        <vt:lpwstr/>
      </vt:variant>
      <vt:variant>
        <vt:lpwstr>sub_26666</vt:lpwstr>
      </vt:variant>
      <vt:variant>
        <vt:i4>4587531</vt:i4>
      </vt:variant>
      <vt:variant>
        <vt:i4>753</vt:i4>
      </vt:variant>
      <vt:variant>
        <vt:i4>0</vt:i4>
      </vt:variant>
      <vt:variant>
        <vt:i4>5</vt:i4>
      </vt:variant>
      <vt:variant>
        <vt:lpwstr>garantf1://71488992.1000/</vt:lpwstr>
      </vt:variant>
      <vt:variant>
        <vt:lpwstr/>
      </vt:variant>
      <vt:variant>
        <vt:i4>4521989</vt:i4>
      </vt:variant>
      <vt:variant>
        <vt:i4>750</vt:i4>
      </vt:variant>
      <vt:variant>
        <vt:i4>0</vt:i4>
      </vt:variant>
      <vt:variant>
        <vt:i4>5</vt:i4>
      </vt:variant>
      <vt:variant>
        <vt:lpwstr>garantf1://77585301.2026/</vt:lpwstr>
      </vt:variant>
      <vt:variant>
        <vt:lpwstr/>
      </vt:variant>
      <vt:variant>
        <vt:i4>4653070</vt:i4>
      </vt:variant>
      <vt:variant>
        <vt:i4>747</vt:i4>
      </vt:variant>
      <vt:variant>
        <vt:i4>0</vt:i4>
      </vt:variant>
      <vt:variant>
        <vt:i4>5</vt:i4>
      </vt:variant>
      <vt:variant>
        <vt:lpwstr>garantf1://74584812.1216/</vt:lpwstr>
      </vt:variant>
      <vt:variant>
        <vt:lpwstr/>
      </vt:variant>
      <vt:variant>
        <vt:i4>4587525</vt:i4>
      </vt:variant>
      <vt:variant>
        <vt:i4>744</vt:i4>
      </vt:variant>
      <vt:variant>
        <vt:i4>0</vt:i4>
      </vt:variant>
      <vt:variant>
        <vt:i4>5</vt:i4>
      </vt:variant>
      <vt:variant>
        <vt:lpwstr>garantf1://77585301.2025/</vt:lpwstr>
      </vt:variant>
      <vt:variant>
        <vt:lpwstr/>
      </vt:variant>
      <vt:variant>
        <vt:i4>4456462</vt:i4>
      </vt:variant>
      <vt:variant>
        <vt:i4>741</vt:i4>
      </vt:variant>
      <vt:variant>
        <vt:i4>0</vt:i4>
      </vt:variant>
      <vt:variant>
        <vt:i4>5</vt:i4>
      </vt:variant>
      <vt:variant>
        <vt:lpwstr>garantf1://74584812.1215/</vt:lpwstr>
      </vt:variant>
      <vt:variant>
        <vt:lpwstr/>
      </vt:variant>
      <vt:variant>
        <vt:i4>4653061</vt:i4>
      </vt:variant>
      <vt:variant>
        <vt:i4>738</vt:i4>
      </vt:variant>
      <vt:variant>
        <vt:i4>0</vt:i4>
      </vt:variant>
      <vt:variant>
        <vt:i4>5</vt:i4>
      </vt:variant>
      <vt:variant>
        <vt:lpwstr>garantf1://77585301.2024/</vt:lpwstr>
      </vt:variant>
      <vt:variant>
        <vt:lpwstr/>
      </vt:variant>
      <vt:variant>
        <vt:i4>4456462</vt:i4>
      </vt:variant>
      <vt:variant>
        <vt:i4>735</vt:i4>
      </vt:variant>
      <vt:variant>
        <vt:i4>0</vt:i4>
      </vt:variant>
      <vt:variant>
        <vt:i4>5</vt:i4>
      </vt:variant>
      <vt:variant>
        <vt:lpwstr>garantf1://74584812.1215/</vt:lpwstr>
      </vt:variant>
      <vt:variant>
        <vt:lpwstr/>
      </vt:variant>
      <vt:variant>
        <vt:i4>7077945</vt:i4>
      </vt:variant>
      <vt:variant>
        <vt:i4>732</vt:i4>
      </vt:variant>
      <vt:variant>
        <vt:i4>0</vt:i4>
      </vt:variant>
      <vt:variant>
        <vt:i4>5</vt:i4>
      </vt:variant>
      <vt:variant>
        <vt:lpwstr>garantf1://70132634.0/</vt:lpwstr>
      </vt:variant>
      <vt:variant>
        <vt:lpwstr/>
      </vt:variant>
      <vt:variant>
        <vt:i4>6291517</vt:i4>
      </vt:variant>
      <vt:variant>
        <vt:i4>729</vt:i4>
      </vt:variant>
      <vt:variant>
        <vt:i4>0</vt:i4>
      </vt:variant>
      <vt:variant>
        <vt:i4>5</vt:i4>
      </vt:variant>
      <vt:variant>
        <vt:lpwstr>garantf1://70903762.0/</vt:lpwstr>
      </vt:variant>
      <vt:variant>
        <vt:lpwstr/>
      </vt:variant>
      <vt:variant>
        <vt:i4>6291513</vt:i4>
      </vt:variant>
      <vt:variant>
        <vt:i4>726</vt:i4>
      </vt:variant>
      <vt:variant>
        <vt:i4>0</vt:i4>
      </vt:variant>
      <vt:variant>
        <vt:i4>5</vt:i4>
      </vt:variant>
      <vt:variant>
        <vt:lpwstr>garantf1://70903766.0/</vt:lpwstr>
      </vt:variant>
      <vt:variant>
        <vt:lpwstr/>
      </vt:variant>
      <vt:variant>
        <vt:i4>1572899</vt:i4>
      </vt:variant>
      <vt:variant>
        <vt:i4>723</vt:i4>
      </vt:variant>
      <vt:variant>
        <vt:i4>0</vt:i4>
      </vt:variant>
      <vt:variant>
        <vt:i4>5</vt:i4>
      </vt:variant>
      <vt:variant>
        <vt:lpwstr/>
      </vt:variant>
      <vt:variant>
        <vt:lpwstr>sub_221111</vt:lpwstr>
      </vt:variant>
      <vt:variant>
        <vt:i4>4718601</vt:i4>
      </vt:variant>
      <vt:variant>
        <vt:i4>720</vt:i4>
      </vt:variant>
      <vt:variant>
        <vt:i4>0</vt:i4>
      </vt:variant>
      <vt:variant>
        <vt:i4>5</vt:i4>
      </vt:variant>
      <vt:variant>
        <vt:lpwstr>garantf1://70903766.1017/</vt:lpwstr>
      </vt:variant>
      <vt:variant>
        <vt:lpwstr/>
      </vt:variant>
      <vt:variant>
        <vt:i4>1572899</vt:i4>
      </vt:variant>
      <vt:variant>
        <vt:i4>717</vt:i4>
      </vt:variant>
      <vt:variant>
        <vt:i4>0</vt:i4>
      </vt:variant>
      <vt:variant>
        <vt:i4>5</vt:i4>
      </vt:variant>
      <vt:variant>
        <vt:lpwstr/>
      </vt:variant>
      <vt:variant>
        <vt:lpwstr>sub_223333</vt:lpwstr>
      </vt:variant>
      <vt:variant>
        <vt:i4>4390920</vt:i4>
      </vt:variant>
      <vt:variant>
        <vt:i4>714</vt:i4>
      </vt:variant>
      <vt:variant>
        <vt:i4>0</vt:i4>
      </vt:variant>
      <vt:variant>
        <vt:i4>5</vt:i4>
      </vt:variant>
      <vt:variant>
        <vt:lpwstr>garantf1://70132634.1000/</vt:lpwstr>
      </vt:variant>
      <vt:variant>
        <vt:lpwstr/>
      </vt:variant>
      <vt:variant>
        <vt:i4>1703971</vt:i4>
      </vt:variant>
      <vt:variant>
        <vt:i4>711</vt:i4>
      </vt:variant>
      <vt:variant>
        <vt:i4>0</vt:i4>
      </vt:variant>
      <vt:variant>
        <vt:i4>5</vt:i4>
      </vt:variant>
      <vt:variant>
        <vt:lpwstr/>
      </vt:variant>
      <vt:variant>
        <vt:lpwstr>sub_202222</vt:lpwstr>
      </vt:variant>
      <vt:variant>
        <vt:i4>5177356</vt:i4>
      </vt:variant>
      <vt:variant>
        <vt:i4>708</vt:i4>
      </vt:variant>
      <vt:variant>
        <vt:i4>0</vt:i4>
      </vt:variant>
      <vt:variant>
        <vt:i4>5</vt:i4>
      </vt:variant>
      <vt:variant>
        <vt:lpwstr>garantf1://70903762.1000/</vt:lpwstr>
      </vt:variant>
      <vt:variant>
        <vt:lpwstr/>
      </vt:variant>
      <vt:variant>
        <vt:i4>1572899</vt:i4>
      </vt:variant>
      <vt:variant>
        <vt:i4>705</vt:i4>
      </vt:variant>
      <vt:variant>
        <vt:i4>0</vt:i4>
      </vt:variant>
      <vt:variant>
        <vt:i4>5</vt:i4>
      </vt:variant>
      <vt:variant>
        <vt:lpwstr/>
      </vt:variant>
      <vt:variant>
        <vt:lpwstr>sub_221111</vt:lpwstr>
      </vt:variant>
      <vt:variant>
        <vt:i4>5177352</vt:i4>
      </vt:variant>
      <vt:variant>
        <vt:i4>702</vt:i4>
      </vt:variant>
      <vt:variant>
        <vt:i4>0</vt:i4>
      </vt:variant>
      <vt:variant>
        <vt:i4>5</vt:i4>
      </vt:variant>
      <vt:variant>
        <vt:lpwstr>garantf1://70903766.1000/</vt:lpwstr>
      </vt:variant>
      <vt:variant>
        <vt:lpwstr/>
      </vt:variant>
      <vt:variant>
        <vt:i4>7274548</vt:i4>
      </vt:variant>
      <vt:variant>
        <vt:i4>699</vt:i4>
      </vt:variant>
      <vt:variant>
        <vt:i4>0</vt:i4>
      </vt:variant>
      <vt:variant>
        <vt:i4>5</vt:i4>
      </vt:variant>
      <vt:variant>
        <vt:lpwstr>garantf1://77585301.20231/</vt:lpwstr>
      </vt:variant>
      <vt:variant>
        <vt:lpwstr/>
      </vt:variant>
      <vt:variant>
        <vt:i4>4521998</vt:i4>
      </vt:variant>
      <vt:variant>
        <vt:i4>696</vt:i4>
      </vt:variant>
      <vt:variant>
        <vt:i4>0</vt:i4>
      </vt:variant>
      <vt:variant>
        <vt:i4>5</vt:i4>
      </vt:variant>
      <vt:variant>
        <vt:lpwstr>garantf1://74584812.1214/</vt:lpwstr>
      </vt:variant>
      <vt:variant>
        <vt:lpwstr/>
      </vt:variant>
      <vt:variant>
        <vt:i4>7012409</vt:i4>
      </vt:variant>
      <vt:variant>
        <vt:i4>693</vt:i4>
      </vt:variant>
      <vt:variant>
        <vt:i4>0</vt:i4>
      </vt:variant>
      <vt:variant>
        <vt:i4>5</vt:i4>
      </vt:variant>
      <vt:variant>
        <vt:lpwstr>garantf1://77560014.20234/</vt:lpwstr>
      </vt:variant>
      <vt:variant>
        <vt:lpwstr/>
      </vt:variant>
      <vt:variant>
        <vt:i4>4521991</vt:i4>
      </vt:variant>
      <vt:variant>
        <vt:i4>690</vt:i4>
      </vt:variant>
      <vt:variant>
        <vt:i4>0</vt:i4>
      </vt:variant>
      <vt:variant>
        <vt:i4>5</vt:i4>
      </vt:variant>
      <vt:variant>
        <vt:lpwstr>garantf1://71682316.1122/</vt:lpwstr>
      </vt:variant>
      <vt:variant>
        <vt:lpwstr/>
      </vt:variant>
      <vt:variant>
        <vt:i4>7012414</vt:i4>
      </vt:variant>
      <vt:variant>
        <vt:i4>687</vt:i4>
      </vt:variant>
      <vt:variant>
        <vt:i4>0</vt:i4>
      </vt:variant>
      <vt:variant>
        <vt:i4>5</vt:i4>
      </vt:variant>
      <vt:variant>
        <vt:lpwstr>garantf1://77560014.20233/</vt:lpwstr>
      </vt:variant>
      <vt:variant>
        <vt:lpwstr/>
      </vt:variant>
      <vt:variant>
        <vt:i4>4521991</vt:i4>
      </vt:variant>
      <vt:variant>
        <vt:i4>684</vt:i4>
      </vt:variant>
      <vt:variant>
        <vt:i4>0</vt:i4>
      </vt:variant>
      <vt:variant>
        <vt:i4>5</vt:i4>
      </vt:variant>
      <vt:variant>
        <vt:lpwstr>garantf1://71682316.1122/</vt:lpwstr>
      </vt:variant>
      <vt:variant>
        <vt:lpwstr/>
      </vt:variant>
      <vt:variant>
        <vt:i4>6422587</vt:i4>
      </vt:variant>
      <vt:variant>
        <vt:i4>681</vt:i4>
      </vt:variant>
      <vt:variant>
        <vt:i4>0</vt:i4>
      </vt:variant>
      <vt:variant>
        <vt:i4>5</vt:i4>
      </vt:variant>
      <vt:variant>
        <vt:lpwstr>garantf1://10800200.1/</vt:lpwstr>
      </vt:variant>
      <vt:variant>
        <vt:lpwstr/>
      </vt:variant>
      <vt:variant>
        <vt:i4>4194309</vt:i4>
      </vt:variant>
      <vt:variant>
        <vt:i4>678</vt:i4>
      </vt:variant>
      <vt:variant>
        <vt:i4>0</vt:i4>
      </vt:variant>
      <vt:variant>
        <vt:i4>5</vt:i4>
      </vt:variant>
      <vt:variant>
        <vt:lpwstr>garantf1://77585301.2023/</vt:lpwstr>
      </vt:variant>
      <vt:variant>
        <vt:lpwstr/>
      </vt:variant>
      <vt:variant>
        <vt:i4>4325390</vt:i4>
      </vt:variant>
      <vt:variant>
        <vt:i4>675</vt:i4>
      </vt:variant>
      <vt:variant>
        <vt:i4>0</vt:i4>
      </vt:variant>
      <vt:variant>
        <vt:i4>5</vt:i4>
      </vt:variant>
      <vt:variant>
        <vt:lpwstr>garantf1://74584812.1213/</vt:lpwstr>
      </vt:variant>
      <vt:variant>
        <vt:lpwstr/>
      </vt:variant>
      <vt:variant>
        <vt:i4>2818064</vt:i4>
      </vt:variant>
      <vt:variant>
        <vt:i4>672</vt:i4>
      </vt:variant>
      <vt:variant>
        <vt:i4>0</vt:i4>
      </vt:variant>
      <vt:variant>
        <vt:i4>5</vt:i4>
      </vt:variant>
      <vt:variant>
        <vt:lpwstr/>
      </vt:variant>
      <vt:variant>
        <vt:lpwstr>sub_1100</vt:lpwstr>
      </vt:variant>
      <vt:variant>
        <vt:i4>4849672</vt:i4>
      </vt:variant>
      <vt:variant>
        <vt:i4>669</vt:i4>
      </vt:variant>
      <vt:variant>
        <vt:i4>0</vt:i4>
      </vt:variant>
      <vt:variant>
        <vt:i4>5</vt:i4>
      </vt:variant>
      <vt:variant>
        <vt:lpwstr>garantf1://77568061.2022/</vt:lpwstr>
      </vt:variant>
      <vt:variant>
        <vt:lpwstr/>
      </vt:variant>
      <vt:variant>
        <vt:i4>7405616</vt:i4>
      </vt:variant>
      <vt:variant>
        <vt:i4>666</vt:i4>
      </vt:variant>
      <vt:variant>
        <vt:i4>0</vt:i4>
      </vt:variant>
      <vt:variant>
        <vt:i4>5</vt:i4>
      </vt:variant>
      <vt:variant>
        <vt:lpwstr>garantf1://71819832.20/</vt:lpwstr>
      </vt:variant>
      <vt:variant>
        <vt:lpwstr/>
      </vt:variant>
      <vt:variant>
        <vt:i4>4587522</vt:i4>
      </vt:variant>
      <vt:variant>
        <vt:i4>663</vt:i4>
      </vt:variant>
      <vt:variant>
        <vt:i4>0</vt:i4>
      </vt:variant>
      <vt:variant>
        <vt:i4>5</vt:i4>
      </vt:variant>
      <vt:variant>
        <vt:lpwstr>garantf1://71819832.1215/</vt:lpwstr>
      </vt:variant>
      <vt:variant>
        <vt:lpwstr/>
      </vt:variant>
      <vt:variant>
        <vt:i4>7536694</vt:i4>
      </vt:variant>
      <vt:variant>
        <vt:i4>660</vt:i4>
      </vt:variant>
      <vt:variant>
        <vt:i4>0</vt:i4>
      </vt:variant>
      <vt:variant>
        <vt:i4>5</vt:i4>
      </vt:variant>
      <vt:variant>
        <vt:lpwstr>garantf1://77585301.200212/</vt:lpwstr>
      </vt:variant>
      <vt:variant>
        <vt:lpwstr/>
      </vt:variant>
      <vt:variant>
        <vt:i4>4390926</vt:i4>
      </vt:variant>
      <vt:variant>
        <vt:i4>657</vt:i4>
      </vt:variant>
      <vt:variant>
        <vt:i4>0</vt:i4>
      </vt:variant>
      <vt:variant>
        <vt:i4>5</vt:i4>
      </vt:variant>
      <vt:variant>
        <vt:lpwstr>garantf1://74584812.1212/</vt:lpwstr>
      </vt:variant>
      <vt:variant>
        <vt:lpwstr/>
      </vt:variant>
      <vt:variant>
        <vt:i4>6750258</vt:i4>
      </vt:variant>
      <vt:variant>
        <vt:i4>654</vt:i4>
      </vt:variant>
      <vt:variant>
        <vt:i4>0</vt:i4>
      </vt:variant>
      <vt:variant>
        <vt:i4>5</vt:i4>
      </vt:variant>
      <vt:variant>
        <vt:lpwstr>garantf1://71871578.15000/</vt:lpwstr>
      </vt:variant>
      <vt:variant>
        <vt:lpwstr/>
      </vt:variant>
      <vt:variant>
        <vt:i4>4653063</vt:i4>
      </vt:variant>
      <vt:variant>
        <vt:i4>651</vt:i4>
      </vt:variant>
      <vt:variant>
        <vt:i4>0</vt:i4>
      </vt:variant>
      <vt:variant>
        <vt:i4>5</vt:i4>
      </vt:variant>
      <vt:variant>
        <vt:lpwstr>garantf1://12081733.1000/</vt:lpwstr>
      </vt:variant>
      <vt:variant>
        <vt:lpwstr/>
      </vt:variant>
      <vt:variant>
        <vt:i4>4653057</vt:i4>
      </vt:variant>
      <vt:variant>
        <vt:i4>648</vt:i4>
      </vt:variant>
      <vt:variant>
        <vt:i4>0</vt:i4>
      </vt:variant>
      <vt:variant>
        <vt:i4>5</vt:i4>
      </vt:variant>
      <vt:variant>
        <vt:lpwstr>garantf1://12081735.1000/</vt:lpwstr>
      </vt:variant>
      <vt:variant>
        <vt:lpwstr/>
      </vt:variant>
      <vt:variant>
        <vt:i4>7077941</vt:i4>
      </vt:variant>
      <vt:variant>
        <vt:i4>645</vt:i4>
      </vt:variant>
      <vt:variant>
        <vt:i4>0</vt:i4>
      </vt:variant>
      <vt:variant>
        <vt:i4>5</vt:i4>
      </vt:variant>
      <vt:variant>
        <vt:lpwstr>garantf1://71070900.2/</vt:lpwstr>
      </vt:variant>
      <vt:variant>
        <vt:lpwstr/>
      </vt:variant>
      <vt:variant>
        <vt:i4>7274549</vt:i4>
      </vt:variant>
      <vt:variant>
        <vt:i4>642</vt:i4>
      </vt:variant>
      <vt:variant>
        <vt:i4>0</vt:i4>
      </vt:variant>
      <vt:variant>
        <vt:i4>5</vt:i4>
      </vt:variant>
      <vt:variant>
        <vt:lpwstr>garantf1://71070900.10033/</vt:lpwstr>
      </vt:variant>
      <vt:variant>
        <vt:lpwstr/>
      </vt:variant>
      <vt:variant>
        <vt:i4>4718600</vt:i4>
      </vt:variant>
      <vt:variant>
        <vt:i4>639</vt:i4>
      </vt:variant>
      <vt:variant>
        <vt:i4>0</vt:i4>
      </vt:variant>
      <vt:variant>
        <vt:i4>5</vt:i4>
      </vt:variant>
      <vt:variant>
        <vt:lpwstr>garantf1://71735192.1000/</vt:lpwstr>
      </vt:variant>
      <vt:variant>
        <vt:lpwstr/>
      </vt:variant>
      <vt:variant>
        <vt:i4>7077938</vt:i4>
      </vt:variant>
      <vt:variant>
        <vt:i4>636</vt:i4>
      </vt:variant>
      <vt:variant>
        <vt:i4>0</vt:i4>
      </vt:variant>
      <vt:variant>
        <vt:i4>5</vt:i4>
      </vt:variant>
      <vt:variant>
        <vt:lpwstr>garantf1://72175618.15000/</vt:lpwstr>
      </vt:variant>
      <vt:variant>
        <vt:lpwstr/>
      </vt:variant>
      <vt:variant>
        <vt:i4>7012402</vt:i4>
      </vt:variant>
      <vt:variant>
        <vt:i4>633</vt:i4>
      </vt:variant>
      <vt:variant>
        <vt:i4>0</vt:i4>
      </vt:variant>
      <vt:variant>
        <vt:i4>5</vt:i4>
      </vt:variant>
      <vt:variant>
        <vt:lpwstr>garantf1://72175618.12000/</vt:lpwstr>
      </vt:variant>
      <vt:variant>
        <vt:lpwstr/>
      </vt:variant>
      <vt:variant>
        <vt:i4>6815794</vt:i4>
      </vt:variant>
      <vt:variant>
        <vt:i4>630</vt:i4>
      </vt:variant>
      <vt:variant>
        <vt:i4>0</vt:i4>
      </vt:variant>
      <vt:variant>
        <vt:i4>5</vt:i4>
      </vt:variant>
      <vt:variant>
        <vt:lpwstr>garantf1://72175618.11000/</vt:lpwstr>
      </vt:variant>
      <vt:variant>
        <vt:lpwstr/>
      </vt:variant>
      <vt:variant>
        <vt:i4>4718600</vt:i4>
      </vt:variant>
      <vt:variant>
        <vt:i4>627</vt:i4>
      </vt:variant>
      <vt:variant>
        <vt:i4>0</vt:i4>
      </vt:variant>
      <vt:variant>
        <vt:i4>5</vt:i4>
      </vt:variant>
      <vt:variant>
        <vt:lpwstr>garantf1://71735192.1000/</vt:lpwstr>
      </vt:variant>
      <vt:variant>
        <vt:lpwstr/>
      </vt:variant>
      <vt:variant>
        <vt:i4>7077938</vt:i4>
      </vt:variant>
      <vt:variant>
        <vt:i4>624</vt:i4>
      </vt:variant>
      <vt:variant>
        <vt:i4>0</vt:i4>
      </vt:variant>
      <vt:variant>
        <vt:i4>5</vt:i4>
      </vt:variant>
      <vt:variant>
        <vt:lpwstr>garantf1://72175618.15000/</vt:lpwstr>
      </vt:variant>
      <vt:variant>
        <vt:lpwstr/>
      </vt:variant>
      <vt:variant>
        <vt:i4>7012402</vt:i4>
      </vt:variant>
      <vt:variant>
        <vt:i4>621</vt:i4>
      </vt:variant>
      <vt:variant>
        <vt:i4>0</vt:i4>
      </vt:variant>
      <vt:variant>
        <vt:i4>5</vt:i4>
      </vt:variant>
      <vt:variant>
        <vt:lpwstr>garantf1://72175618.12000/</vt:lpwstr>
      </vt:variant>
      <vt:variant>
        <vt:lpwstr/>
      </vt:variant>
      <vt:variant>
        <vt:i4>6815794</vt:i4>
      </vt:variant>
      <vt:variant>
        <vt:i4>618</vt:i4>
      </vt:variant>
      <vt:variant>
        <vt:i4>0</vt:i4>
      </vt:variant>
      <vt:variant>
        <vt:i4>5</vt:i4>
      </vt:variant>
      <vt:variant>
        <vt:lpwstr>garantf1://72175618.11000/</vt:lpwstr>
      </vt:variant>
      <vt:variant>
        <vt:lpwstr/>
      </vt:variant>
      <vt:variant>
        <vt:i4>6946866</vt:i4>
      </vt:variant>
      <vt:variant>
        <vt:i4>615</vt:i4>
      </vt:variant>
      <vt:variant>
        <vt:i4>0</vt:i4>
      </vt:variant>
      <vt:variant>
        <vt:i4>5</vt:i4>
      </vt:variant>
      <vt:variant>
        <vt:lpwstr>garantf1://71871578.18000/</vt:lpwstr>
      </vt:variant>
      <vt:variant>
        <vt:lpwstr/>
      </vt:variant>
      <vt:variant>
        <vt:i4>6750258</vt:i4>
      </vt:variant>
      <vt:variant>
        <vt:i4>612</vt:i4>
      </vt:variant>
      <vt:variant>
        <vt:i4>0</vt:i4>
      </vt:variant>
      <vt:variant>
        <vt:i4>5</vt:i4>
      </vt:variant>
      <vt:variant>
        <vt:lpwstr>garantf1://71871578.15000/</vt:lpwstr>
      </vt:variant>
      <vt:variant>
        <vt:lpwstr/>
      </vt:variant>
      <vt:variant>
        <vt:i4>6488114</vt:i4>
      </vt:variant>
      <vt:variant>
        <vt:i4>609</vt:i4>
      </vt:variant>
      <vt:variant>
        <vt:i4>0</vt:i4>
      </vt:variant>
      <vt:variant>
        <vt:i4>5</vt:i4>
      </vt:variant>
      <vt:variant>
        <vt:lpwstr>garantf1://71871578.11000/</vt:lpwstr>
      </vt:variant>
      <vt:variant>
        <vt:lpwstr/>
      </vt:variant>
      <vt:variant>
        <vt:i4>4653063</vt:i4>
      </vt:variant>
      <vt:variant>
        <vt:i4>606</vt:i4>
      </vt:variant>
      <vt:variant>
        <vt:i4>0</vt:i4>
      </vt:variant>
      <vt:variant>
        <vt:i4>5</vt:i4>
      </vt:variant>
      <vt:variant>
        <vt:lpwstr>garantf1://12081733.1000/</vt:lpwstr>
      </vt:variant>
      <vt:variant>
        <vt:lpwstr/>
      </vt:variant>
      <vt:variant>
        <vt:i4>4653057</vt:i4>
      </vt:variant>
      <vt:variant>
        <vt:i4>603</vt:i4>
      </vt:variant>
      <vt:variant>
        <vt:i4>0</vt:i4>
      </vt:variant>
      <vt:variant>
        <vt:i4>5</vt:i4>
      </vt:variant>
      <vt:variant>
        <vt:lpwstr>garantf1://12081735.1000/</vt:lpwstr>
      </vt:variant>
      <vt:variant>
        <vt:lpwstr/>
      </vt:variant>
      <vt:variant>
        <vt:i4>5046279</vt:i4>
      </vt:variant>
      <vt:variant>
        <vt:i4>600</vt:i4>
      </vt:variant>
      <vt:variant>
        <vt:i4>0</vt:i4>
      </vt:variant>
      <vt:variant>
        <vt:i4>5</vt:i4>
      </vt:variant>
      <vt:variant>
        <vt:lpwstr>garantf1://71199066.1000/</vt:lpwstr>
      </vt:variant>
      <vt:variant>
        <vt:lpwstr/>
      </vt:variant>
      <vt:variant>
        <vt:i4>5046279</vt:i4>
      </vt:variant>
      <vt:variant>
        <vt:i4>597</vt:i4>
      </vt:variant>
      <vt:variant>
        <vt:i4>0</vt:i4>
      </vt:variant>
      <vt:variant>
        <vt:i4>5</vt:i4>
      </vt:variant>
      <vt:variant>
        <vt:lpwstr>garantf1://71199066.1000/</vt:lpwstr>
      </vt:variant>
      <vt:variant>
        <vt:lpwstr/>
      </vt:variant>
      <vt:variant>
        <vt:i4>4980751</vt:i4>
      </vt:variant>
      <vt:variant>
        <vt:i4>594</vt:i4>
      </vt:variant>
      <vt:variant>
        <vt:i4>0</vt:i4>
      </vt:variant>
      <vt:variant>
        <vt:i4>5</vt:i4>
      </vt:variant>
      <vt:variant>
        <vt:lpwstr>garantf1://12080897.2000/</vt:lpwstr>
      </vt:variant>
      <vt:variant>
        <vt:lpwstr/>
      </vt:variant>
      <vt:variant>
        <vt:i4>4980748</vt:i4>
      </vt:variant>
      <vt:variant>
        <vt:i4>591</vt:i4>
      </vt:variant>
      <vt:variant>
        <vt:i4>0</vt:i4>
      </vt:variant>
      <vt:variant>
        <vt:i4>5</vt:i4>
      </vt:variant>
      <vt:variant>
        <vt:lpwstr>garantf1://12080897.1000/</vt:lpwstr>
      </vt:variant>
      <vt:variant>
        <vt:lpwstr/>
      </vt:variant>
      <vt:variant>
        <vt:i4>2752528</vt:i4>
      </vt:variant>
      <vt:variant>
        <vt:i4>588</vt:i4>
      </vt:variant>
      <vt:variant>
        <vt:i4>0</vt:i4>
      </vt:variant>
      <vt:variant>
        <vt:i4>5</vt:i4>
      </vt:variant>
      <vt:variant>
        <vt:lpwstr/>
      </vt:variant>
      <vt:variant>
        <vt:lpwstr>sub_1000</vt:lpwstr>
      </vt:variant>
      <vt:variant>
        <vt:i4>2752528</vt:i4>
      </vt:variant>
      <vt:variant>
        <vt:i4>585</vt:i4>
      </vt:variant>
      <vt:variant>
        <vt:i4>0</vt:i4>
      </vt:variant>
      <vt:variant>
        <vt:i4>5</vt:i4>
      </vt:variant>
      <vt:variant>
        <vt:lpwstr/>
      </vt:variant>
      <vt:variant>
        <vt:lpwstr>sub_1000</vt:lpwstr>
      </vt:variant>
      <vt:variant>
        <vt:i4>4325381</vt:i4>
      </vt:variant>
      <vt:variant>
        <vt:i4>582</vt:i4>
      </vt:variant>
      <vt:variant>
        <vt:i4>0</vt:i4>
      </vt:variant>
      <vt:variant>
        <vt:i4>5</vt:i4>
      </vt:variant>
      <vt:variant>
        <vt:lpwstr>garantf1://77585301.2021/</vt:lpwstr>
      </vt:variant>
      <vt:variant>
        <vt:lpwstr/>
      </vt:variant>
      <vt:variant>
        <vt:i4>4194318</vt:i4>
      </vt:variant>
      <vt:variant>
        <vt:i4>579</vt:i4>
      </vt:variant>
      <vt:variant>
        <vt:i4>0</vt:i4>
      </vt:variant>
      <vt:variant>
        <vt:i4>5</vt:i4>
      </vt:variant>
      <vt:variant>
        <vt:lpwstr>garantf1://74584812.1211/</vt:lpwstr>
      </vt:variant>
      <vt:variant>
        <vt:lpwstr/>
      </vt:variant>
      <vt:variant>
        <vt:i4>4718600</vt:i4>
      </vt:variant>
      <vt:variant>
        <vt:i4>576</vt:i4>
      </vt:variant>
      <vt:variant>
        <vt:i4>0</vt:i4>
      </vt:variant>
      <vt:variant>
        <vt:i4>5</vt:i4>
      </vt:variant>
      <vt:variant>
        <vt:lpwstr>garantf1://77568061.2020/</vt:lpwstr>
      </vt:variant>
      <vt:variant>
        <vt:lpwstr/>
      </vt:variant>
      <vt:variant>
        <vt:i4>4653058</vt:i4>
      </vt:variant>
      <vt:variant>
        <vt:i4>573</vt:i4>
      </vt:variant>
      <vt:variant>
        <vt:i4>0</vt:i4>
      </vt:variant>
      <vt:variant>
        <vt:i4>5</vt:i4>
      </vt:variant>
      <vt:variant>
        <vt:lpwstr>garantf1://71819832.1214/</vt:lpwstr>
      </vt:variant>
      <vt:variant>
        <vt:lpwstr/>
      </vt:variant>
      <vt:variant>
        <vt:i4>7471159</vt:i4>
      </vt:variant>
      <vt:variant>
        <vt:i4>570</vt:i4>
      </vt:variant>
      <vt:variant>
        <vt:i4>0</vt:i4>
      </vt:variant>
      <vt:variant>
        <vt:i4>5</vt:i4>
      </vt:variant>
      <vt:variant>
        <vt:lpwstr>garantf1://12084522.21/</vt:lpwstr>
      </vt:variant>
      <vt:variant>
        <vt:lpwstr/>
      </vt:variant>
      <vt:variant>
        <vt:i4>4849670</vt:i4>
      </vt:variant>
      <vt:variant>
        <vt:i4>567</vt:i4>
      </vt:variant>
      <vt:variant>
        <vt:i4>0</vt:i4>
      </vt:variant>
      <vt:variant>
        <vt:i4>5</vt:i4>
      </vt:variant>
      <vt:variant>
        <vt:lpwstr>garantf1://77585301.2019/</vt:lpwstr>
      </vt:variant>
      <vt:variant>
        <vt:lpwstr/>
      </vt:variant>
      <vt:variant>
        <vt:i4>4259854</vt:i4>
      </vt:variant>
      <vt:variant>
        <vt:i4>564</vt:i4>
      </vt:variant>
      <vt:variant>
        <vt:i4>0</vt:i4>
      </vt:variant>
      <vt:variant>
        <vt:i4>5</vt:i4>
      </vt:variant>
      <vt:variant>
        <vt:lpwstr>garantf1://74584812.1210/</vt:lpwstr>
      </vt:variant>
      <vt:variant>
        <vt:lpwstr/>
      </vt:variant>
      <vt:variant>
        <vt:i4>4784138</vt:i4>
      </vt:variant>
      <vt:variant>
        <vt:i4>561</vt:i4>
      </vt:variant>
      <vt:variant>
        <vt:i4>0</vt:i4>
      </vt:variant>
      <vt:variant>
        <vt:i4>5</vt:i4>
      </vt:variant>
      <vt:variant>
        <vt:lpwstr>garantf1://71847650.1000/</vt:lpwstr>
      </vt:variant>
      <vt:variant>
        <vt:lpwstr/>
      </vt:variant>
      <vt:variant>
        <vt:i4>4915206</vt:i4>
      </vt:variant>
      <vt:variant>
        <vt:i4>558</vt:i4>
      </vt:variant>
      <vt:variant>
        <vt:i4>0</vt:i4>
      </vt:variant>
      <vt:variant>
        <vt:i4>5</vt:i4>
      </vt:variant>
      <vt:variant>
        <vt:lpwstr>garantf1://77585301.2018/</vt:lpwstr>
      </vt:variant>
      <vt:variant>
        <vt:lpwstr/>
      </vt:variant>
      <vt:variant>
        <vt:i4>4849677</vt:i4>
      </vt:variant>
      <vt:variant>
        <vt:i4>555</vt:i4>
      </vt:variant>
      <vt:variant>
        <vt:i4>0</vt:i4>
      </vt:variant>
      <vt:variant>
        <vt:i4>5</vt:i4>
      </vt:variant>
      <vt:variant>
        <vt:lpwstr>garantf1://74584812.1029/</vt:lpwstr>
      </vt:variant>
      <vt:variant>
        <vt:lpwstr/>
      </vt:variant>
      <vt:variant>
        <vt:i4>6291512</vt:i4>
      </vt:variant>
      <vt:variant>
        <vt:i4>552</vt:i4>
      </vt:variant>
      <vt:variant>
        <vt:i4>0</vt:i4>
      </vt:variant>
      <vt:variant>
        <vt:i4>5</vt:i4>
      </vt:variant>
      <vt:variant>
        <vt:lpwstr>garantf1://77568061.20173/</vt:lpwstr>
      </vt:variant>
      <vt:variant>
        <vt:lpwstr/>
      </vt:variant>
      <vt:variant>
        <vt:i4>4194306</vt:i4>
      </vt:variant>
      <vt:variant>
        <vt:i4>549</vt:i4>
      </vt:variant>
      <vt:variant>
        <vt:i4>0</vt:i4>
      </vt:variant>
      <vt:variant>
        <vt:i4>5</vt:i4>
      </vt:variant>
      <vt:variant>
        <vt:lpwstr>garantf1://71819832.1213/</vt:lpwstr>
      </vt:variant>
      <vt:variant>
        <vt:lpwstr/>
      </vt:variant>
      <vt:variant>
        <vt:i4>4980745</vt:i4>
      </vt:variant>
      <vt:variant>
        <vt:i4>546</vt:i4>
      </vt:variant>
      <vt:variant>
        <vt:i4>0</vt:i4>
      </vt:variant>
      <vt:variant>
        <vt:i4>5</vt:i4>
      </vt:variant>
      <vt:variant>
        <vt:lpwstr>garantf1://57645998.2017/</vt:lpwstr>
      </vt:variant>
      <vt:variant>
        <vt:lpwstr/>
      </vt:variant>
      <vt:variant>
        <vt:i4>8257587</vt:i4>
      </vt:variant>
      <vt:variant>
        <vt:i4>543</vt:i4>
      </vt:variant>
      <vt:variant>
        <vt:i4>0</vt:i4>
      </vt:variant>
      <vt:variant>
        <vt:i4>5</vt:i4>
      </vt:variant>
      <vt:variant>
        <vt:lpwstr>garantf1://70632688.61/</vt:lpwstr>
      </vt:variant>
      <vt:variant>
        <vt:lpwstr/>
      </vt:variant>
      <vt:variant>
        <vt:i4>5832726</vt:i4>
      </vt:variant>
      <vt:variant>
        <vt:i4>540</vt:i4>
      </vt:variant>
      <vt:variant>
        <vt:i4>0</vt:i4>
      </vt:variant>
      <vt:variant>
        <vt:i4>5</vt:i4>
      </vt:variant>
      <vt:variant>
        <vt:lpwstr>garantf1://3000000.0/</vt:lpwstr>
      </vt:variant>
      <vt:variant>
        <vt:lpwstr/>
      </vt:variant>
      <vt:variant>
        <vt:i4>3080210</vt:i4>
      </vt:variant>
      <vt:variant>
        <vt:i4>537</vt:i4>
      </vt:variant>
      <vt:variant>
        <vt:i4>0</vt:i4>
      </vt:variant>
      <vt:variant>
        <vt:i4>5</vt:i4>
      </vt:variant>
      <vt:variant>
        <vt:lpwstr/>
      </vt:variant>
      <vt:variant>
        <vt:lpwstr>sub_2015</vt:lpwstr>
      </vt:variant>
      <vt:variant>
        <vt:i4>3014674</vt:i4>
      </vt:variant>
      <vt:variant>
        <vt:i4>534</vt:i4>
      </vt:variant>
      <vt:variant>
        <vt:i4>0</vt:i4>
      </vt:variant>
      <vt:variant>
        <vt:i4>5</vt:i4>
      </vt:variant>
      <vt:variant>
        <vt:lpwstr/>
      </vt:variant>
      <vt:variant>
        <vt:lpwstr>sub_2014</vt:lpwstr>
      </vt:variant>
      <vt:variant>
        <vt:i4>7274558</vt:i4>
      </vt:variant>
      <vt:variant>
        <vt:i4>531</vt:i4>
      </vt:variant>
      <vt:variant>
        <vt:i4>0</vt:i4>
      </vt:variant>
      <vt:variant>
        <vt:i4>5</vt:i4>
      </vt:variant>
      <vt:variant>
        <vt:lpwstr>garantf1://10002673.3/</vt:lpwstr>
      </vt:variant>
      <vt:variant>
        <vt:lpwstr/>
      </vt:variant>
      <vt:variant>
        <vt:i4>5046283</vt:i4>
      </vt:variant>
      <vt:variant>
        <vt:i4>528</vt:i4>
      </vt:variant>
      <vt:variant>
        <vt:i4>0</vt:i4>
      </vt:variant>
      <vt:variant>
        <vt:i4>5</vt:i4>
      </vt:variant>
      <vt:variant>
        <vt:lpwstr>garantf1://77568061.2015/</vt:lpwstr>
      </vt:variant>
      <vt:variant>
        <vt:lpwstr/>
      </vt:variant>
      <vt:variant>
        <vt:i4>7405616</vt:i4>
      </vt:variant>
      <vt:variant>
        <vt:i4>525</vt:i4>
      </vt:variant>
      <vt:variant>
        <vt:i4>0</vt:i4>
      </vt:variant>
      <vt:variant>
        <vt:i4>5</vt:i4>
      </vt:variant>
      <vt:variant>
        <vt:lpwstr>garantf1://71819832.20/</vt:lpwstr>
      </vt:variant>
      <vt:variant>
        <vt:lpwstr/>
      </vt:variant>
      <vt:variant>
        <vt:i4>4259842</vt:i4>
      </vt:variant>
      <vt:variant>
        <vt:i4>522</vt:i4>
      </vt:variant>
      <vt:variant>
        <vt:i4>0</vt:i4>
      </vt:variant>
      <vt:variant>
        <vt:i4>5</vt:i4>
      </vt:variant>
      <vt:variant>
        <vt:lpwstr>garantf1://71819832.1212/</vt:lpwstr>
      </vt:variant>
      <vt:variant>
        <vt:lpwstr/>
      </vt:variant>
      <vt:variant>
        <vt:i4>4653062</vt:i4>
      </vt:variant>
      <vt:variant>
        <vt:i4>519</vt:i4>
      </vt:variant>
      <vt:variant>
        <vt:i4>0</vt:i4>
      </vt:variant>
      <vt:variant>
        <vt:i4>5</vt:i4>
      </vt:variant>
      <vt:variant>
        <vt:lpwstr>garantf1://77585301.2014/</vt:lpwstr>
      </vt:variant>
      <vt:variant>
        <vt:lpwstr/>
      </vt:variant>
      <vt:variant>
        <vt:i4>4915213</vt:i4>
      </vt:variant>
      <vt:variant>
        <vt:i4>516</vt:i4>
      </vt:variant>
      <vt:variant>
        <vt:i4>0</vt:i4>
      </vt:variant>
      <vt:variant>
        <vt:i4>5</vt:i4>
      </vt:variant>
      <vt:variant>
        <vt:lpwstr>garantf1://74584812.1028/</vt:lpwstr>
      </vt:variant>
      <vt:variant>
        <vt:lpwstr/>
      </vt:variant>
      <vt:variant>
        <vt:i4>4521995</vt:i4>
      </vt:variant>
      <vt:variant>
        <vt:i4>513</vt:i4>
      </vt:variant>
      <vt:variant>
        <vt:i4>0</vt:i4>
      </vt:variant>
      <vt:variant>
        <vt:i4>5</vt:i4>
      </vt:variant>
      <vt:variant>
        <vt:lpwstr>garantf1://73330153.1000/</vt:lpwstr>
      </vt:variant>
      <vt:variant>
        <vt:lpwstr/>
      </vt:variant>
      <vt:variant>
        <vt:i4>7143475</vt:i4>
      </vt:variant>
      <vt:variant>
        <vt:i4>510</vt:i4>
      </vt:variant>
      <vt:variant>
        <vt:i4>0</vt:i4>
      </vt:variant>
      <vt:variant>
        <vt:i4>5</vt:i4>
      </vt:variant>
      <vt:variant>
        <vt:lpwstr>garantf1://71878914.0/</vt:lpwstr>
      </vt:variant>
      <vt:variant>
        <vt:lpwstr/>
      </vt:variant>
      <vt:variant>
        <vt:i4>2752529</vt:i4>
      </vt:variant>
      <vt:variant>
        <vt:i4>507</vt:i4>
      </vt:variant>
      <vt:variant>
        <vt:i4>0</vt:i4>
      </vt:variant>
      <vt:variant>
        <vt:i4>5</vt:i4>
      </vt:variant>
      <vt:variant>
        <vt:lpwstr/>
      </vt:variant>
      <vt:variant>
        <vt:lpwstr>sub_44444</vt:lpwstr>
      </vt:variant>
      <vt:variant>
        <vt:i4>4325378</vt:i4>
      </vt:variant>
      <vt:variant>
        <vt:i4>504</vt:i4>
      </vt:variant>
      <vt:variant>
        <vt:i4>0</vt:i4>
      </vt:variant>
      <vt:variant>
        <vt:i4>5</vt:i4>
      </vt:variant>
      <vt:variant>
        <vt:lpwstr>garantf1://71878914.1000/</vt:lpwstr>
      </vt:variant>
      <vt:variant>
        <vt:lpwstr/>
      </vt:variant>
      <vt:variant>
        <vt:i4>5898249</vt:i4>
      </vt:variant>
      <vt:variant>
        <vt:i4>501</vt:i4>
      </vt:variant>
      <vt:variant>
        <vt:i4>0</vt:i4>
      </vt:variant>
      <vt:variant>
        <vt:i4>5</vt:i4>
      </vt:variant>
      <vt:variant>
        <vt:lpwstr>garantf1://455501.0/</vt:lpwstr>
      </vt:variant>
      <vt:variant>
        <vt:lpwstr/>
      </vt:variant>
      <vt:variant>
        <vt:i4>4194310</vt:i4>
      </vt:variant>
      <vt:variant>
        <vt:i4>498</vt:i4>
      </vt:variant>
      <vt:variant>
        <vt:i4>0</vt:i4>
      </vt:variant>
      <vt:variant>
        <vt:i4>5</vt:i4>
      </vt:variant>
      <vt:variant>
        <vt:lpwstr>garantf1://77585301.2013/</vt:lpwstr>
      </vt:variant>
      <vt:variant>
        <vt:lpwstr/>
      </vt:variant>
      <vt:variant>
        <vt:i4>4456461</vt:i4>
      </vt:variant>
      <vt:variant>
        <vt:i4>495</vt:i4>
      </vt:variant>
      <vt:variant>
        <vt:i4>0</vt:i4>
      </vt:variant>
      <vt:variant>
        <vt:i4>5</vt:i4>
      </vt:variant>
      <vt:variant>
        <vt:lpwstr>garantf1://74584812.1027/</vt:lpwstr>
      </vt:variant>
      <vt:variant>
        <vt:lpwstr/>
      </vt:variant>
      <vt:variant>
        <vt:i4>7274558</vt:i4>
      </vt:variant>
      <vt:variant>
        <vt:i4>492</vt:i4>
      </vt:variant>
      <vt:variant>
        <vt:i4>0</vt:i4>
      </vt:variant>
      <vt:variant>
        <vt:i4>5</vt:i4>
      </vt:variant>
      <vt:variant>
        <vt:lpwstr>garantf1://10002673.3/</vt:lpwstr>
      </vt:variant>
      <vt:variant>
        <vt:lpwstr/>
      </vt:variant>
      <vt:variant>
        <vt:i4>4980741</vt:i4>
      </vt:variant>
      <vt:variant>
        <vt:i4>489</vt:i4>
      </vt:variant>
      <vt:variant>
        <vt:i4>0</vt:i4>
      </vt:variant>
      <vt:variant>
        <vt:i4>5</vt:i4>
      </vt:variant>
      <vt:variant>
        <vt:lpwstr>garantf1://70851956.4330/</vt:lpwstr>
      </vt:variant>
      <vt:variant>
        <vt:lpwstr/>
      </vt:variant>
      <vt:variant>
        <vt:i4>4980740</vt:i4>
      </vt:variant>
      <vt:variant>
        <vt:i4>486</vt:i4>
      </vt:variant>
      <vt:variant>
        <vt:i4>0</vt:i4>
      </vt:variant>
      <vt:variant>
        <vt:i4>5</vt:i4>
      </vt:variant>
      <vt:variant>
        <vt:lpwstr>garantf1://70851956.4320/</vt:lpwstr>
      </vt:variant>
      <vt:variant>
        <vt:lpwstr/>
      </vt:variant>
      <vt:variant>
        <vt:i4>5505025</vt:i4>
      </vt:variant>
      <vt:variant>
        <vt:i4>483</vt:i4>
      </vt:variant>
      <vt:variant>
        <vt:i4>0</vt:i4>
      </vt:variant>
      <vt:variant>
        <vt:i4>5</vt:i4>
      </vt:variant>
      <vt:variant>
        <vt:lpwstr>garantf1://71735192.830/</vt:lpwstr>
      </vt:variant>
      <vt:variant>
        <vt:lpwstr/>
      </vt:variant>
      <vt:variant>
        <vt:i4>5505038</vt:i4>
      </vt:variant>
      <vt:variant>
        <vt:i4>480</vt:i4>
      </vt:variant>
      <vt:variant>
        <vt:i4>0</vt:i4>
      </vt:variant>
      <vt:variant>
        <vt:i4>5</vt:i4>
      </vt:variant>
      <vt:variant>
        <vt:lpwstr>garantf1://71735192.730/</vt:lpwstr>
      </vt:variant>
      <vt:variant>
        <vt:lpwstr/>
      </vt:variant>
      <vt:variant>
        <vt:i4>5308431</vt:i4>
      </vt:variant>
      <vt:variant>
        <vt:i4>477</vt:i4>
      </vt:variant>
      <vt:variant>
        <vt:i4>0</vt:i4>
      </vt:variant>
      <vt:variant>
        <vt:i4>5</vt:i4>
      </vt:variant>
      <vt:variant>
        <vt:lpwstr>garantf1://71735192.660/</vt:lpwstr>
      </vt:variant>
      <vt:variant>
        <vt:lpwstr/>
      </vt:variant>
      <vt:variant>
        <vt:i4>5308428</vt:i4>
      </vt:variant>
      <vt:variant>
        <vt:i4>474</vt:i4>
      </vt:variant>
      <vt:variant>
        <vt:i4>0</vt:i4>
      </vt:variant>
      <vt:variant>
        <vt:i4>5</vt:i4>
      </vt:variant>
      <vt:variant>
        <vt:lpwstr>garantf1://71735192.560/</vt:lpwstr>
      </vt:variant>
      <vt:variant>
        <vt:lpwstr/>
      </vt:variant>
      <vt:variant>
        <vt:i4>4980741</vt:i4>
      </vt:variant>
      <vt:variant>
        <vt:i4>471</vt:i4>
      </vt:variant>
      <vt:variant>
        <vt:i4>0</vt:i4>
      </vt:variant>
      <vt:variant>
        <vt:i4>5</vt:i4>
      </vt:variant>
      <vt:variant>
        <vt:lpwstr>garantf1://70851956.4330/</vt:lpwstr>
      </vt:variant>
      <vt:variant>
        <vt:lpwstr/>
      </vt:variant>
      <vt:variant>
        <vt:i4>4980741</vt:i4>
      </vt:variant>
      <vt:variant>
        <vt:i4>468</vt:i4>
      </vt:variant>
      <vt:variant>
        <vt:i4>0</vt:i4>
      </vt:variant>
      <vt:variant>
        <vt:i4>5</vt:i4>
      </vt:variant>
      <vt:variant>
        <vt:lpwstr>garantf1://70851956.4330/</vt:lpwstr>
      </vt:variant>
      <vt:variant>
        <vt:lpwstr/>
      </vt:variant>
      <vt:variant>
        <vt:i4>4980740</vt:i4>
      </vt:variant>
      <vt:variant>
        <vt:i4>465</vt:i4>
      </vt:variant>
      <vt:variant>
        <vt:i4>0</vt:i4>
      </vt:variant>
      <vt:variant>
        <vt:i4>5</vt:i4>
      </vt:variant>
      <vt:variant>
        <vt:lpwstr>garantf1://70851956.4320/</vt:lpwstr>
      </vt:variant>
      <vt:variant>
        <vt:lpwstr/>
      </vt:variant>
      <vt:variant>
        <vt:i4>4980740</vt:i4>
      </vt:variant>
      <vt:variant>
        <vt:i4>462</vt:i4>
      </vt:variant>
      <vt:variant>
        <vt:i4>0</vt:i4>
      </vt:variant>
      <vt:variant>
        <vt:i4>5</vt:i4>
      </vt:variant>
      <vt:variant>
        <vt:lpwstr>garantf1://70851956.4320/</vt:lpwstr>
      </vt:variant>
      <vt:variant>
        <vt:lpwstr/>
      </vt:variant>
      <vt:variant>
        <vt:i4>4980741</vt:i4>
      </vt:variant>
      <vt:variant>
        <vt:i4>459</vt:i4>
      </vt:variant>
      <vt:variant>
        <vt:i4>0</vt:i4>
      </vt:variant>
      <vt:variant>
        <vt:i4>5</vt:i4>
      </vt:variant>
      <vt:variant>
        <vt:lpwstr>garantf1://70851956.4330/</vt:lpwstr>
      </vt:variant>
      <vt:variant>
        <vt:lpwstr/>
      </vt:variant>
      <vt:variant>
        <vt:i4>4980740</vt:i4>
      </vt:variant>
      <vt:variant>
        <vt:i4>456</vt:i4>
      </vt:variant>
      <vt:variant>
        <vt:i4>0</vt:i4>
      </vt:variant>
      <vt:variant>
        <vt:i4>5</vt:i4>
      </vt:variant>
      <vt:variant>
        <vt:lpwstr>garantf1://70851956.4320/</vt:lpwstr>
      </vt:variant>
      <vt:variant>
        <vt:lpwstr/>
      </vt:variant>
      <vt:variant>
        <vt:i4>5177345</vt:i4>
      </vt:variant>
      <vt:variant>
        <vt:i4>453</vt:i4>
      </vt:variant>
      <vt:variant>
        <vt:i4>0</vt:i4>
      </vt:variant>
      <vt:variant>
        <vt:i4>5</vt:i4>
      </vt:variant>
      <vt:variant>
        <vt:lpwstr>garantf1://70851956.3000/</vt:lpwstr>
      </vt:variant>
      <vt:variant>
        <vt:lpwstr/>
      </vt:variant>
      <vt:variant>
        <vt:i4>6815803</vt:i4>
      </vt:variant>
      <vt:variant>
        <vt:i4>450</vt:i4>
      </vt:variant>
      <vt:variant>
        <vt:i4>0</vt:i4>
      </vt:variant>
      <vt:variant>
        <vt:i4>5</vt:i4>
      </vt:variant>
      <vt:variant>
        <vt:lpwstr>garantf1://12012604.2/</vt:lpwstr>
      </vt:variant>
      <vt:variant>
        <vt:lpwstr/>
      </vt:variant>
      <vt:variant>
        <vt:i4>4325382</vt:i4>
      </vt:variant>
      <vt:variant>
        <vt:i4>447</vt:i4>
      </vt:variant>
      <vt:variant>
        <vt:i4>0</vt:i4>
      </vt:variant>
      <vt:variant>
        <vt:i4>5</vt:i4>
      </vt:variant>
      <vt:variant>
        <vt:lpwstr>garantf1://77585301.2011/</vt:lpwstr>
      </vt:variant>
      <vt:variant>
        <vt:lpwstr/>
      </vt:variant>
      <vt:variant>
        <vt:i4>4521997</vt:i4>
      </vt:variant>
      <vt:variant>
        <vt:i4>444</vt:i4>
      </vt:variant>
      <vt:variant>
        <vt:i4>0</vt:i4>
      </vt:variant>
      <vt:variant>
        <vt:i4>5</vt:i4>
      </vt:variant>
      <vt:variant>
        <vt:lpwstr>garantf1://74584812.1026/</vt:lpwstr>
      </vt:variant>
      <vt:variant>
        <vt:lpwstr/>
      </vt:variant>
      <vt:variant>
        <vt:i4>4718603</vt:i4>
      </vt:variant>
      <vt:variant>
        <vt:i4>441</vt:i4>
      </vt:variant>
      <vt:variant>
        <vt:i4>0</vt:i4>
      </vt:variant>
      <vt:variant>
        <vt:i4>5</vt:i4>
      </vt:variant>
      <vt:variant>
        <vt:lpwstr>garantf1://77568061.2010/</vt:lpwstr>
      </vt:variant>
      <vt:variant>
        <vt:lpwstr/>
      </vt:variant>
      <vt:variant>
        <vt:i4>7405616</vt:i4>
      </vt:variant>
      <vt:variant>
        <vt:i4>438</vt:i4>
      </vt:variant>
      <vt:variant>
        <vt:i4>0</vt:i4>
      </vt:variant>
      <vt:variant>
        <vt:i4>5</vt:i4>
      </vt:variant>
      <vt:variant>
        <vt:lpwstr>garantf1://71819832.20/</vt:lpwstr>
      </vt:variant>
      <vt:variant>
        <vt:lpwstr/>
      </vt:variant>
      <vt:variant>
        <vt:i4>4784129</vt:i4>
      </vt:variant>
      <vt:variant>
        <vt:i4>435</vt:i4>
      </vt:variant>
      <vt:variant>
        <vt:i4>0</vt:i4>
      </vt:variant>
      <vt:variant>
        <vt:i4>5</vt:i4>
      </vt:variant>
      <vt:variant>
        <vt:lpwstr>garantf1://71819832.1028/</vt:lpwstr>
      </vt:variant>
      <vt:variant>
        <vt:lpwstr/>
      </vt:variant>
      <vt:variant>
        <vt:i4>4259850</vt:i4>
      </vt:variant>
      <vt:variant>
        <vt:i4>432</vt:i4>
      </vt:variant>
      <vt:variant>
        <vt:i4>0</vt:i4>
      </vt:variant>
      <vt:variant>
        <vt:i4>5</vt:i4>
      </vt:variant>
      <vt:variant>
        <vt:lpwstr>garantf1://77568061.2009/</vt:lpwstr>
      </vt:variant>
      <vt:variant>
        <vt:lpwstr/>
      </vt:variant>
      <vt:variant>
        <vt:i4>4587521</vt:i4>
      </vt:variant>
      <vt:variant>
        <vt:i4>429</vt:i4>
      </vt:variant>
      <vt:variant>
        <vt:i4>0</vt:i4>
      </vt:variant>
      <vt:variant>
        <vt:i4>5</vt:i4>
      </vt:variant>
      <vt:variant>
        <vt:lpwstr>garantf1://71819832.1027/</vt:lpwstr>
      </vt:variant>
      <vt:variant>
        <vt:lpwstr/>
      </vt:variant>
      <vt:variant>
        <vt:i4>4194314</vt:i4>
      </vt:variant>
      <vt:variant>
        <vt:i4>426</vt:i4>
      </vt:variant>
      <vt:variant>
        <vt:i4>0</vt:i4>
      </vt:variant>
      <vt:variant>
        <vt:i4>5</vt:i4>
      </vt:variant>
      <vt:variant>
        <vt:lpwstr>garantf1://77568061.2008/</vt:lpwstr>
      </vt:variant>
      <vt:variant>
        <vt:lpwstr/>
      </vt:variant>
      <vt:variant>
        <vt:i4>4587521</vt:i4>
      </vt:variant>
      <vt:variant>
        <vt:i4>423</vt:i4>
      </vt:variant>
      <vt:variant>
        <vt:i4>0</vt:i4>
      </vt:variant>
      <vt:variant>
        <vt:i4>5</vt:i4>
      </vt:variant>
      <vt:variant>
        <vt:lpwstr>garantf1://71819832.1027/</vt:lpwstr>
      </vt:variant>
      <vt:variant>
        <vt:lpwstr/>
      </vt:variant>
      <vt:variant>
        <vt:i4>5177354</vt:i4>
      </vt:variant>
      <vt:variant>
        <vt:i4>420</vt:i4>
      </vt:variant>
      <vt:variant>
        <vt:i4>0</vt:i4>
      </vt:variant>
      <vt:variant>
        <vt:i4>5</vt:i4>
      </vt:variant>
      <vt:variant>
        <vt:lpwstr>garantf1://77568061.2007/</vt:lpwstr>
      </vt:variant>
      <vt:variant>
        <vt:lpwstr/>
      </vt:variant>
      <vt:variant>
        <vt:i4>4587521</vt:i4>
      </vt:variant>
      <vt:variant>
        <vt:i4>417</vt:i4>
      </vt:variant>
      <vt:variant>
        <vt:i4>0</vt:i4>
      </vt:variant>
      <vt:variant>
        <vt:i4>5</vt:i4>
      </vt:variant>
      <vt:variant>
        <vt:lpwstr>garantf1://71819832.1027/</vt:lpwstr>
      </vt:variant>
      <vt:variant>
        <vt:lpwstr/>
      </vt:variant>
      <vt:variant>
        <vt:i4>4521991</vt:i4>
      </vt:variant>
      <vt:variant>
        <vt:i4>414</vt:i4>
      </vt:variant>
      <vt:variant>
        <vt:i4>0</vt:i4>
      </vt:variant>
      <vt:variant>
        <vt:i4>5</vt:i4>
      </vt:variant>
      <vt:variant>
        <vt:lpwstr>garantf1://77585301.2006/</vt:lpwstr>
      </vt:variant>
      <vt:variant>
        <vt:lpwstr/>
      </vt:variant>
      <vt:variant>
        <vt:i4>4587533</vt:i4>
      </vt:variant>
      <vt:variant>
        <vt:i4>411</vt:i4>
      </vt:variant>
      <vt:variant>
        <vt:i4>0</vt:i4>
      </vt:variant>
      <vt:variant>
        <vt:i4>5</vt:i4>
      </vt:variant>
      <vt:variant>
        <vt:lpwstr>garantf1://74584812.1025/</vt:lpwstr>
      </vt:variant>
      <vt:variant>
        <vt:lpwstr/>
      </vt:variant>
      <vt:variant>
        <vt:i4>4587527</vt:i4>
      </vt:variant>
      <vt:variant>
        <vt:i4>408</vt:i4>
      </vt:variant>
      <vt:variant>
        <vt:i4>0</vt:i4>
      </vt:variant>
      <vt:variant>
        <vt:i4>5</vt:i4>
      </vt:variant>
      <vt:variant>
        <vt:lpwstr>garantf1://77585301.2005/</vt:lpwstr>
      </vt:variant>
      <vt:variant>
        <vt:lpwstr/>
      </vt:variant>
      <vt:variant>
        <vt:i4>4653069</vt:i4>
      </vt:variant>
      <vt:variant>
        <vt:i4>405</vt:i4>
      </vt:variant>
      <vt:variant>
        <vt:i4>0</vt:i4>
      </vt:variant>
      <vt:variant>
        <vt:i4>5</vt:i4>
      </vt:variant>
      <vt:variant>
        <vt:lpwstr>garantf1://74584812.1024/</vt:lpwstr>
      </vt:variant>
      <vt:variant>
        <vt:lpwstr/>
      </vt:variant>
      <vt:variant>
        <vt:i4>4980746</vt:i4>
      </vt:variant>
      <vt:variant>
        <vt:i4>402</vt:i4>
      </vt:variant>
      <vt:variant>
        <vt:i4>0</vt:i4>
      </vt:variant>
      <vt:variant>
        <vt:i4>5</vt:i4>
      </vt:variant>
      <vt:variant>
        <vt:lpwstr>garantf1://77568061.2004/</vt:lpwstr>
      </vt:variant>
      <vt:variant>
        <vt:lpwstr/>
      </vt:variant>
      <vt:variant>
        <vt:i4>7405616</vt:i4>
      </vt:variant>
      <vt:variant>
        <vt:i4>399</vt:i4>
      </vt:variant>
      <vt:variant>
        <vt:i4>0</vt:i4>
      </vt:variant>
      <vt:variant>
        <vt:i4>5</vt:i4>
      </vt:variant>
      <vt:variant>
        <vt:lpwstr>garantf1://71819832.20/</vt:lpwstr>
      </vt:variant>
      <vt:variant>
        <vt:lpwstr/>
      </vt:variant>
      <vt:variant>
        <vt:i4>4521985</vt:i4>
      </vt:variant>
      <vt:variant>
        <vt:i4>396</vt:i4>
      </vt:variant>
      <vt:variant>
        <vt:i4>0</vt:i4>
      </vt:variant>
      <vt:variant>
        <vt:i4>5</vt:i4>
      </vt:variant>
      <vt:variant>
        <vt:lpwstr>garantf1://71819832.1024/</vt:lpwstr>
      </vt:variant>
      <vt:variant>
        <vt:lpwstr/>
      </vt:variant>
      <vt:variant>
        <vt:i4>4194311</vt:i4>
      </vt:variant>
      <vt:variant>
        <vt:i4>393</vt:i4>
      </vt:variant>
      <vt:variant>
        <vt:i4>0</vt:i4>
      </vt:variant>
      <vt:variant>
        <vt:i4>5</vt:i4>
      </vt:variant>
      <vt:variant>
        <vt:lpwstr>garantf1://77585301.2003/</vt:lpwstr>
      </vt:variant>
      <vt:variant>
        <vt:lpwstr/>
      </vt:variant>
      <vt:variant>
        <vt:i4>4194317</vt:i4>
      </vt:variant>
      <vt:variant>
        <vt:i4>390</vt:i4>
      </vt:variant>
      <vt:variant>
        <vt:i4>0</vt:i4>
      </vt:variant>
      <vt:variant>
        <vt:i4>5</vt:i4>
      </vt:variant>
      <vt:variant>
        <vt:lpwstr>garantf1://74584812.1023/</vt:lpwstr>
      </vt:variant>
      <vt:variant>
        <vt:lpwstr/>
      </vt:variant>
      <vt:variant>
        <vt:i4>4259855</vt:i4>
      </vt:variant>
      <vt:variant>
        <vt:i4>387</vt:i4>
      </vt:variant>
      <vt:variant>
        <vt:i4>0</vt:i4>
      </vt:variant>
      <vt:variant>
        <vt:i4>5</vt:i4>
      </vt:variant>
      <vt:variant>
        <vt:lpwstr>garantf1://74533746.1000/</vt:lpwstr>
      </vt:variant>
      <vt:variant>
        <vt:lpwstr/>
      </vt:variant>
      <vt:variant>
        <vt:i4>7077941</vt:i4>
      </vt:variant>
      <vt:variant>
        <vt:i4>384</vt:i4>
      </vt:variant>
      <vt:variant>
        <vt:i4>0</vt:i4>
      </vt:variant>
      <vt:variant>
        <vt:i4>5</vt:i4>
      </vt:variant>
      <vt:variant>
        <vt:lpwstr>garantf1://72188592.0/</vt:lpwstr>
      </vt:variant>
      <vt:variant>
        <vt:lpwstr/>
      </vt:variant>
      <vt:variant>
        <vt:i4>7143473</vt:i4>
      </vt:variant>
      <vt:variant>
        <vt:i4>381</vt:i4>
      </vt:variant>
      <vt:variant>
        <vt:i4>0</vt:i4>
      </vt:variant>
      <vt:variant>
        <vt:i4>5</vt:i4>
      </vt:variant>
      <vt:variant>
        <vt:lpwstr>garantf1://71486636.0/</vt:lpwstr>
      </vt:variant>
      <vt:variant>
        <vt:lpwstr/>
      </vt:variant>
      <vt:variant>
        <vt:i4>4325376</vt:i4>
      </vt:variant>
      <vt:variant>
        <vt:i4>378</vt:i4>
      </vt:variant>
      <vt:variant>
        <vt:i4>0</vt:i4>
      </vt:variant>
      <vt:variant>
        <vt:i4>5</vt:i4>
      </vt:variant>
      <vt:variant>
        <vt:lpwstr>garantf1://71486636.1000/</vt:lpwstr>
      </vt:variant>
      <vt:variant>
        <vt:lpwstr/>
      </vt:variant>
      <vt:variant>
        <vt:i4>2752529</vt:i4>
      </vt:variant>
      <vt:variant>
        <vt:i4>375</vt:i4>
      </vt:variant>
      <vt:variant>
        <vt:i4>0</vt:i4>
      </vt:variant>
      <vt:variant>
        <vt:i4>5</vt:i4>
      </vt:variant>
      <vt:variant>
        <vt:lpwstr/>
      </vt:variant>
      <vt:variant>
        <vt:lpwstr>sub_22222</vt:lpwstr>
      </vt:variant>
      <vt:variant>
        <vt:i4>4325376</vt:i4>
      </vt:variant>
      <vt:variant>
        <vt:i4>372</vt:i4>
      </vt:variant>
      <vt:variant>
        <vt:i4>0</vt:i4>
      </vt:variant>
      <vt:variant>
        <vt:i4>5</vt:i4>
      </vt:variant>
      <vt:variant>
        <vt:lpwstr>garantf1://71486636.1000/</vt:lpwstr>
      </vt:variant>
      <vt:variant>
        <vt:lpwstr/>
      </vt:variant>
      <vt:variant>
        <vt:i4>2752528</vt:i4>
      </vt:variant>
      <vt:variant>
        <vt:i4>369</vt:i4>
      </vt:variant>
      <vt:variant>
        <vt:i4>0</vt:i4>
      </vt:variant>
      <vt:variant>
        <vt:i4>5</vt:i4>
      </vt:variant>
      <vt:variant>
        <vt:lpwstr/>
      </vt:variant>
      <vt:variant>
        <vt:lpwstr>sub_10001</vt:lpwstr>
      </vt:variant>
      <vt:variant>
        <vt:i4>7077950</vt:i4>
      </vt:variant>
      <vt:variant>
        <vt:i4>366</vt:i4>
      </vt:variant>
      <vt:variant>
        <vt:i4>0</vt:i4>
      </vt:variant>
      <vt:variant>
        <vt:i4>5</vt:i4>
      </vt:variant>
      <vt:variant>
        <vt:lpwstr>garantf1://70003036.0/</vt:lpwstr>
      </vt:variant>
      <vt:variant>
        <vt:lpwstr/>
      </vt:variant>
      <vt:variant>
        <vt:i4>6029312</vt:i4>
      </vt:variant>
      <vt:variant>
        <vt:i4>363</vt:i4>
      </vt:variant>
      <vt:variant>
        <vt:i4>0</vt:i4>
      </vt:variant>
      <vt:variant>
        <vt:i4>5</vt:i4>
      </vt:variant>
      <vt:variant>
        <vt:lpwstr>garantf1://12012604.148/</vt:lpwstr>
      </vt:variant>
      <vt:variant>
        <vt:lpwstr/>
      </vt:variant>
      <vt:variant>
        <vt:i4>4259847</vt:i4>
      </vt:variant>
      <vt:variant>
        <vt:i4>360</vt:i4>
      </vt:variant>
      <vt:variant>
        <vt:i4>0</vt:i4>
      </vt:variant>
      <vt:variant>
        <vt:i4>5</vt:i4>
      </vt:variant>
      <vt:variant>
        <vt:lpwstr>garantf1://77585301.2002/</vt:lpwstr>
      </vt:variant>
      <vt:variant>
        <vt:lpwstr/>
      </vt:variant>
      <vt:variant>
        <vt:i4>4259853</vt:i4>
      </vt:variant>
      <vt:variant>
        <vt:i4>357</vt:i4>
      </vt:variant>
      <vt:variant>
        <vt:i4>0</vt:i4>
      </vt:variant>
      <vt:variant>
        <vt:i4>5</vt:i4>
      </vt:variant>
      <vt:variant>
        <vt:lpwstr>garantf1://74584812.1022/</vt:lpwstr>
      </vt:variant>
      <vt:variant>
        <vt:lpwstr/>
      </vt:variant>
      <vt:variant>
        <vt:i4>5177354</vt:i4>
      </vt:variant>
      <vt:variant>
        <vt:i4>354</vt:i4>
      </vt:variant>
      <vt:variant>
        <vt:i4>0</vt:i4>
      </vt:variant>
      <vt:variant>
        <vt:i4>5</vt:i4>
      </vt:variant>
      <vt:variant>
        <vt:lpwstr>garantf1://12012604.7941/</vt:lpwstr>
      </vt:variant>
      <vt:variant>
        <vt:lpwstr/>
      </vt:variant>
      <vt:variant>
        <vt:i4>5308426</vt:i4>
      </vt:variant>
      <vt:variant>
        <vt:i4>351</vt:i4>
      </vt:variant>
      <vt:variant>
        <vt:i4>0</vt:i4>
      </vt:variant>
      <vt:variant>
        <vt:i4>5</vt:i4>
      </vt:variant>
      <vt:variant>
        <vt:lpwstr>garantf1://12012604.794/</vt:lpwstr>
      </vt:variant>
      <vt:variant>
        <vt:lpwstr/>
      </vt:variant>
      <vt:variant>
        <vt:i4>2752528</vt:i4>
      </vt:variant>
      <vt:variant>
        <vt:i4>348</vt:i4>
      </vt:variant>
      <vt:variant>
        <vt:i4>0</vt:i4>
      </vt:variant>
      <vt:variant>
        <vt:i4>5</vt:i4>
      </vt:variant>
      <vt:variant>
        <vt:lpwstr/>
      </vt:variant>
      <vt:variant>
        <vt:lpwstr>sub_1000</vt:lpwstr>
      </vt:variant>
      <vt:variant>
        <vt:i4>2818067</vt:i4>
      </vt:variant>
      <vt:variant>
        <vt:i4>345</vt:i4>
      </vt:variant>
      <vt:variant>
        <vt:i4>0</vt:i4>
      </vt:variant>
      <vt:variant>
        <vt:i4>5</vt:i4>
      </vt:variant>
      <vt:variant>
        <vt:lpwstr/>
      </vt:variant>
      <vt:variant>
        <vt:lpwstr>sub_20011</vt:lpwstr>
      </vt:variant>
      <vt:variant>
        <vt:i4>2752528</vt:i4>
      </vt:variant>
      <vt:variant>
        <vt:i4>342</vt:i4>
      </vt:variant>
      <vt:variant>
        <vt:i4>0</vt:i4>
      </vt:variant>
      <vt:variant>
        <vt:i4>5</vt:i4>
      </vt:variant>
      <vt:variant>
        <vt:lpwstr/>
      </vt:variant>
      <vt:variant>
        <vt:lpwstr>sub_1000</vt:lpwstr>
      </vt:variant>
      <vt:variant>
        <vt:i4>4325383</vt:i4>
      </vt:variant>
      <vt:variant>
        <vt:i4>339</vt:i4>
      </vt:variant>
      <vt:variant>
        <vt:i4>0</vt:i4>
      </vt:variant>
      <vt:variant>
        <vt:i4>5</vt:i4>
      </vt:variant>
      <vt:variant>
        <vt:lpwstr>garantf1://77585301.2001/</vt:lpwstr>
      </vt:variant>
      <vt:variant>
        <vt:lpwstr/>
      </vt:variant>
      <vt:variant>
        <vt:i4>4325389</vt:i4>
      </vt:variant>
      <vt:variant>
        <vt:i4>336</vt:i4>
      </vt:variant>
      <vt:variant>
        <vt:i4>0</vt:i4>
      </vt:variant>
      <vt:variant>
        <vt:i4>5</vt:i4>
      </vt:variant>
      <vt:variant>
        <vt:lpwstr>garantf1://74584812.1021/</vt:lpwstr>
      </vt:variant>
      <vt:variant>
        <vt:lpwstr/>
      </vt:variant>
      <vt:variant>
        <vt:i4>7274555</vt:i4>
      </vt:variant>
      <vt:variant>
        <vt:i4>333</vt:i4>
      </vt:variant>
      <vt:variant>
        <vt:i4>0</vt:i4>
      </vt:variant>
      <vt:variant>
        <vt:i4>5</vt:i4>
      </vt:variant>
      <vt:variant>
        <vt:lpwstr>garantf1://12087920.0/</vt:lpwstr>
      </vt:variant>
      <vt:variant>
        <vt:lpwstr/>
      </vt:variant>
      <vt:variant>
        <vt:i4>4194314</vt:i4>
      </vt:variant>
      <vt:variant>
        <vt:i4>330</vt:i4>
      </vt:variant>
      <vt:variant>
        <vt:i4>0</vt:i4>
      </vt:variant>
      <vt:variant>
        <vt:i4>5</vt:i4>
      </vt:variant>
      <vt:variant>
        <vt:lpwstr>garantf1://12087920.1000/</vt:lpwstr>
      </vt:variant>
      <vt:variant>
        <vt:lpwstr/>
      </vt:variant>
      <vt:variant>
        <vt:i4>4784136</vt:i4>
      </vt:variant>
      <vt:variant>
        <vt:i4>327</vt:i4>
      </vt:variant>
      <vt:variant>
        <vt:i4>0</vt:i4>
      </vt:variant>
      <vt:variant>
        <vt:i4>5</vt:i4>
      </vt:variant>
      <vt:variant>
        <vt:lpwstr>garantf1://71735192.1100/</vt:lpwstr>
      </vt:variant>
      <vt:variant>
        <vt:lpwstr/>
      </vt:variant>
      <vt:variant>
        <vt:i4>4587522</vt:i4>
      </vt:variant>
      <vt:variant>
        <vt:i4>324</vt:i4>
      </vt:variant>
      <vt:variant>
        <vt:i4>0</vt:i4>
      </vt:variant>
      <vt:variant>
        <vt:i4>5</vt:i4>
      </vt:variant>
      <vt:variant>
        <vt:lpwstr>garantf1://72175618.1000/</vt:lpwstr>
      </vt:variant>
      <vt:variant>
        <vt:lpwstr/>
      </vt:variant>
      <vt:variant>
        <vt:i4>3080208</vt:i4>
      </vt:variant>
      <vt:variant>
        <vt:i4>321</vt:i4>
      </vt:variant>
      <vt:variant>
        <vt:i4>0</vt:i4>
      </vt:variant>
      <vt:variant>
        <vt:i4>5</vt:i4>
      </vt:variant>
      <vt:variant>
        <vt:lpwstr/>
      </vt:variant>
      <vt:variant>
        <vt:lpwstr>sub_1500</vt:lpwstr>
      </vt:variant>
      <vt:variant>
        <vt:i4>4718600</vt:i4>
      </vt:variant>
      <vt:variant>
        <vt:i4>318</vt:i4>
      </vt:variant>
      <vt:variant>
        <vt:i4>0</vt:i4>
      </vt:variant>
      <vt:variant>
        <vt:i4>5</vt:i4>
      </vt:variant>
      <vt:variant>
        <vt:lpwstr>garantf1://71735192.1000/</vt:lpwstr>
      </vt:variant>
      <vt:variant>
        <vt:lpwstr/>
      </vt:variant>
      <vt:variant>
        <vt:i4>2752531</vt:i4>
      </vt:variant>
      <vt:variant>
        <vt:i4>315</vt:i4>
      </vt:variant>
      <vt:variant>
        <vt:i4>0</vt:i4>
      </vt:variant>
      <vt:variant>
        <vt:i4>5</vt:i4>
      </vt:variant>
      <vt:variant>
        <vt:lpwstr/>
      </vt:variant>
      <vt:variant>
        <vt:lpwstr>sub_1333</vt:lpwstr>
      </vt:variant>
      <vt:variant>
        <vt:i4>1572901</vt:i4>
      </vt:variant>
      <vt:variant>
        <vt:i4>312</vt:i4>
      </vt:variant>
      <vt:variant>
        <vt:i4>0</vt:i4>
      </vt:variant>
      <vt:variant>
        <vt:i4>5</vt:i4>
      </vt:variant>
      <vt:variant>
        <vt:lpwstr/>
      </vt:variant>
      <vt:variant>
        <vt:lpwstr>sub_42</vt:lpwstr>
      </vt:variant>
      <vt:variant>
        <vt:i4>1703973</vt:i4>
      </vt:variant>
      <vt:variant>
        <vt:i4>309</vt:i4>
      </vt:variant>
      <vt:variant>
        <vt:i4>0</vt:i4>
      </vt:variant>
      <vt:variant>
        <vt:i4>5</vt:i4>
      </vt:variant>
      <vt:variant>
        <vt:lpwstr/>
      </vt:variant>
      <vt:variant>
        <vt:lpwstr>sub_40</vt:lpwstr>
      </vt:variant>
      <vt:variant>
        <vt:i4>2752530</vt:i4>
      </vt:variant>
      <vt:variant>
        <vt:i4>306</vt:i4>
      </vt:variant>
      <vt:variant>
        <vt:i4>0</vt:i4>
      </vt:variant>
      <vt:variant>
        <vt:i4>5</vt:i4>
      </vt:variant>
      <vt:variant>
        <vt:lpwstr/>
      </vt:variant>
      <vt:variant>
        <vt:lpwstr>sub_1222</vt:lpwstr>
      </vt:variant>
      <vt:variant>
        <vt:i4>4390922</vt:i4>
      </vt:variant>
      <vt:variant>
        <vt:i4>303</vt:i4>
      </vt:variant>
      <vt:variant>
        <vt:i4>0</vt:i4>
      </vt:variant>
      <vt:variant>
        <vt:i4>5</vt:i4>
      </vt:variant>
      <vt:variant>
        <vt:lpwstr>garantf1://74584812.1555/</vt:lpwstr>
      </vt:variant>
      <vt:variant>
        <vt:lpwstr/>
      </vt:variant>
      <vt:variant>
        <vt:i4>1769506</vt:i4>
      </vt:variant>
      <vt:variant>
        <vt:i4>300</vt:i4>
      </vt:variant>
      <vt:variant>
        <vt:i4>0</vt:i4>
      </vt:variant>
      <vt:variant>
        <vt:i4>5</vt:i4>
      </vt:variant>
      <vt:variant>
        <vt:lpwstr/>
      </vt:variant>
      <vt:variant>
        <vt:lpwstr>sub_31</vt:lpwstr>
      </vt:variant>
      <vt:variant>
        <vt:i4>1703970</vt:i4>
      </vt:variant>
      <vt:variant>
        <vt:i4>297</vt:i4>
      </vt:variant>
      <vt:variant>
        <vt:i4>0</vt:i4>
      </vt:variant>
      <vt:variant>
        <vt:i4>5</vt:i4>
      </vt:variant>
      <vt:variant>
        <vt:lpwstr/>
      </vt:variant>
      <vt:variant>
        <vt:lpwstr>sub_30</vt:lpwstr>
      </vt:variant>
      <vt:variant>
        <vt:i4>2752530</vt:i4>
      </vt:variant>
      <vt:variant>
        <vt:i4>294</vt:i4>
      </vt:variant>
      <vt:variant>
        <vt:i4>0</vt:i4>
      </vt:variant>
      <vt:variant>
        <vt:i4>5</vt:i4>
      </vt:variant>
      <vt:variant>
        <vt:lpwstr/>
      </vt:variant>
      <vt:variant>
        <vt:lpwstr>sub_1222</vt:lpwstr>
      </vt:variant>
      <vt:variant>
        <vt:i4>2752532</vt:i4>
      </vt:variant>
      <vt:variant>
        <vt:i4>291</vt:i4>
      </vt:variant>
      <vt:variant>
        <vt:i4>0</vt:i4>
      </vt:variant>
      <vt:variant>
        <vt:i4>5</vt:i4>
      </vt:variant>
      <vt:variant>
        <vt:lpwstr/>
      </vt:variant>
      <vt:variant>
        <vt:lpwstr>sub_1444</vt:lpwstr>
      </vt:variant>
      <vt:variant>
        <vt:i4>1900579</vt:i4>
      </vt:variant>
      <vt:variant>
        <vt:i4>288</vt:i4>
      </vt:variant>
      <vt:variant>
        <vt:i4>0</vt:i4>
      </vt:variant>
      <vt:variant>
        <vt:i4>5</vt:i4>
      </vt:variant>
      <vt:variant>
        <vt:lpwstr/>
      </vt:variant>
      <vt:variant>
        <vt:lpwstr>sub_27</vt:lpwstr>
      </vt:variant>
      <vt:variant>
        <vt:i4>2752530</vt:i4>
      </vt:variant>
      <vt:variant>
        <vt:i4>285</vt:i4>
      </vt:variant>
      <vt:variant>
        <vt:i4>0</vt:i4>
      </vt:variant>
      <vt:variant>
        <vt:i4>5</vt:i4>
      </vt:variant>
      <vt:variant>
        <vt:lpwstr/>
      </vt:variant>
      <vt:variant>
        <vt:lpwstr>sub_1222</vt:lpwstr>
      </vt:variant>
      <vt:variant>
        <vt:i4>1835043</vt:i4>
      </vt:variant>
      <vt:variant>
        <vt:i4>282</vt:i4>
      </vt:variant>
      <vt:variant>
        <vt:i4>0</vt:i4>
      </vt:variant>
      <vt:variant>
        <vt:i4>5</vt:i4>
      </vt:variant>
      <vt:variant>
        <vt:lpwstr/>
      </vt:variant>
      <vt:variant>
        <vt:lpwstr>sub_26</vt:lpwstr>
      </vt:variant>
      <vt:variant>
        <vt:i4>2752530</vt:i4>
      </vt:variant>
      <vt:variant>
        <vt:i4>279</vt:i4>
      </vt:variant>
      <vt:variant>
        <vt:i4>0</vt:i4>
      </vt:variant>
      <vt:variant>
        <vt:i4>5</vt:i4>
      </vt:variant>
      <vt:variant>
        <vt:lpwstr/>
      </vt:variant>
      <vt:variant>
        <vt:lpwstr>sub_1222</vt:lpwstr>
      </vt:variant>
      <vt:variant>
        <vt:i4>2031651</vt:i4>
      </vt:variant>
      <vt:variant>
        <vt:i4>276</vt:i4>
      </vt:variant>
      <vt:variant>
        <vt:i4>0</vt:i4>
      </vt:variant>
      <vt:variant>
        <vt:i4>5</vt:i4>
      </vt:variant>
      <vt:variant>
        <vt:lpwstr/>
      </vt:variant>
      <vt:variant>
        <vt:lpwstr>sub_25</vt:lpwstr>
      </vt:variant>
      <vt:variant>
        <vt:i4>2752530</vt:i4>
      </vt:variant>
      <vt:variant>
        <vt:i4>273</vt:i4>
      </vt:variant>
      <vt:variant>
        <vt:i4>0</vt:i4>
      </vt:variant>
      <vt:variant>
        <vt:i4>5</vt:i4>
      </vt:variant>
      <vt:variant>
        <vt:lpwstr/>
      </vt:variant>
      <vt:variant>
        <vt:lpwstr>sub_1222</vt:lpwstr>
      </vt:variant>
      <vt:variant>
        <vt:i4>1966115</vt:i4>
      </vt:variant>
      <vt:variant>
        <vt:i4>270</vt:i4>
      </vt:variant>
      <vt:variant>
        <vt:i4>0</vt:i4>
      </vt:variant>
      <vt:variant>
        <vt:i4>5</vt:i4>
      </vt:variant>
      <vt:variant>
        <vt:lpwstr/>
      </vt:variant>
      <vt:variant>
        <vt:lpwstr>sub_24</vt:lpwstr>
      </vt:variant>
      <vt:variant>
        <vt:i4>2752530</vt:i4>
      </vt:variant>
      <vt:variant>
        <vt:i4>267</vt:i4>
      </vt:variant>
      <vt:variant>
        <vt:i4>0</vt:i4>
      </vt:variant>
      <vt:variant>
        <vt:i4>5</vt:i4>
      </vt:variant>
      <vt:variant>
        <vt:lpwstr/>
      </vt:variant>
      <vt:variant>
        <vt:lpwstr>sub_1222</vt:lpwstr>
      </vt:variant>
      <vt:variant>
        <vt:i4>1638435</vt:i4>
      </vt:variant>
      <vt:variant>
        <vt:i4>264</vt:i4>
      </vt:variant>
      <vt:variant>
        <vt:i4>0</vt:i4>
      </vt:variant>
      <vt:variant>
        <vt:i4>5</vt:i4>
      </vt:variant>
      <vt:variant>
        <vt:lpwstr/>
      </vt:variant>
      <vt:variant>
        <vt:lpwstr>sub_23</vt:lpwstr>
      </vt:variant>
      <vt:variant>
        <vt:i4>1572899</vt:i4>
      </vt:variant>
      <vt:variant>
        <vt:i4>261</vt:i4>
      </vt:variant>
      <vt:variant>
        <vt:i4>0</vt:i4>
      </vt:variant>
      <vt:variant>
        <vt:i4>5</vt:i4>
      </vt:variant>
      <vt:variant>
        <vt:lpwstr/>
      </vt:variant>
      <vt:variant>
        <vt:lpwstr>sub_22</vt:lpwstr>
      </vt:variant>
      <vt:variant>
        <vt:i4>1769507</vt:i4>
      </vt:variant>
      <vt:variant>
        <vt:i4>258</vt:i4>
      </vt:variant>
      <vt:variant>
        <vt:i4>0</vt:i4>
      </vt:variant>
      <vt:variant>
        <vt:i4>5</vt:i4>
      </vt:variant>
      <vt:variant>
        <vt:lpwstr/>
      </vt:variant>
      <vt:variant>
        <vt:lpwstr>sub_21</vt:lpwstr>
      </vt:variant>
      <vt:variant>
        <vt:i4>1703971</vt:i4>
      </vt:variant>
      <vt:variant>
        <vt:i4>255</vt:i4>
      </vt:variant>
      <vt:variant>
        <vt:i4>0</vt:i4>
      </vt:variant>
      <vt:variant>
        <vt:i4>5</vt:i4>
      </vt:variant>
      <vt:variant>
        <vt:lpwstr/>
      </vt:variant>
      <vt:variant>
        <vt:lpwstr>sub_20</vt:lpwstr>
      </vt:variant>
      <vt:variant>
        <vt:i4>1245216</vt:i4>
      </vt:variant>
      <vt:variant>
        <vt:i4>252</vt:i4>
      </vt:variant>
      <vt:variant>
        <vt:i4>0</vt:i4>
      </vt:variant>
      <vt:variant>
        <vt:i4>5</vt:i4>
      </vt:variant>
      <vt:variant>
        <vt:lpwstr/>
      </vt:variant>
      <vt:variant>
        <vt:lpwstr>sub_19</vt:lpwstr>
      </vt:variant>
      <vt:variant>
        <vt:i4>1179680</vt:i4>
      </vt:variant>
      <vt:variant>
        <vt:i4>249</vt:i4>
      </vt:variant>
      <vt:variant>
        <vt:i4>0</vt:i4>
      </vt:variant>
      <vt:variant>
        <vt:i4>5</vt:i4>
      </vt:variant>
      <vt:variant>
        <vt:lpwstr/>
      </vt:variant>
      <vt:variant>
        <vt:lpwstr>sub_18</vt:lpwstr>
      </vt:variant>
      <vt:variant>
        <vt:i4>2752530</vt:i4>
      </vt:variant>
      <vt:variant>
        <vt:i4>246</vt:i4>
      </vt:variant>
      <vt:variant>
        <vt:i4>0</vt:i4>
      </vt:variant>
      <vt:variant>
        <vt:i4>5</vt:i4>
      </vt:variant>
      <vt:variant>
        <vt:lpwstr/>
      </vt:variant>
      <vt:variant>
        <vt:lpwstr>sub_1222</vt:lpwstr>
      </vt:variant>
      <vt:variant>
        <vt:i4>1900576</vt:i4>
      </vt:variant>
      <vt:variant>
        <vt:i4>243</vt:i4>
      </vt:variant>
      <vt:variant>
        <vt:i4>0</vt:i4>
      </vt:variant>
      <vt:variant>
        <vt:i4>5</vt:i4>
      </vt:variant>
      <vt:variant>
        <vt:lpwstr/>
      </vt:variant>
      <vt:variant>
        <vt:lpwstr>sub_17</vt:lpwstr>
      </vt:variant>
      <vt:variant>
        <vt:i4>2752530</vt:i4>
      </vt:variant>
      <vt:variant>
        <vt:i4>240</vt:i4>
      </vt:variant>
      <vt:variant>
        <vt:i4>0</vt:i4>
      </vt:variant>
      <vt:variant>
        <vt:i4>5</vt:i4>
      </vt:variant>
      <vt:variant>
        <vt:lpwstr/>
      </vt:variant>
      <vt:variant>
        <vt:lpwstr>sub_1222</vt:lpwstr>
      </vt:variant>
      <vt:variant>
        <vt:i4>1835040</vt:i4>
      </vt:variant>
      <vt:variant>
        <vt:i4>237</vt:i4>
      </vt:variant>
      <vt:variant>
        <vt:i4>0</vt:i4>
      </vt:variant>
      <vt:variant>
        <vt:i4>5</vt:i4>
      </vt:variant>
      <vt:variant>
        <vt:lpwstr/>
      </vt:variant>
      <vt:variant>
        <vt:lpwstr>sub_16</vt:lpwstr>
      </vt:variant>
      <vt:variant>
        <vt:i4>2031648</vt:i4>
      </vt:variant>
      <vt:variant>
        <vt:i4>234</vt:i4>
      </vt:variant>
      <vt:variant>
        <vt:i4>0</vt:i4>
      </vt:variant>
      <vt:variant>
        <vt:i4>5</vt:i4>
      </vt:variant>
      <vt:variant>
        <vt:lpwstr/>
      </vt:variant>
      <vt:variant>
        <vt:lpwstr>sub_15</vt:lpwstr>
      </vt:variant>
      <vt:variant>
        <vt:i4>1966112</vt:i4>
      </vt:variant>
      <vt:variant>
        <vt:i4>231</vt:i4>
      </vt:variant>
      <vt:variant>
        <vt:i4>0</vt:i4>
      </vt:variant>
      <vt:variant>
        <vt:i4>5</vt:i4>
      </vt:variant>
      <vt:variant>
        <vt:lpwstr/>
      </vt:variant>
      <vt:variant>
        <vt:lpwstr>sub_14</vt:lpwstr>
      </vt:variant>
      <vt:variant>
        <vt:i4>1638432</vt:i4>
      </vt:variant>
      <vt:variant>
        <vt:i4>228</vt:i4>
      </vt:variant>
      <vt:variant>
        <vt:i4>0</vt:i4>
      </vt:variant>
      <vt:variant>
        <vt:i4>5</vt:i4>
      </vt:variant>
      <vt:variant>
        <vt:lpwstr/>
      </vt:variant>
      <vt:variant>
        <vt:lpwstr>sub_13</vt:lpwstr>
      </vt:variant>
      <vt:variant>
        <vt:i4>1572896</vt:i4>
      </vt:variant>
      <vt:variant>
        <vt:i4>225</vt:i4>
      </vt:variant>
      <vt:variant>
        <vt:i4>0</vt:i4>
      </vt:variant>
      <vt:variant>
        <vt:i4>5</vt:i4>
      </vt:variant>
      <vt:variant>
        <vt:lpwstr/>
      </vt:variant>
      <vt:variant>
        <vt:lpwstr>sub_12</vt:lpwstr>
      </vt:variant>
      <vt:variant>
        <vt:i4>1769504</vt:i4>
      </vt:variant>
      <vt:variant>
        <vt:i4>222</vt:i4>
      </vt:variant>
      <vt:variant>
        <vt:i4>0</vt:i4>
      </vt:variant>
      <vt:variant>
        <vt:i4>5</vt:i4>
      </vt:variant>
      <vt:variant>
        <vt:lpwstr/>
      </vt:variant>
      <vt:variant>
        <vt:lpwstr>sub_11</vt:lpwstr>
      </vt:variant>
      <vt:variant>
        <vt:i4>1703968</vt:i4>
      </vt:variant>
      <vt:variant>
        <vt:i4>219</vt:i4>
      </vt:variant>
      <vt:variant>
        <vt:i4>0</vt:i4>
      </vt:variant>
      <vt:variant>
        <vt:i4>5</vt:i4>
      </vt:variant>
      <vt:variant>
        <vt:lpwstr/>
      </vt:variant>
      <vt:variant>
        <vt:lpwstr>sub_10</vt:lpwstr>
      </vt:variant>
      <vt:variant>
        <vt:i4>2752529</vt:i4>
      </vt:variant>
      <vt:variant>
        <vt:i4>216</vt:i4>
      </vt:variant>
      <vt:variant>
        <vt:i4>0</vt:i4>
      </vt:variant>
      <vt:variant>
        <vt:i4>5</vt:i4>
      </vt:variant>
      <vt:variant>
        <vt:lpwstr/>
      </vt:variant>
      <vt:variant>
        <vt:lpwstr>sub_9</vt:lpwstr>
      </vt:variant>
      <vt:variant>
        <vt:i4>2752529</vt:i4>
      </vt:variant>
      <vt:variant>
        <vt:i4>213</vt:i4>
      </vt:variant>
      <vt:variant>
        <vt:i4>0</vt:i4>
      </vt:variant>
      <vt:variant>
        <vt:i4>5</vt:i4>
      </vt:variant>
      <vt:variant>
        <vt:lpwstr/>
      </vt:variant>
      <vt:variant>
        <vt:lpwstr>sub_8</vt:lpwstr>
      </vt:variant>
      <vt:variant>
        <vt:i4>2752529</vt:i4>
      </vt:variant>
      <vt:variant>
        <vt:i4>210</vt:i4>
      </vt:variant>
      <vt:variant>
        <vt:i4>0</vt:i4>
      </vt:variant>
      <vt:variant>
        <vt:i4>5</vt:i4>
      </vt:variant>
      <vt:variant>
        <vt:lpwstr/>
      </vt:variant>
      <vt:variant>
        <vt:lpwstr>sub_7</vt:lpwstr>
      </vt:variant>
      <vt:variant>
        <vt:i4>2752529</vt:i4>
      </vt:variant>
      <vt:variant>
        <vt:i4>207</vt:i4>
      </vt:variant>
      <vt:variant>
        <vt:i4>0</vt:i4>
      </vt:variant>
      <vt:variant>
        <vt:i4>5</vt:i4>
      </vt:variant>
      <vt:variant>
        <vt:lpwstr/>
      </vt:variant>
      <vt:variant>
        <vt:lpwstr>sub_6</vt:lpwstr>
      </vt:variant>
      <vt:variant>
        <vt:i4>2752529</vt:i4>
      </vt:variant>
      <vt:variant>
        <vt:i4>204</vt:i4>
      </vt:variant>
      <vt:variant>
        <vt:i4>0</vt:i4>
      </vt:variant>
      <vt:variant>
        <vt:i4>5</vt:i4>
      </vt:variant>
      <vt:variant>
        <vt:lpwstr/>
      </vt:variant>
      <vt:variant>
        <vt:lpwstr>sub_5</vt:lpwstr>
      </vt:variant>
      <vt:variant>
        <vt:i4>2752529</vt:i4>
      </vt:variant>
      <vt:variant>
        <vt:i4>201</vt:i4>
      </vt:variant>
      <vt:variant>
        <vt:i4>0</vt:i4>
      </vt:variant>
      <vt:variant>
        <vt:i4>5</vt:i4>
      </vt:variant>
      <vt:variant>
        <vt:lpwstr/>
      </vt:variant>
      <vt:variant>
        <vt:lpwstr>sub_4</vt:lpwstr>
      </vt:variant>
      <vt:variant>
        <vt:i4>2752529</vt:i4>
      </vt:variant>
      <vt:variant>
        <vt:i4>198</vt:i4>
      </vt:variant>
      <vt:variant>
        <vt:i4>0</vt:i4>
      </vt:variant>
      <vt:variant>
        <vt:i4>5</vt:i4>
      </vt:variant>
      <vt:variant>
        <vt:lpwstr/>
      </vt:variant>
      <vt:variant>
        <vt:lpwstr>sub_3</vt:lpwstr>
      </vt:variant>
      <vt:variant>
        <vt:i4>2752529</vt:i4>
      </vt:variant>
      <vt:variant>
        <vt:i4>195</vt:i4>
      </vt:variant>
      <vt:variant>
        <vt:i4>0</vt:i4>
      </vt:variant>
      <vt:variant>
        <vt:i4>5</vt:i4>
      </vt:variant>
      <vt:variant>
        <vt:lpwstr/>
      </vt:variant>
      <vt:variant>
        <vt:lpwstr>sub_2</vt:lpwstr>
      </vt:variant>
      <vt:variant>
        <vt:i4>2752529</vt:i4>
      </vt:variant>
      <vt:variant>
        <vt:i4>192</vt:i4>
      </vt:variant>
      <vt:variant>
        <vt:i4>0</vt:i4>
      </vt:variant>
      <vt:variant>
        <vt:i4>5</vt:i4>
      </vt:variant>
      <vt:variant>
        <vt:lpwstr/>
      </vt:variant>
      <vt:variant>
        <vt:lpwstr>sub_1</vt:lpwstr>
      </vt:variant>
      <vt:variant>
        <vt:i4>2752530</vt:i4>
      </vt:variant>
      <vt:variant>
        <vt:i4>189</vt:i4>
      </vt:variant>
      <vt:variant>
        <vt:i4>0</vt:i4>
      </vt:variant>
      <vt:variant>
        <vt:i4>5</vt:i4>
      </vt:variant>
      <vt:variant>
        <vt:lpwstr/>
      </vt:variant>
      <vt:variant>
        <vt:lpwstr>sub_1222</vt:lpwstr>
      </vt:variant>
      <vt:variant>
        <vt:i4>2752531</vt:i4>
      </vt:variant>
      <vt:variant>
        <vt:i4>186</vt:i4>
      </vt:variant>
      <vt:variant>
        <vt:i4>0</vt:i4>
      </vt:variant>
      <vt:variant>
        <vt:i4>5</vt:i4>
      </vt:variant>
      <vt:variant>
        <vt:lpwstr/>
      </vt:variant>
      <vt:variant>
        <vt:lpwstr>sub_1333</vt:lpwstr>
      </vt:variant>
      <vt:variant>
        <vt:i4>2752530</vt:i4>
      </vt:variant>
      <vt:variant>
        <vt:i4>183</vt:i4>
      </vt:variant>
      <vt:variant>
        <vt:i4>0</vt:i4>
      </vt:variant>
      <vt:variant>
        <vt:i4>5</vt:i4>
      </vt:variant>
      <vt:variant>
        <vt:lpwstr/>
      </vt:variant>
      <vt:variant>
        <vt:lpwstr>sub_1222</vt:lpwstr>
      </vt:variant>
      <vt:variant>
        <vt:i4>2752531</vt:i4>
      </vt:variant>
      <vt:variant>
        <vt:i4>180</vt:i4>
      </vt:variant>
      <vt:variant>
        <vt:i4>0</vt:i4>
      </vt:variant>
      <vt:variant>
        <vt:i4>5</vt:i4>
      </vt:variant>
      <vt:variant>
        <vt:lpwstr/>
      </vt:variant>
      <vt:variant>
        <vt:lpwstr>sub_1333</vt:lpwstr>
      </vt:variant>
      <vt:variant>
        <vt:i4>2752531</vt:i4>
      </vt:variant>
      <vt:variant>
        <vt:i4>177</vt:i4>
      </vt:variant>
      <vt:variant>
        <vt:i4>0</vt:i4>
      </vt:variant>
      <vt:variant>
        <vt:i4>5</vt:i4>
      </vt:variant>
      <vt:variant>
        <vt:lpwstr/>
      </vt:variant>
      <vt:variant>
        <vt:lpwstr>sub_1333</vt:lpwstr>
      </vt:variant>
      <vt:variant>
        <vt:i4>2752531</vt:i4>
      </vt:variant>
      <vt:variant>
        <vt:i4>174</vt:i4>
      </vt:variant>
      <vt:variant>
        <vt:i4>0</vt:i4>
      </vt:variant>
      <vt:variant>
        <vt:i4>5</vt:i4>
      </vt:variant>
      <vt:variant>
        <vt:lpwstr/>
      </vt:variant>
      <vt:variant>
        <vt:lpwstr>sub_1333</vt:lpwstr>
      </vt:variant>
      <vt:variant>
        <vt:i4>2752530</vt:i4>
      </vt:variant>
      <vt:variant>
        <vt:i4>171</vt:i4>
      </vt:variant>
      <vt:variant>
        <vt:i4>0</vt:i4>
      </vt:variant>
      <vt:variant>
        <vt:i4>5</vt:i4>
      </vt:variant>
      <vt:variant>
        <vt:lpwstr/>
      </vt:variant>
      <vt:variant>
        <vt:lpwstr>sub_1222</vt:lpwstr>
      </vt:variant>
      <vt:variant>
        <vt:i4>2752531</vt:i4>
      </vt:variant>
      <vt:variant>
        <vt:i4>168</vt:i4>
      </vt:variant>
      <vt:variant>
        <vt:i4>0</vt:i4>
      </vt:variant>
      <vt:variant>
        <vt:i4>5</vt:i4>
      </vt:variant>
      <vt:variant>
        <vt:lpwstr/>
      </vt:variant>
      <vt:variant>
        <vt:lpwstr>sub_1333</vt:lpwstr>
      </vt:variant>
      <vt:variant>
        <vt:i4>2752531</vt:i4>
      </vt:variant>
      <vt:variant>
        <vt:i4>165</vt:i4>
      </vt:variant>
      <vt:variant>
        <vt:i4>0</vt:i4>
      </vt:variant>
      <vt:variant>
        <vt:i4>5</vt:i4>
      </vt:variant>
      <vt:variant>
        <vt:lpwstr/>
      </vt:variant>
      <vt:variant>
        <vt:lpwstr>sub_1333</vt:lpwstr>
      </vt:variant>
      <vt:variant>
        <vt:i4>2752530</vt:i4>
      </vt:variant>
      <vt:variant>
        <vt:i4>162</vt:i4>
      </vt:variant>
      <vt:variant>
        <vt:i4>0</vt:i4>
      </vt:variant>
      <vt:variant>
        <vt:i4>5</vt:i4>
      </vt:variant>
      <vt:variant>
        <vt:lpwstr/>
      </vt:variant>
      <vt:variant>
        <vt:lpwstr>sub_1222</vt:lpwstr>
      </vt:variant>
      <vt:variant>
        <vt:i4>2752530</vt:i4>
      </vt:variant>
      <vt:variant>
        <vt:i4>159</vt:i4>
      </vt:variant>
      <vt:variant>
        <vt:i4>0</vt:i4>
      </vt:variant>
      <vt:variant>
        <vt:i4>5</vt:i4>
      </vt:variant>
      <vt:variant>
        <vt:lpwstr/>
      </vt:variant>
      <vt:variant>
        <vt:lpwstr>sub_1222</vt:lpwstr>
      </vt:variant>
      <vt:variant>
        <vt:i4>2752530</vt:i4>
      </vt:variant>
      <vt:variant>
        <vt:i4>156</vt:i4>
      </vt:variant>
      <vt:variant>
        <vt:i4>0</vt:i4>
      </vt:variant>
      <vt:variant>
        <vt:i4>5</vt:i4>
      </vt:variant>
      <vt:variant>
        <vt:lpwstr/>
      </vt:variant>
      <vt:variant>
        <vt:lpwstr>sub_1222</vt:lpwstr>
      </vt:variant>
      <vt:variant>
        <vt:i4>2752530</vt:i4>
      </vt:variant>
      <vt:variant>
        <vt:i4>153</vt:i4>
      </vt:variant>
      <vt:variant>
        <vt:i4>0</vt:i4>
      </vt:variant>
      <vt:variant>
        <vt:i4>5</vt:i4>
      </vt:variant>
      <vt:variant>
        <vt:lpwstr/>
      </vt:variant>
      <vt:variant>
        <vt:lpwstr>sub_1222</vt:lpwstr>
      </vt:variant>
      <vt:variant>
        <vt:i4>2752530</vt:i4>
      </vt:variant>
      <vt:variant>
        <vt:i4>150</vt:i4>
      </vt:variant>
      <vt:variant>
        <vt:i4>0</vt:i4>
      </vt:variant>
      <vt:variant>
        <vt:i4>5</vt:i4>
      </vt:variant>
      <vt:variant>
        <vt:lpwstr/>
      </vt:variant>
      <vt:variant>
        <vt:lpwstr>sub_1222</vt:lpwstr>
      </vt:variant>
      <vt:variant>
        <vt:i4>2752530</vt:i4>
      </vt:variant>
      <vt:variant>
        <vt:i4>147</vt:i4>
      </vt:variant>
      <vt:variant>
        <vt:i4>0</vt:i4>
      </vt:variant>
      <vt:variant>
        <vt:i4>5</vt:i4>
      </vt:variant>
      <vt:variant>
        <vt:lpwstr/>
      </vt:variant>
      <vt:variant>
        <vt:lpwstr>sub_1222</vt:lpwstr>
      </vt:variant>
      <vt:variant>
        <vt:i4>2752530</vt:i4>
      </vt:variant>
      <vt:variant>
        <vt:i4>144</vt:i4>
      </vt:variant>
      <vt:variant>
        <vt:i4>0</vt:i4>
      </vt:variant>
      <vt:variant>
        <vt:i4>5</vt:i4>
      </vt:variant>
      <vt:variant>
        <vt:lpwstr/>
      </vt:variant>
      <vt:variant>
        <vt:lpwstr>sub_1222</vt:lpwstr>
      </vt:variant>
      <vt:variant>
        <vt:i4>2752530</vt:i4>
      </vt:variant>
      <vt:variant>
        <vt:i4>141</vt:i4>
      </vt:variant>
      <vt:variant>
        <vt:i4>0</vt:i4>
      </vt:variant>
      <vt:variant>
        <vt:i4>5</vt:i4>
      </vt:variant>
      <vt:variant>
        <vt:lpwstr/>
      </vt:variant>
      <vt:variant>
        <vt:lpwstr>sub_1222</vt:lpwstr>
      </vt:variant>
      <vt:variant>
        <vt:i4>2752530</vt:i4>
      </vt:variant>
      <vt:variant>
        <vt:i4>138</vt:i4>
      </vt:variant>
      <vt:variant>
        <vt:i4>0</vt:i4>
      </vt:variant>
      <vt:variant>
        <vt:i4>5</vt:i4>
      </vt:variant>
      <vt:variant>
        <vt:lpwstr/>
      </vt:variant>
      <vt:variant>
        <vt:lpwstr>sub_1222</vt:lpwstr>
      </vt:variant>
      <vt:variant>
        <vt:i4>2752530</vt:i4>
      </vt:variant>
      <vt:variant>
        <vt:i4>135</vt:i4>
      </vt:variant>
      <vt:variant>
        <vt:i4>0</vt:i4>
      </vt:variant>
      <vt:variant>
        <vt:i4>5</vt:i4>
      </vt:variant>
      <vt:variant>
        <vt:lpwstr/>
      </vt:variant>
      <vt:variant>
        <vt:lpwstr>sub_1222</vt:lpwstr>
      </vt:variant>
      <vt:variant>
        <vt:i4>2752530</vt:i4>
      </vt:variant>
      <vt:variant>
        <vt:i4>132</vt:i4>
      </vt:variant>
      <vt:variant>
        <vt:i4>0</vt:i4>
      </vt:variant>
      <vt:variant>
        <vt:i4>5</vt:i4>
      </vt:variant>
      <vt:variant>
        <vt:lpwstr/>
      </vt:variant>
      <vt:variant>
        <vt:lpwstr>sub_1222</vt:lpwstr>
      </vt:variant>
      <vt:variant>
        <vt:i4>2752530</vt:i4>
      </vt:variant>
      <vt:variant>
        <vt:i4>129</vt:i4>
      </vt:variant>
      <vt:variant>
        <vt:i4>0</vt:i4>
      </vt:variant>
      <vt:variant>
        <vt:i4>5</vt:i4>
      </vt:variant>
      <vt:variant>
        <vt:lpwstr/>
      </vt:variant>
      <vt:variant>
        <vt:lpwstr>sub_1222</vt:lpwstr>
      </vt:variant>
      <vt:variant>
        <vt:i4>2752530</vt:i4>
      </vt:variant>
      <vt:variant>
        <vt:i4>126</vt:i4>
      </vt:variant>
      <vt:variant>
        <vt:i4>0</vt:i4>
      </vt:variant>
      <vt:variant>
        <vt:i4>5</vt:i4>
      </vt:variant>
      <vt:variant>
        <vt:lpwstr/>
      </vt:variant>
      <vt:variant>
        <vt:lpwstr>sub_1222</vt:lpwstr>
      </vt:variant>
      <vt:variant>
        <vt:i4>2752530</vt:i4>
      </vt:variant>
      <vt:variant>
        <vt:i4>123</vt:i4>
      </vt:variant>
      <vt:variant>
        <vt:i4>0</vt:i4>
      </vt:variant>
      <vt:variant>
        <vt:i4>5</vt:i4>
      </vt:variant>
      <vt:variant>
        <vt:lpwstr/>
      </vt:variant>
      <vt:variant>
        <vt:lpwstr>sub_1222</vt:lpwstr>
      </vt:variant>
      <vt:variant>
        <vt:i4>2752530</vt:i4>
      </vt:variant>
      <vt:variant>
        <vt:i4>120</vt:i4>
      </vt:variant>
      <vt:variant>
        <vt:i4>0</vt:i4>
      </vt:variant>
      <vt:variant>
        <vt:i4>5</vt:i4>
      </vt:variant>
      <vt:variant>
        <vt:lpwstr/>
      </vt:variant>
      <vt:variant>
        <vt:lpwstr>sub_1222</vt:lpwstr>
      </vt:variant>
      <vt:variant>
        <vt:i4>2752531</vt:i4>
      </vt:variant>
      <vt:variant>
        <vt:i4>117</vt:i4>
      </vt:variant>
      <vt:variant>
        <vt:i4>0</vt:i4>
      </vt:variant>
      <vt:variant>
        <vt:i4>5</vt:i4>
      </vt:variant>
      <vt:variant>
        <vt:lpwstr/>
      </vt:variant>
      <vt:variant>
        <vt:lpwstr>sub_1333</vt:lpwstr>
      </vt:variant>
      <vt:variant>
        <vt:i4>2752531</vt:i4>
      </vt:variant>
      <vt:variant>
        <vt:i4>114</vt:i4>
      </vt:variant>
      <vt:variant>
        <vt:i4>0</vt:i4>
      </vt:variant>
      <vt:variant>
        <vt:i4>5</vt:i4>
      </vt:variant>
      <vt:variant>
        <vt:lpwstr/>
      </vt:variant>
      <vt:variant>
        <vt:lpwstr>sub_1333</vt:lpwstr>
      </vt:variant>
      <vt:variant>
        <vt:i4>2752531</vt:i4>
      </vt:variant>
      <vt:variant>
        <vt:i4>111</vt:i4>
      </vt:variant>
      <vt:variant>
        <vt:i4>0</vt:i4>
      </vt:variant>
      <vt:variant>
        <vt:i4>5</vt:i4>
      </vt:variant>
      <vt:variant>
        <vt:lpwstr/>
      </vt:variant>
      <vt:variant>
        <vt:lpwstr>sub_1333</vt:lpwstr>
      </vt:variant>
      <vt:variant>
        <vt:i4>2752531</vt:i4>
      </vt:variant>
      <vt:variant>
        <vt:i4>108</vt:i4>
      </vt:variant>
      <vt:variant>
        <vt:i4>0</vt:i4>
      </vt:variant>
      <vt:variant>
        <vt:i4>5</vt:i4>
      </vt:variant>
      <vt:variant>
        <vt:lpwstr/>
      </vt:variant>
      <vt:variant>
        <vt:lpwstr>sub_1333</vt:lpwstr>
      </vt:variant>
      <vt:variant>
        <vt:i4>2752531</vt:i4>
      </vt:variant>
      <vt:variant>
        <vt:i4>105</vt:i4>
      </vt:variant>
      <vt:variant>
        <vt:i4>0</vt:i4>
      </vt:variant>
      <vt:variant>
        <vt:i4>5</vt:i4>
      </vt:variant>
      <vt:variant>
        <vt:lpwstr/>
      </vt:variant>
      <vt:variant>
        <vt:lpwstr>sub_1333</vt:lpwstr>
      </vt:variant>
      <vt:variant>
        <vt:i4>2752530</vt:i4>
      </vt:variant>
      <vt:variant>
        <vt:i4>102</vt:i4>
      </vt:variant>
      <vt:variant>
        <vt:i4>0</vt:i4>
      </vt:variant>
      <vt:variant>
        <vt:i4>5</vt:i4>
      </vt:variant>
      <vt:variant>
        <vt:lpwstr/>
      </vt:variant>
      <vt:variant>
        <vt:lpwstr>sub_1222</vt:lpwstr>
      </vt:variant>
      <vt:variant>
        <vt:i4>2752530</vt:i4>
      </vt:variant>
      <vt:variant>
        <vt:i4>99</vt:i4>
      </vt:variant>
      <vt:variant>
        <vt:i4>0</vt:i4>
      </vt:variant>
      <vt:variant>
        <vt:i4>5</vt:i4>
      </vt:variant>
      <vt:variant>
        <vt:lpwstr/>
      </vt:variant>
      <vt:variant>
        <vt:lpwstr>sub_1222</vt:lpwstr>
      </vt:variant>
      <vt:variant>
        <vt:i4>2752530</vt:i4>
      </vt:variant>
      <vt:variant>
        <vt:i4>96</vt:i4>
      </vt:variant>
      <vt:variant>
        <vt:i4>0</vt:i4>
      </vt:variant>
      <vt:variant>
        <vt:i4>5</vt:i4>
      </vt:variant>
      <vt:variant>
        <vt:lpwstr/>
      </vt:variant>
      <vt:variant>
        <vt:lpwstr>sub_1222</vt:lpwstr>
      </vt:variant>
      <vt:variant>
        <vt:i4>2752530</vt:i4>
      </vt:variant>
      <vt:variant>
        <vt:i4>93</vt:i4>
      </vt:variant>
      <vt:variant>
        <vt:i4>0</vt:i4>
      </vt:variant>
      <vt:variant>
        <vt:i4>5</vt:i4>
      </vt:variant>
      <vt:variant>
        <vt:lpwstr/>
      </vt:variant>
      <vt:variant>
        <vt:lpwstr>sub_1222</vt:lpwstr>
      </vt:variant>
      <vt:variant>
        <vt:i4>2752530</vt:i4>
      </vt:variant>
      <vt:variant>
        <vt:i4>90</vt:i4>
      </vt:variant>
      <vt:variant>
        <vt:i4>0</vt:i4>
      </vt:variant>
      <vt:variant>
        <vt:i4>5</vt:i4>
      </vt:variant>
      <vt:variant>
        <vt:lpwstr/>
      </vt:variant>
      <vt:variant>
        <vt:lpwstr>sub_1222</vt:lpwstr>
      </vt:variant>
      <vt:variant>
        <vt:i4>2752531</vt:i4>
      </vt:variant>
      <vt:variant>
        <vt:i4>87</vt:i4>
      </vt:variant>
      <vt:variant>
        <vt:i4>0</vt:i4>
      </vt:variant>
      <vt:variant>
        <vt:i4>5</vt:i4>
      </vt:variant>
      <vt:variant>
        <vt:lpwstr/>
      </vt:variant>
      <vt:variant>
        <vt:lpwstr>sub_1333</vt:lpwstr>
      </vt:variant>
      <vt:variant>
        <vt:i4>2752531</vt:i4>
      </vt:variant>
      <vt:variant>
        <vt:i4>84</vt:i4>
      </vt:variant>
      <vt:variant>
        <vt:i4>0</vt:i4>
      </vt:variant>
      <vt:variant>
        <vt:i4>5</vt:i4>
      </vt:variant>
      <vt:variant>
        <vt:lpwstr/>
      </vt:variant>
      <vt:variant>
        <vt:lpwstr>sub_1333</vt:lpwstr>
      </vt:variant>
      <vt:variant>
        <vt:i4>2752531</vt:i4>
      </vt:variant>
      <vt:variant>
        <vt:i4>81</vt:i4>
      </vt:variant>
      <vt:variant>
        <vt:i4>0</vt:i4>
      </vt:variant>
      <vt:variant>
        <vt:i4>5</vt:i4>
      </vt:variant>
      <vt:variant>
        <vt:lpwstr/>
      </vt:variant>
      <vt:variant>
        <vt:lpwstr>sub_1333</vt:lpwstr>
      </vt:variant>
      <vt:variant>
        <vt:i4>2752531</vt:i4>
      </vt:variant>
      <vt:variant>
        <vt:i4>78</vt:i4>
      </vt:variant>
      <vt:variant>
        <vt:i4>0</vt:i4>
      </vt:variant>
      <vt:variant>
        <vt:i4>5</vt:i4>
      </vt:variant>
      <vt:variant>
        <vt:lpwstr/>
      </vt:variant>
      <vt:variant>
        <vt:lpwstr>sub_1333</vt:lpwstr>
      </vt:variant>
      <vt:variant>
        <vt:i4>2752531</vt:i4>
      </vt:variant>
      <vt:variant>
        <vt:i4>75</vt:i4>
      </vt:variant>
      <vt:variant>
        <vt:i4>0</vt:i4>
      </vt:variant>
      <vt:variant>
        <vt:i4>5</vt:i4>
      </vt:variant>
      <vt:variant>
        <vt:lpwstr/>
      </vt:variant>
      <vt:variant>
        <vt:lpwstr>sub_1333</vt:lpwstr>
      </vt:variant>
      <vt:variant>
        <vt:i4>2752531</vt:i4>
      </vt:variant>
      <vt:variant>
        <vt:i4>72</vt:i4>
      </vt:variant>
      <vt:variant>
        <vt:i4>0</vt:i4>
      </vt:variant>
      <vt:variant>
        <vt:i4>5</vt:i4>
      </vt:variant>
      <vt:variant>
        <vt:lpwstr/>
      </vt:variant>
      <vt:variant>
        <vt:lpwstr>sub_1333</vt:lpwstr>
      </vt:variant>
      <vt:variant>
        <vt:i4>2752531</vt:i4>
      </vt:variant>
      <vt:variant>
        <vt:i4>69</vt:i4>
      </vt:variant>
      <vt:variant>
        <vt:i4>0</vt:i4>
      </vt:variant>
      <vt:variant>
        <vt:i4>5</vt:i4>
      </vt:variant>
      <vt:variant>
        <vt:lpwstr/>
      </vt:variant>
      <vt:variant>
        <vt:lpwstr>sub_1333</vt:lpwstr>
      </vt:variant>
      <vt:variant>
        <vt:i4>2752531</vt:i4>
      </vt:variant>
      <vt:variant>
        <vt:i4>66</vt:i4>
      </vt:variant>
      <vt:variant>
        <vt:i4>0</vt:i4>
      </vt:variant>
      <vt:variant>
        <vt:i4>5</vt:i4>
      </vt:variant>
      <vt:variant>
        <vt:lpwstr/>
      </vt:variant>
      <vt:variant>
        <vt:lpwstr>sub_1333</vt:lpwstr>
      </vt:variant>
      <vt:variant>
        <vt:i4>2752531</vt:i4>
      </vt:variant>
      <vt:variant>
        <vt:i4>63</vt:i4>
      </vt:variant>
      <vt:variant>
        <vt:i4>0</vt:i4>
      </vt:variant>
      <vt:variant>
        <vt:i4>5</vt:i4>
      </vt:variant>
      <vt:variant>
        <vt:lpwstr/>
      </vt:variant>
      <vt:variant>
        <vt:lpwstr>sub_1333</vt:lpwstr>
      </vt:variant>
      <vt:variant>
        <vt:i4>2752531</vt:i4>
      </vt:variant>
      <vt:variant>
        <vt:i4>60</vt:i4>
      </vt:variant>
      <vt:variant>
        <vt:i4>0</vt:i4>
      </vt:variant>
      <vt:variant>
        <vt:i4>5</vt:i4>
      </vt:variant>
      <vt:variant>
        <vt:lpwstr/>
      </vt:variant>
      <vt:variant>
        <vt:lpwstr>sub_1333</vt:lpwstr>
      </vt:variant>
      <vt:variant>
        <vt:i4>2752531</vt:i4>
      </vt:variant>
      <vt:variant>
        <vt:i4>57</vt:i4>
      </vt:variant>
      <vt:variant>
        <vt:i4>0</vt:i4>
      </vt:variant>
      <vt:variant>
        <vt:i4>5</vt:i4>
      </vt:variant>
      <vt:variant>
        <vt:lpwstr/>
      </vt:variant>
      <vt:variant>
        <vt:lpwstr>sub_1333</vt:lpwstr>
      </vt:variant>
      <vt:variant>
        <vt:i4>2752530</vt:i4>
      </vt:variant>
      <vt:variant>
        <vt:i4>54</vt:i4>
      </vt:variant>
      <vt:variant>
        <vt:i4>0</vt:i4>
      </vt:variant>
      <vt:variant>
        <vt:i4>5</vt:i4>
      </vt:variant>
      <vt:variant>
        <vt:lpwstr/>
      </vt:variant>
      <vt:variant>
        <vt:lpwstr>sub_1222</vt:lpwstr>
      </vt:variant>
      <vt:variant>
        <vt:i4>2752530</vt:i4>
      </vt:variant>
      <vt:variant>
        <vt:i4>51</vt:i4>
      </vt:variant>
      <vt:variant>
        <vt:i4>0</vt:i4>
      </vt:variant>
      <vt:variant>
        <vt:i4>5</vt:i4>
      </vt:variant>
      <vt:variant>
        <vt:lpwstr/>
      </vt:variant>
      <vt:variant>
        <vt:lpwstr>sub_1222</vt:lpwstr>
      </vt:variant>
      <vt:variant>
        <vt:i4>2752530</vt:i4>
      </vt:variant>
      <vt:variant>
        <vt:i4>48</vt:i4>
      </vt:variant>
      <vt:variant>
        <vt:i4>0</vt:i4>
      </vt:variant>
      <vt:variant>
        <vt:i4>5</vt:i4>
      </vt:variant>
      <vt:variant>
        <vt:lpwstr/>
      </vt:variant>
      <vt:variant>
        <vt:lpwstr>sub_1222</vt:lpwstr>
      </vt:variant>
      <vt:variant>
        <vt:i4>2752530</vt:i4>
      </vt:variant>
      <vt:variant>
        <vt:i4>45</vt:i4>
      </vt:variant>
      <vt:variant>
        <vt:i4>0</vt:i4>
      </vt:variant>
      <vt:variant>
        <vt:i4>5</vt:i4>
      </vt:variant>
      <vt:variant>
        <vt:lpwstr/>
      </vt:variant>
      <vt:variant>
        <vt:lpwstr>sub_1222</vt:lpwstr>
      </vt:variant>
      <vt:variant>
        <vt:i4>2752529</vt:i4>
      </vt:variant>
      <vt:variant>
        <vt:i4>42</vt:i4>
      </vt:variant>
      <vt:variant>
        <vt:i4>0</vt:i4>
      </vt:variant>
      <vt:variant>
        <vt:i4>5</vt:i4>
      </vt:variant>
      <vt:variant>
        <vt:lpwstr/>
      </vt:variant>
      <vt:variant>
        <vt:lpwstr>sub_1111</vt:lpwstr>
      </vt:variant>
      <vt:variant>
        <vt:i4>4390916</vt:i4>
      </vt:variant>
      <vt:variant>
        <vt:i4>39</vt:i4>
      </vt:variant>
      <vt:variant>
        <vt:i4>0</vt:i4>
      </vt:variant>
      <vt:variant>
        <vt:i4>5</vt:i4>
      </vt:variant>
      <vt:variant>
        <vt:lpwstr>garantf1://77585301.1000/</vt:lpwstr>
      </vt:variant>
      <vt:variant>
        <vt:lpwstr/>
      </vt:variant>
      <vt:variant>
        <vt:i4>4325391</vt:i4>
      </vt:variant>
      <vt:variant>
        <vt:i4>36</vt:i4>
      </vt:variant>
      <vt:variant>
        <vt:i4>0</vt:i4>
      </vt:variant>
      <vt:variant>
        <vt:i4>5</vt:i4>
      </vt:variant>
      <vt:variant>
        <vt:lpwstr>garantf1://74584812.1001/</vt:lpwstr>
      </vt:variant>
      <vt:variant>
        <vt:lpwstr/>
      </vt:variant>
      <vt:variant>
        <vt:i4>7012404</vt:i4>
      </vt:variant>
      <vt:variant>
        <vt:i4>33</vt:i4>
      </vt:variant>
      <vt:variant>
        <vt:i4>0</vt:i4>
      </vt:variant>
      <vt:variant>
        <vt:i4>5</vt:i4>
      </vt:variant>
      <vt:variant>
        <vt:lpwstr>garantf1://12072831.0/</vt:lpwstr>
      </vt:variant>
      <vt:variant>
        <vt:lpwstr/>
      </vt:variant>
      <vt:variant>
        <vt:i4>6750270</vt:i4>
      </vt:variant>
      <vt:variant>
        <vt:i4>30</vt:i4>
      </vt:variant>
      <vt:variant>
        <vt:i4>0</vt:i4>
      </vt:variant>
      <vt:variant>
        <vt:i4>5</vt:i4>
      </vt:variant>
      <vt:variant>
        <vt:lpwstr>garantf1://12069042.0/</vt:lpwstr>
      </vt:variant>
      <vt:variant>
        <vt:lpwstr/>
      </vt:variant>
      <vt:variant>
        <vt:i4>6750262</vt:i4>
      </vt:variant>
      <vt:variant>
        <vt:i4>27</vt:i4>
      </vt:variant>
      <vt:variant>
        <vt:i4>0</vt:i4>
      </vt:variant>
      <vt:variant>
        <vt:i4>5</vt:i4>
      </vt:variant>
      <vt:variant>
        <vt:lpwstr>garantf1://12064298.0/</vt:lpwstr>
      </vt:variant>
      <vt:variant>
        <vt:lpwstr/>
      </vt:variant>
      <vt:variant>
        <vt:i4>6815803</vt:i4>
      </vt:variant>
      <vt:variant>
        <vt:i4>24</vt:i4>
      </vt:variant>
      <vt:variant>
        <vt:i4>0</vt:i4>
      </vt:variant>
      <vt:variant>
        <vt:i4>5</vt:i4>
      </vt:variant>
      <vt:variant>
        <vt:lpwstr>garantf1://12012604.2/</vt:lpwstr>
      </vt:variant>
      <vt:variant>
        <vt:lpwstr/>
      </vt:variant>
      <vt:variant>
        <vt:i4>5570560</vt:i4>
      </vt:variant>
      <vt:variant>
        <vt:i4>21</vt:i4>
      </vt:variant>
      <vt:variant>
        <vt:i4>0</vt:i4>
      </vt:variant>
      <vt:variant>
        <vt:i4>5</vt:i4>
      </vt:variant>
      <vt:variant>
        <vt:lpwstr>garantf1://57408864.310/</vt:lpwstr>
      </vt:variant>
      <vt:variant>
        <vt:lpwstr/>
      </vt:variant>
      <vt:variant>
        <vt:i4>4325382</vt:i4>
      </vt:variant>
      <vt:variant>
        <vt:i4>18</vt:i4>
      </vt:variant>
      <vt:variant>
        <vt:i4>0</vt:i4>
      </vt:variant>
      <vt:variant>
        <vt:i4>5</vt:i4>
      </vt:variant>
      <vt:variant>
        <vt:lpwstr>garantf1://71070900.1001/</vt:lpwstr>
      </vt:variant>
      <vt:variant>
        <vt:lpwstr/>
      </vt:variant>
      <vt:variant>
        <vt:i4>2752531</vt:i4>
      </vt:variant>
      <vt:variant>
        <vt:i4>15</vt:i4>
      </vt:variant>
      <vt:variant>
        <vt:i4>0</vt:i4>
      </vt:variant>
      <vt:variant>
        <vt:i4>5</vt:i4>
      </vt:variant>
      <vt:variant>
        <vt:lpwstr/>
      </vt:variant>
      <vt:variant>
        <vt:lpwstr>sub_2000</vt:lpwstr>
      </vt:variant>
      <vt:variant>
        <vt:i4>2752528</vt:i4>
      </vt:variant>
      <vt:variant>
        <vt:i4>12</vt:i4>
      </vt:variant>
      <vt:variant>
        <vt:i4>0</vt:i4>
      </vt:variant>
      <vt:variant>
        <vt:i4>5</vt:i4>
      </vt:variant>
      <vt:variant>
        <vt:lpwstr/>
      </vt:variant>
      <vt:variant>
        <vt:lpwstr>sub_1000</vt:lpwstr>
      </vt:variant>
      <vt:variant>
        <vt:i4>6750265</vt:i4>
      </vt:variant>
      <vt:variant>
        <vt:i4>9</vt:i4>
      </vt:variant>
      <vt:variant>
        <vt:i4>0</vt:i4>
      </vt:variant>
      <vt:variant>
        <vt:i4>5</vt:i4>
      </vt:variant>
      <vt:variant>
        <vt:lpwstr>garantf1://12035085.5/</vt:lpwstr>
      </vt:variant>
      <vt:variant>
        <vt:lpwstr/>
      </vt:variant>
      <vt:variant>
        <vt:i4>6750264</vt:i4>
      </vt:variant>
      <vt:variant>
        <vt:i4>6</vt:i4>
      </vt:variant>
      <vt:variant>
        <vt:i4>0</vt:i4>
      </vt:variant>
      <vt:variant>
        <vt:i4>5</vt:i4>
      </vt:variant>
      <vt:variant>
        <vt:lpwstr>garantf1://12035085.4/</vt:lpwstr>
      </vt:variant>
      <vt:variant>
        <vt:lpwstr/>
      </vt:variant>
      <vt:variant>
        <vt:i4>6160397</vt:i4>
      </vt:variant>
      <vt:variant>
        <vt:i4>3</vt:i4>
      </vt:variant>
      <vt:variant>
        <vt:i4>0</vt:i4>
      </vt:variant>
      <vt:variant>
        <vt:i4>5</vt:i4>
      </vt:variant>
      <vt:variant>
        <vt:lpwstr>garantf1://12012604.165/</vt:lpwstr>
      </vt:variant>
      <vt:variant>
        <vt:lpwstr/>
      </vt:variant>
      <vt:variant>
        <vt:i4>7209011</vt:i4>
      </vt:variant>
      <vt:variant>
        <vt:i4>0</vt:i4>
      </vt:variant>
      <vt:variant>
        <vt:i4>0</vt:i4>
      </vt:variant>
      <vt:variant>
        <vt:i4>5</vt:i4>
      </vt:variant>
      <vt:variant>
        <vt:lpwstr>garantf1://12080849.0/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2020-11-09T12:47:00Z</dcterms:created>
  <dcterms:modified xsi:type="dcterms:W3CDTF">2020-11-09T12:47:00Z</dcterms:modified>
</cp:coreProperties>
</file>